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AD1B9" w14:textId="77777777" w:rsidR="004E793D" w:rsidRPr="00072C55" w:rsidRDefault="004E793D" w:rsidP="00CC2BBB">
      <w:pPr>
        <w:rPr>
          <w:rFonts w:ascii="Trebuchet MS" w:hAnsi="Trebuchet MS"/>
          <w:b/>
          <w:noProof/>
          <w:color w:val="000000" w:themeColor="text1"/>
          <w:sz w:val="22"/>
          <w:szCs w:val="22"/>
        </w:rPr>
      </w:pPr>
      <w:bookmarkStart w:id="0" w:name="_GoBack"/>
      <w:bookmarkEnd w:id="0"/>
    </w:p>
    <w:p w14:paraId="0A4C79C1" w14:textId="77777777" w:rsidR="000C5FD8" w:rsidRPr="00E55DA4" w:rsidRDefault="000C5FD8" w:rsidP="00CC2BBB">
      <w:pPr>
        <w:rPr>
          <w:rFonts w:ascii="Trebuchet MS" w:hAnsi="Trebuchet MS"/>
          <w:b/>
          <w:noProof/>
          <w:color w:val="000000" w:themeColor="text1"/>
          <w:sz w:val="22"/>
          <w:szCs w:val="22"/>
        </w:rPr>
      </w:pPr>
      <w:r w:rsidRPr="00E55DA4">
        <w:rPr>
          <w:rFonts w:ascii="Trebuchet MS" w:hAnsi="Trebuchet MS"/>
          <w:b/>
          <w:noProof/>
          <w:color w:val="000000" w:themeColor="text1"/>
          <w:sz w:val="22"/>
          <w:szCs w:val="22"/>
        </w:rPr>
        <w:t>COMMONWEALTH SECRETARIAT</w:t>
      </w:r>
    </w:p>
    <w:p w14:paraId="32E7A8E5" w14:textId="77777777" w:rsidR="000C5FD8" w:rsidRPr="00E55DA4" w:rsidRDefault="000C5FD8" w:rsidP="00CC2BBB">
      <w:pPr>
        <w:rPr>
          <w:rFonts w:ascii="Trebuchet MS" w:hAnsi="Trebuchet MS"/>
          <w:b/>
          <w:noProof/>
          <w:color w:val="000000" w:themeColor="text1"/>
          <w:sz w:val="22"/>
          <w:szCs w:val="22"/>
        </w:rPr>
      </w:pPr>
      <w:r w:rsidRPr="00E55DA4">
        <w:rPr>
          <w:rFonts w:ascii="Trebuchet MS" w:hAnsi="Trebuchet MS"/>
          <w:b/>
          <w:noProof/>
          <w:color w:val="000000" w:themeColor="text1"/>
          <w:sz w:val="22"/>
          <w:szCs w:val="22"/>
        </w:rPr>
        <w:t>MARLBOROUGH HOUSE, PALL MALL, LONDON SW1Y 5HX</w:t>
      </w:r>
    </w:p>
    <w:p w14:paraId="7C47337A" w14:textId="77777777" w:rsidR="000C5FD8" w:rsidRPr="00E55DA4" w:rsidRDefault="000C5FD8" w:rsidP="00CC2BBB">
      <w:pPr>
        <w:rPr>
          <w:rFonts w:ascii="Trebuchet MS" w:hAnsi="Trebuchet MS"/>
          <w:b/>
          <w:noProof/>
          <w:color w:val="000000" w:themeColor="text1"/>
          <w:sz w:val="22"/>
          <w:szCs w:val="22"/>
        </w:rPr>
      </w:pPr>
    </w:p>
    <w:p w14:paraId="528ECACD" w14:textId="77777777" w:rsidR="000C5FD8" w:rsidRPr="00E55DA4" w:rsidRDefault="000C5FD8" w:rsidP="00CC2BBB">
      <w:pPr>
        <w:rPr>
          <w:rFonts w:ascii="Trebuchet MS" w:hAnsi="Trebuchet MS"/>
          <w:b/>
          <w:noProof/>
          <w:color w:val="000000" w:themeColor="text1"/>
          <w:sz w:val="22"/>
          <w:szCs w:val="22"/>
        </w:rPr>
      </w:pPr>
    </w:p>
    <w:p w14:paraId="4B070180" w14:textId="77777777" w:rsidR="00CC64BF" w:rsidRPr="00E55DA4" w:rsidRDefault="00CC64BF" w:rsidP="00CC2BBB">
      <w:pPr>
        <w:rPr>
          <w:rFonts w:ascii="Trebuchet MS" w:hAnsi="Trebuchet MS"/>
          <w:b/>
          <w:noProof/>
          <w:color w:val="000000" w:themeColor="text1"/>
          <w:sz w:val="22"/>
          <w:szCs w:val="22"/>
        </w:rPr>
      </w:pPr>
    </w:p>
    <w:p w14:paraId="66D15BF9" w14:textId="77777777" w:rsidR="00CC64BF" w:rsidRPr="00E55DA4" w:rsidRDefault="00CC64BF" w:rsidP="00CC2BBB">
      <w:pPr>
        <w:rPr>
          <w:rFonts w:ascii="Trebuchet MS" w:hAnsi="Trebuchet MS"/>
          <w:b/>
          <w:noProof/>
          <w:color w:val="000000" w:themeColor="text1"/>
          <w:sz w:val="22"/>
          <w:szCs w:val="22"/>
        </w:rPr>
      </w:pPr>
    </w:p>
    <w:p w14:paraId="08C23C72" w14:textId="77777777" w:rsidR="00176051" w:rsidRPr="00E55DA4" w:rsidRDefault="00176051" w:rsidP="00CC2BBB">
      <w:pPr>
        <w:rPr>
          <w:rFonts w:ascii="Trebuchet MS" w:hAnsi="Trebuchet MS"/>
          <w:b/>
          <w:noProof/>
          <w:color w:val="000000" w:themeColor="text1"/>
          <w:sz w:val="22"/>
          <w:szCs w:val="22"/>
        </w:rPr>
      </w:pPr>
    </w:p>
    <w:p w14:paraId="1E95A4DA" w14:textId="77777777" w:rsidR="00CC64BF" w:rsidRPr="00E55DA4" w:rsidRDefault="00CC64BF" w:rsidP="00CC2BBB">
      <w:pPr>
        <w:rPr>
          <w:rFonts w:ascii="Trebuchet MS" w:hAnsi="Trebuchet MS"/>
          <w:b/>
          <w:noProof/>
          <w:color w:val="000000" w:themeColor="text1"/>
          <w:sz w:val="22"/>
          <w:szCs w:val="22"/>
        </w:rPr>
      </w:pPr>
    </w:p>
    <w:p w14:paraId="6DE204F3" w14:textId="77777777" w:rsidR="00176051" w:rsidRPr="00E55DA4" w:rsidRDefault="00176051" w:rsidP="00CC2BBB">
      <w:pPr>
        <w:rPr>
          <w:rFonts w:ascii="Trebuchet MS" w:hAnsi="Trebuchet MS"/>
          <w:b/>
          <w:noProof/>
          <w:color w:val="000000" w:themeColor="text1"/>
          <w:sz w:val="22"/>
          <w:szCs w:val="22"/>
        </w:rPr>
      </w:pPr>
    </w:p>
    <w:p w14:paraId="12E4E29B" w14:textId="77777777" w:rsidR="00C04E2F" w:rsidRPr="00E55DA4" w:rsidRDefault="00C04E2F" w:rsidP="00CC2BBB">
      <w:pPr>
        <w:rPr>
          <w:rFonts w:ascii="Trebuchet MS" w:hAnsi="Trebuchet MS"/>
          <w:b/>
          <w:noProof/>
          <w:color w:val="000000" w:themeColor="text1"/>
          <w:sz w:val="22"/>
          <w:szCs w:val="22"/>
        </w:rPr>
      </w:pPr>
      <w:r w:rsidRPr="00E55DA4">
        <w:rPr>
          <w:rFonts w:ascii="Trebuchet MS" w:hAnsi="Trebuchet MS"/>
          <w:b/>
          <w:noProof/>
          <w:color w:val="000000" w:themeColor="text1"/>
          <w:sz w:val="22"/>
          <w:szCs w:val="22"/>
        </w:rPr>
        <w:t>Invitation to Tender</w:t>
      </w:r>
    </w:p>
    <w:p w14:paraId="71D5FF64" w14:textId="77777777" w:rsidR="00C04E2F" w:rsidRPr="00E55DA4" w:rsidRDefault="00C04E2F" w:rsidP="00CC2BBB">
      <w:pPr>
        <w:rPr>
          <w:rFonts w:ascii="Trebuchet MS" w:hAnsi="Trebuchet MS"/>
          <w:b/>
          <w:noProof/>
          <w:color w:val="000000" w:themeColor="text1"/>
          <w:sz w:val="22"/>
          <w:szCs w:val="22"/>
        </w:rPr>
      </w:pPr>
    </w:p>
    <w:p w14:paraId="39B38A2D" w14:textId="77777777" w:rsidR="0074632F" w:rsidRPr="00883502" w:rsidRDefault="0074632F" w:rsidP="0074632F">
      <w:pPr>
        <w:spacing w:line="276" w:lineRule="auto"/>
        <w:jc w:val="both"/>
        <w:rPr>
          <w:rFonts w:ascii="Trebuchet MS" w:hAnsi="Trebuchet MS"/>
          <w:b/>
          <w:sz w:val="28"/>
        </w:rPr>
      </w:pPr>
      <w:r>
        <w:rPr>
          <w:rFonts w:ascii="Trebuchet MS" w:hAnsi="Trebuchet MS"/>
          <w:b/>
          <w:sz w:val="28"/>
        </w:rPr>
        <w:t>F</w:t>
      </w:r>
      <w:r w:rsidRPr="00883502">
        <w:rPr>
          <w:rFonts w:ascii="Trebuchet MS" w:hAnsi="Trebuchet MS"/>
          <w:b/>
          <w:sz w:val="28"/>
        </w:rPr>
        <w:t xml:space="preserve">or the provision of </w:t>
      </w:r>
      <w:r w:rsidR="001226B3">
        <w:rPr>
          <w:rFonts w:ascii="Trebuchet MS" w:hAnsi="Trebuchet MS"/>
          <w:b/>
          <w:sz w:val="28"/>
        </w:rPr>
        <w:t>Managed Information Security S</w:t>
      </w:r>
      <w:r>
        <w:rPr>
          <w:rFonts w:ascii="Trebuchet MS" w:hAnsi="Trebuchet MS"/>
          <w:b/>
          <w:sz w:val="28"/>
        </w:rPr>
        <w:t>ervices for the Commonwealth S</w:t>
      </w:r>
      <w:r w:rsidRPr="00883502">
        <w:rPr>
          <w:rFonts w:ascii="Trebuchet MS" w:hAnsi="Trebuchet MS"/>
          <w:b/>
          <w:sz w:val="28"/>
        </w:rPr>
        <w:t>ecretariat</w:t>
      </w:r>
    </w:p>
    <w:p w14:paraId="37C8BB16" w14:textId="77777777" w:rsidR="003F5453" w:rsidRPr="00E55DA4" w:rsidRDefault="003F5453" w:rsidP="00CC2BBB">
      <w:pPr>
        <w:rPr>
          <w:rFonts w:ascii="Trebuchet MS" w:hAnsi="Trebuchet MS"/>
          <w:noProof/>
          <w:color w:val="000000" w:themeColor="text1"/>
          <w:sz w:val="22"/>
          <w:szCs w:val="22"/>
        </w:rPr>
      </w:pPr>
    </w:p>
    <w:p w14:paraId="2ABE138F" w14:textId="08493876" w:rsidR="00C04E2F" w:rsidRPr="00E55DA4" w:rsidRDefault="007D6529" w:rsidP="00CC2BBB">
      <w:pPr>
        <w:rPr>
          <w:rFonts w:ascii="Trebuchet MS" w:hAnsi="Trebuchet MS"/>
          <w:b/>
          <w:noProof/>
          <w:color w:val="000000" w:themeColor="text1"/>
          <w:sz w:val="22"/>
          <w:szCs w:val="22"/>
        </w:rPr>
      </w:pPr>
      <w:r>
        <w:rPr>
          <w:rFonts w:ascii="Trebuchet MS" w:hAnsi="Trebuchet MS"/>
          <w:b/>
          <w:noProof/>
          <w:color w:val="000000" w:themeColor="text1"/>
          <w:sz w:val="22"/>
          <w:szCs w:val="22"/>
        </w:rPr>
        <w:t>January 2020</w:t>
      </w:r>
    </w:p>
    <w:p w14:paraId="59012340" w14:textId="77777777" w:rsidR="00C04E2F" w:rsidRPr="00E55DA4" w:rsidRDefault="00C04E2F" w:rsidP="00CC2BBB">
      <w:pPr>
        <w:rPr>
          <w:rFonts w:ascii="Trebuchet MS" w:hAnsi="Trebuchet MS"/>
          <w:b/>
          <w:noProof/>
          <w:color w:val="000000" w:themeColor="text1"/>
          <w:sz w:val="22"/>
          <w:szCs w:val="22"/>
        </w:rPr>
      </w:pPr>
    </w:p>
    <w:p w14:paraId="1BB220F9" w14:textId="77777777" w:rsidR="00C04E2F" w:rsidRPr="00E55DA4" w:rsidRDefault="00C04E2F" w:rsidP="00CC2BBB">
      <w:pPr>
        <w:rPr>
          <w:rFonts w:ascii="Trebuchet MS" w:hAnsi="Trebuchet MS"/>
          <w:b/>
          <w:noProof/>
          <w:color w:val="000000" w:themeColor="text1"/>
          <w:sz w:val="22"/>
          <w:szCs w:val="22"/>
        </w:rPr>
      </w:pPr>
    </w:p>
    <w:p w14:paraId="1BA7B851" w14:textId="77777777" w:rsidR="009E7CB8" w:rsidRPr="00E55DA4" w:rsidRDefault="009E7CB8" w:rsidP="00CC2BBB">
      <w:pPr>
        <w:rPr>
          <w:rFonts w:ascii="Trebuchet MS" w:hAnsi="Trebuchet MS"/>
          <w:b/>
          <w:noProof/>
          <w:color w:val="000000" w:themeColor="text1"/>
          <w:sz w:val="22"/>
          <w:szCs w:val="22"/>
        </w:rPr>
      </w:pPr>
    </w:p>
    <w:p w14:paraId="0C56B653" w14:textId="77777777" w:rsidR="009E7CB8" w:rsidRPr="00E55DA4" w:rsidRDefault="009E7CB8" w:rsidP="00CC2BBB">
      <w:pPr>
        <w:rPr>
          <w:rFonts w:ascii="Trebuchet MS" w:hAnsi="Trebuchet MS"/>
          <w:b/>
          <w:noProof/>
          <w:color w:val="000000" w:themeColor="text1"/>
          <w:sz w:val="22"/>
          <w:szCs w:val="22"/>
        </w:rPr>
      </w:pPr>
    </w:p>
    <w:p w14:paraId="759D38C9" w14:textId="77777777" w:rsidR="008C1453" w:rsidRPr="00E55DA4" w:rsidRDefault="008C1453" w:rsidP="00CC2BBB">
      <w:pPr>
        <w:rPr>
          <w:rFonts w:ascii="Trebuchet MS" w:hAnsi="Trebuchet MS"/>
          <w:b/>
          <w:noProof/>
          <w:color w:val="000000" w:themeColor="text1"/>
          <w:sz w:val="22"/>
          <w:szCs w:val="22"/>
        </w:rPr>
      </w:pPr>
    </w:p>
    <w:p w14:paraId="2B985E6C" w14:textId="77777777" w:rsidR="008C1453" w:rsidRPr="00E55DA4" w:rsidRDefault="008C1453" w:rsidP="00CC2BBB">
      <w:pPr>
        <w:rPr>
          <w:rFonts w:ascii="Trebuchet MS" w:hAnsi="Trebuchet MS"/>
          <w:b/>
          <w:noProof/>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747"/>
      </w:tblGrid>
      <w:tr w:rsidR="005E3907" w:rsidRPr="001A0A82" w14:paraId="799B6498" w14:textId="77777777" w:rsidTr="005E3907">
        <w:tc>
          <w:tcPr>
            <w:tcW w:w="3544" w:type="dxa"/>
          </w:tcPr>
          <w:p w14:paraId="0F6B2230" w14:textId="77777777" w:rsidR="005E3907" w:rsidRPr="00E55DA4" w:rsidRDefault="00C04E2F" w:rsidP="00CC2BBB">
            <w:pPr>
              <w:rPr>
                <w:rFonts w:ascii="Trebuchet MS" w:hAnsi="Trebuchet MS"/>
                <w:b/>
                <w:noProof/>
                <w:sz w:val="22"/>
                <w:szCs w:val="22"/>
              </w:rPr>
            </w:pPr>
            <w:r w:rsidRPr="00E55DA4">
              <w:rPr>
                <w:rFonts w:ascii="Trebuchet MS" w:hAnsi="Trebuchet MS"/>
                <w:b/>
                <w:noProof/>
                <w:sz w:val="22"/>
                <w:szCs w:val="22"/>
              </w:rPr>
              <w:t>Reference Number:</w:t>
            </w:r>
          </w:p>
        </w:tc>
        <w:tc>
          <w:tcPr>
            <w:tcW w:w="5747" w:type="dxa"/>
          </w:tcPr>
          <w:p w14:paraId="1C0B53D2" w14:textId="77777777" w:rsidR="005E3907" w:rsidRPr="00E55DA4" w:rsidRDefault="001226B3" w:rsidP="00876AF2">
            <w:pPr>
              <w:rPr>
                <w:rFonts w:ascii="Trebuchet MS" w:hAnsi="Trebuchet MS"/>
                <w:b/>
                <w:noProof/>
                <w:sz w:val="22"/>
                <w:szCs w:val="22"/>
              </w:rPr>
            </w:pPr>
            <w:r>
              <w:rPr>
                <w:rFonts w:ascii="Trebuchet MS" w:hAnsi="Trebuchet MS"/>
                <w:b/>
                <w:noProof/>
                <w:sz w:val="22"/>
                <w:szCs w:val="22"/>
              </w:rPr>
              <w:t>497 -2019</w:t>
            </w:r>
          </w:p>
        </w:tc>
      </w:tr>
      <w:tr w:rsidR="00C04E2F" w:rsidRPr="001A0A82" w14:paraId="075D89B1" w14:textId="77777777" w:rsidTr="005E3907">
        <w:tc>
          <w:tcPr>
            <w:tcW w:w="3544" w:type="dxa"/>
          </w:tcPr>
          <w:p w14:paraId="596F1C18" w14:textId="77777777" w:rsidR="00C04E2F" w:rsidRPr="00E55DA4" w:rsidRDefault="00C04E2F" w:rsidP="00CC2BBB">
            <w:pPr>
              <w:rPr>
                <w:rFonts w:ascii="Trebuchet MS" w:hAnsi="Trebuchet MS"/>
                <w:b/>
                <w:noProof/>
                <w:sz w:val="22"/>
                <w:szCs w:val="22"/>
              </w:rPr>
            </w:pPr>
          </w:p>
        </w:tc>
        <w:tc>
          <w:tcPr>
            <w:tcW w:w="5747" w:type="dxa"/>
          </w:tcPr>
          <w:p w14:paraId="1695AEBF" w14:textId="77777777" w:rsidR="00C04E2F" w:rsidRPr="00E55DA4" w:rsidRDefault="00C04E2F" w:rsidP="00CC2BBB">
            <w:pPr>
              <w:rPr>
                <w:rFonts w:ascii="Trebuchet MS" w:hAnsi="Trebuchet MS"/>
                <w:b/>
                <w:noProof/>
                <w:sz w:val="22"/>
                <w:szCs w:val="22"/>
              </w:rPr>
            </w:pPr>
          </w:p>
        </w:tc>
      </w:tr>
      <w:tr w:rsidR="00391816" w:rsidRPr="001A0A82" w14:paraId="5C5C0225" w14:textId="77777777" w:rsidTr="005E3907">
        <w:tc>
          <w:tcPr>
            <w:tcW w:w="3544" w:type="dxa"/>
          </w:tcPr>
          <w:p w14:paraId="2A77F689" w14:textId="77777777" w:rsidR="00C04E2F" w:rsidRPr="00E55DA4" w:rsidRDefault="00C04E2F" w:rsidP="00CC2BBB">
            <w:pPr>
              <w:rPr>
                <w:rFonts w:ascii="Trebuchet MS" w:hAnsi="Trebuchet MS"/>
                <w:b/>
                <w:noProof/>
                <w:sz w:val="22"/>
                <w:szCs w:val="22"/>
              </w:rPr>
            </w:pPr>
            <w:r w:rsidRPr="00E55DA4">
              <w:rPr>
                <w:rFonts w:ascii="Trebuchet MS" w:hAnsi="Trebuchet MS"/>
                <w:b/>
                <w:noProof/>
                <w:sz w:val="22"/>
                <w:szCs w:val="22"/>
              </w:rPr>
              <w:t>Return Date:</w:t>
            </w:r>
          </w:p>
        </w:tc>
        <w:tc>
          <w:tcPr>
            <w:tcW w:w="5747" w:type="dxa"/>
          </w:tcPr>
          <w:p w14:paraId="5739B831" w14:textId="29546194" w:rsidR="00844192" w:rsidRPr="007D6529" w:rsidRDefault="00A30030" w:rsidP="00D26D45">
            <w:pPr>
              <w:rPr>
                <w:rFonts w:ascii="Trebuchet MS" w:hAnsi="Trebuchet MS"/>
                <w:b/>
                <w:noProof/>
                <w:sz w:val="22"/>
                <w:szCs w:val="22"/>
                <w:highlight w:val="cyan"/>
              </w:rPr>
            </w:pPr>
            <w:r w:rsidRPr="007D6529">
              <w:rPr>
                <w:rFonts w:ascii="Trebuchet MS" w:hAnsi="Trebuchet MS"/>
                <w:b/>
                <w:color w:val="000000"/>
                <w:sz w:val="22"/>
                <w:szCs w:val="22"/>
              </w:rPr>
              <w:t xml:space="preserve">12 </w:t>
            </w:r>
            <w:r w:rsidR="005702EA" w:rsidRPr="007D6529">
              <w:rPr>
                <w:rFonts w:ascii="Trebuchet MS" w:hAnsi="Trebuchet MS"/>
                <w:b/>
                <w:color w:val="000000"/>
                <w:sz w:val="22"/>
                <w:szCs w:val="22"/>
              </w:rPr>
              <w:t xml:space="preserve">Noon on </w:t>
            </w:r>
            <w:r w:rsidRPr="007D6529">
              <w:rPr>
                <w:rFonts w:ascii="Trebuchet MS" w:hAnsi="Trebuchet MS"/>
                <w:b/>
                <w:color w:val="000000"/>
                <w:sz w:val="22"/>
                <w:szCs w:val="22"/>
              </w:rPr>
              <w:t>31 January 2020</w:t>
            </w:r>
          </w:p>
        </w:tc>
      </w:tr>
      <w:tr w:rsidR="005E3907" w:rsidRPr="001A0A82" w14:paraId="63DE3786" w14:textId="77777777" w:rsidTr="00015B82">
        <w:trPr>
          <w:trHeight w:val="80"/>
        </w:trPr>
        <w:tc>
          <w:tcPr>
            <w:tcW w:w="3544" w:type="dxa"/>
          </w:tcPr>
          <w:p w14:paraId="50CB372F" w14:textId="77777777" w:rsidR="005E3907" w:rsidRPr="00E55DA4" w:rsidRDefault="005E3907" w:rsidP="00CC2BBB">
            <w:pPr>
              <w:rPr>
                <w:rFonts w:ascii="Trebuchet MS" w:hAnsi="Trebuchet MS"/>
                <w:b/>
                <w:noProof/>
                <w:sz w:val="22"/>
                <w:szCs w:val="22"/>
              </w:rPr>
            </w:pPr>
          </w:p>
        </w:tc>
        <w:tc>
          <w:tcPr>
            <w:tcW w:w="5747" w:type="dxa"/>
          </w:tcPr>
          <w:p w14:paraId="1F10D593" w14:textId="77777777" w:rsidR="005E3907" w:rsidRPr="00E55DA4" w:rsidRDefault="005E3907" w:rsidP="00CC2BBB">
            <w:pPr>
              <w:rPr>
                <w:rFonts w:ascii="Trebuchet MS" w:hAnsi="Trebuchet MS"/>
                <w:b/>
                <w:noProof/>
                <w:sz w:val="22"/>
                <w:szCs w:val="22"/>
              </w:rPr>
            </w:pPr>
          </w:p>
        </w:tc>
      </w:tr>
      <w:tr w:rsidR="005E3907" w:rsidRPr="001A0A82" w14:paraId="16BE29D1" w14:textId="77777777" w:rsidTr="005E3907">
        <w:tc>
          <w:tcPr>
            <w:tcW w:w="3544" w:type="dxa"/>
          </w:tcPr>
          <w:p w14:paraId="5F0508B0" w14:textId="77777777" w:rsidR="005E3907" w:rsidRPr="00E55DA4" w:rsidRDefault="00565830" w:rsidP="00CC2BBB">
            <w:pPr>
              <w:rPr>
                <w:rFonts w:ascii="Trebuchet MS" w:hAnsi="Trebuchet MS"/>
                <w:b/>
                <w:noProof/>
                <w:sz w:val="22"/>
                <w:szCs w:val="22"/>
              </w:rPr>
            </w:pPr>
            <w:r w:rsidRPr="00E55DA4">
              <w:rPr>
                <w:rFonts w:ascii="Trebuchet MS" w:hAnsi="Trebuchet MS"/>
                <w:b/>
                <w:noProof/>
                <w:sz w:val="22"/>
                <w:szCs w:val="22"/>
              </w:rPr>
              <w:t xml:space="preserve">Estimated </w:t>
            </w:r>
            <w:r w:rsidR="005E3907" w:rsidRPr="00E55DA4">
              <w:rPr>
                <w:rFonts w:ascii="Trebuchet MS" w:hAnsi="Trebuchet MS"/>
                <w:b/>
                <w:noProof/>
                <w:sz w:val="22"/>
                <w:szCs w:val="22"/>
              </w:rPr>
              <w:t>Contract Award:</w:t>
            </w:r>
            <w:r w:rsidR="005E3907" w:rsidRPr="00E55DA4">
              <w:rPr>
                <w:rFonts w:ascii="Trebuchet MS" w:hAnsi="Trebuchet MS"/>
                <w:b/>
                <w:noProof/>
                <w:sz w:val="22"/>
                <w:szCs w:val="22"/>
              </w:rPr>
              <w:tab/>
            </w:r>
          </w:p>
        </w:tc>
        <w:tc>
          <w:tcPr>
            <w:tcW w:w="5747" w:type="dxa"/>
          </w:tcPr>
          <w:p w14:paraId="5F2B2F30" w14:textId="6C8C5FC6" w:rsidR="005E3907" w:rsidRPr="000E4418" w:rsidRDefault="00385EF8" w:rsidP="00412C49">
            <w:pPr>
              <w:rPr>
                <w:rFonts w:ascii="Trebuchet MS" w:hAnsi="Trebuchet MS"/>
                <w:b/>
                <w:noProof/>
                <w:sz w:val="22"/>
                <w:szCs w:val="22"/>
              </w:rPr>
            </w:pPr>
            <w:r w:rsidRPr="000E4418">
              <w:rPr>
                <w:rFonts w:ascii="Trebuchet MS" w:hAnsi="Trebuchet MS"/>
                <w:b/>
                <w:color w:val="000000"/>
                <w:sz w:val="22"/>
                <w:szCs w:val="22"/>
              </w:rPr>
              <w:t xml:space="preserve">March </w:t>
            </w:r>
            <w:r w:rsidR="000E4418" w:rsidRPr="000E4418">
              <w:rPr>
                <w:rFonts w:ascii="Trebuchet MS" w:hAnsi="Trebuchet MS"/>
                <w:b/>
                <w:color w:val="000000"/>
                <w:sz w:val="22"/>
                <w:szCs w:val="22"/>
              </w:rPr>
              <w:t>2020</w:t>
            </w:r>
          </w:p>
        </w:tc>
      </w:tr>
      <w:tr w:rsidR="005E3907" w:rsidRPr="001A0A82" w14:paraId="13F88A37" w14:textId="77777777" w:rsidTr="005E3907">
        <w:tc>
          <w:tcPr>
            <w:tcW w:w="3544" w:type="dxa"/>
          </w:tcPr>
          <w:p w14:paraId="1857078D" w14:textId="77777777" w:rsidR="005E3907" w:rsidRPr="00E55DA4" w:rsidRDefault="005E3907" w:rsidP="00CC2BBB">
            <w:pPr>
              <w:rPr>
                <w:rFonts w:ascii="Trebuchet MS" w:hAnsi="Trebuchet MS"/>
                <w:b/>
                <w:noProof/>
                <w:sz w:val="22"/>
                <w:szCs w:val="22"/>
              </w:rPr>
            </w:pPr>
          </w:p>
        </w:tc>
        <w:tc>
          <w:tcPr>
            <w:tcW w:w="5747" w:type="dxa"/>
          </w:tcPr>
          <w:p w14:paraId="5DC970C8" w14:textId="77777777" w:rsidR="005E3907" w:rsidRPr="00E55DA4" w:rsidRDefault="005E3907" w:rsidP="00CC2BBB">
            <w:pPr>
              <w:rPr>
                <w:rFonts w:ascii="Trebuchet MS" w:hAnsi="Trebuchet MS"/>
                <w:b/>
                <w:noProof/>
                <w:sz w:val="22"/>
                <w:szCs w:val="22"/>
              </w:rPr>
            </w:pPr>
          </w:p>
        </w:tc>
      </w:tr>
      <w:tr w:rsidR="00391816" w:rsidRPr="001A0A82" w14:paraId="0CCE9864" w14:textId="77777777" w:rsidTr="005E3907">
        <w:tc>
          <w:tcPr>
            <w:tcW w:w="3544" w:type="dxa"/>
          </w:tcPr>
          <w:p w14:paraId="40DB267D" w14:textId="77777777" w:rsidR="005E3907" w:rsidRPr="00E55DA4" w:rsidRDefault="00C04E2F" w:rsidP="00CC2BBB">
            <w:pPr>
              <w:rPr>
                <w:rFonts w:ascii="Trebuchet MS" w:hAnsi="Trebuchet MS"/>
                <w:b/>
                <w:noProof/>
                <w:sz w:val="22"/>
                <w:szCs w:val="22"/>
              </w:rPr>
            </w:pPr>
            <w:r w:rsidRPr="00E55DA4">
              <w:rPr>
                <w:rFonts w:ascii="Trebuchet MS" w:hAnsi="Trebuchet MS"/>
                <w:b/>
                <w:noProof/>
                <w:sz w:val="22"/>
                <w:szCs w:val="22"/>
              </w:rPr>
              <w:t>Contact Email</w:t>
            </w:r>
            <w:r w:rsidR="005E3907" w:rsidRPr="00E55DA4">
              <w:rPr>
                <w:rFonts w:ascii="Trebuchet MS" w:hAnsi="Trebuchet MS"/>
                <w:b/>
                <w:noProof/>
                <w:sz w:val="22"/>
                <w:szCs w:val="22"/>
              </w:rPr>
              <w:t>:</w:t>
            </w:r>
          </w:p>
        </w:tc>
        <w:tc>
          <w:tcPr>
            <w:tcW w:w="5747" w:type="dxa"/>
          </w:tcPr>
          <w:p w14:paraId="32606054" w14:textId="77777777" w:rsidR="005E3907" w:rsidRDefault="004D11C1" w:rsidP="00CC2BBB">
            <w:pPr>
              <w:rPr>
                <w:rFonts w:ascii="Trebuchet MS" w:hAnsi="Trebuchet MS"/>
                <w:b/>
                <w:noProof/>
                <w:sz w:val="22"/>
                <w:szCs w:val="22"/>
              </w:rPr>
            </w:pPr>
            <w:hyperlink r:id="rId11" w:history="1">
              <w:r w:rsidR="00D516C0" w:rsidRPr="00B75483">
                <w:rPr>
                  <w:rStyle w:val="Hyperlink"/>
                  <w:rFonts w:ascii="Trebuchet MS" w:hAnsi="Trebuchet MS"/>
                  <w:b/>
                  <w:noProof/>
                  <w:sz w:val="22"/>
                  <w:szCs w:val="22"/>
                </w:rPr>
                <w:t>procurement@commonwealth.int</w:t>
              </w:r>
            </w:hyperlink>
          </w:p>
          <w:p w14:paraId="365C44F7" w14:textId="77777777" w:rsidR="00D516C0" w:rsidRPr="00E55DA4" w:rsidRDefault="00D516C0" w:rsidP="00CC2BBB">
            <w:pPr>
              <w:rPr>
                <w:rFonts w:ascii="Trebuchet MS" w:hAnsi="Trebuchet MS"/>
                <w:b/>
                <w:noProof/>
                <w:sz w:val="22"/>
                <w:szCs w:val="22"/>
              </w:rPr>
            </w:pPr>
          </w:p>
        </w:tc>
      </w:tr>
    </w:tbl>
    <w:p w14:paraId="6CB8F3F1" w14:textId="77777777" w:rsidR="00E4519B" w:rsidRPr="00E55DA4" w:rsidRDefault="00E4519B" w:rsidP="00CC2BBB">
      <w:pPr>
        <w:rPr>
          <w:rFonts w:ascii="Trebuchet MS" w:hAnsi="Trebuchet MS"/>
          <w:b/>
          <w:noProof/>
          <w:color w:val="000000" w:themeColor="text1"/>
          <w:sz w:val="22"/>
          <w:szCs w:val="22"/>
        </w:rPr>
      </w:pPr>
    </w:p>
    <w:p w14:paraId="0E73468F" w14:textId="77777777" w:rsidR="005E3907" w:rsidRPr="00E55DA4" w:rsidRDefault="005E3907" w:rsidP="00CC2BBB">
      <w:pPr>
        <w:overflowPunct/>
        <w:autoSpaceDE/>
        <w:autoSpaceDN/>
        <w:adjustRightInd/>
        <w:textAlignment w:val="auto"/>
        <w:rPr>
          <w:rFonts w:ascii="Trebuchet MS" w:hAnsi="Trebuchet MS"/>
          <w:b/>
          <w:noProof/>
          <w:color w:val="000000" w:themeColor="text1"/>
          <w:sz w:val="22"/>
          <w:szCs w:val="22"/>
        </w:rPr>
      </w:pPr>
      <w:r w:rsidRPr="00E55DA4">
        <w:rPr>
          <w:rFonts w:ascii="Trebuchet MS" w:hAnsi="Trebuchet MS"/>
          <w:b/>
          <w:noProof/>
          <w:color w:val="000000" w:themeColor="text1"/>
          <w:sz w:val="22"/>
          <w:szCs w:val="22"/>
        </w:rPr>
        <w:br w:type="page"/>
      </w:r>
    </w:p>
    <w:p w14:paraId="7766A5E6" w14:textId="77777777" w:rsidR="00BD5950" w:rsidRPr="00E55DA4" w:rsidRDefault="00BD5950" w:rsidP="00CC2BBB">
      <w:pPr>
        <w:rPr>
          <w:rFonts w:ascii="Trebuchet MS" w:hAnsi="Trebuchet MS"/>
          <w:b/>
          <w:noProof/>
          <w:color w:val="000000" w:themeColor="text1"/>
          <w:sz w:val="22"/>
          <w:szCs w:val="22"/>
        </w:rPr>
      </w:pPr>
      <w:r w:rsidRPr="00E55DA4">
        <w:rPr>
          <w:rFonts w:ascii="Trebuchet MS" w:hAnsi="Trebuchet MS"/>
          <w:b/>
          <w:noProof/>
          <w:color w:val="000000" w:themeColor="text1"/>
          <w:sz w:val="22"/>
          <w:szCs w:val="22"/>
        </w:rPr>
        <w:lastRenderedPageBreak/>
        <w:t>Contents</w:t>
      </w:r>
    </w:p>
    <w:p w14:paraId="37F77379" w14:textId="77777777" w:rsidR="00ED15E3" w:rsidRPr="00A82D54" w:rsidRDefault="00ED15E3" w:rsidP="00CC2BBB">
      <w:pPr>
        <w:rPr>
          <w:rFonts w:ascii="Trebuchet MS" w:hAnsi="Trebuchet MS"/>
          <w:b/>
          <w:noProof/>
          <w:color w:val="000000" w:themeColor="text1"/>
          <w:sz w:val="22"/>
          <w:szCs w:val="22"/>
        </w:rPr>
      </w:pPr>
    </w:p>
    <w:p w14:paraId="2B15B9CE" w14:textId="77777777" w:rsidR="00ED15E3" w:rsidRPr="00A82D54" w:rsidRDefault="00ED15E3" w:rsidP="00CC2BBB">
      <w:pPr>
        <w:rPr>
          <w:rFonts w:ascii="Trebuchet MS" w:hAnsi="Trebuchet MS"/>
          <w:noProof/>
          <w:color w:val="000000" w:themeColor="text1"/>
          <w:sz w:val="22"/>
          <w:szCs w:val="22"/>
        </w:rPr>
      </w:pPr>
    </w:p>
    <w:tbl>
      <w:tblPr>
        <w:tblStyle w:val="TableGrid"/>
        <w:tblW w:w="0" w:type="auto"/>
        <w:tblLook w:val="04A0" w:firstRow="1" w:lastRow="0" w:firstColumn="1" w:lastColumn="0" w:noHBand="0" w:noVBand="1"/>
      </w:tblPr>
      <w:tblGrid>
        <w:gridCol w:w="3097"/>
        <w:gridCol w:w="3097"/>
        <w:gridCol w:w="3097"/>
      </w:tblGrid>
      <w:tr w:rsidR="00ED15E3" w:rsidRPr="00F90027" w14:paraId="529656D6" w14:textId="77777777" w:rsidTr="00ED15E3">
        <w:tc>
          <w:tcPr>
            <w:tcW w:w="3097" w:type="dxa"/>
          </w:tcPr>
          <w:p w14:paraId="7B85ED4C" w14:textId="77777777" w:rsidR="00ED15E3" w:rsidRPr="00F90027" w:rsidRDefault="00ED15E3" w:rsidP="00CC2BBB">
            <w:pPr>
              <w:rPr>
                <w:rFonts w:ascii="Trebuchet MS" w:hAnsi="Trebuchet MS"/>
                <w:b/>
                <w:noProof/>
                <w:color w:val="000000" w:themeColor="text1"/>
                <w:sz w:val="22"/>
                <w:szCs w:val="22"/>
              </w:rPr>
            </w:pPr>
            <w:r w:rsidRPr="00F90027">
              <w:rPr>
                <w:rFonts w:ascii="Trebuchet MS" w:hAnsi="Trebuchet MS"/>
                <w:b/>
                <w:noProof/>
                <w:color w:val="000000" w:themeColor="text1"/>
                <w:sz w:val="22"/>
                <w:szCs w:val="22"/>
              </w:rPr>
              <w:t>Section</w:t>
            </w:r>
          </w:p>
        </w:tc>
        <w:tc>
          <w:tcPr>
            <w:tcW w:w="3097" w:type="dxa"/>
          </w:tcPr>
          <w:p w14:paraId="5BED782A" w14:textId="77777777" w:rsidR="00ED15E3" w:rsidRPr="00F90027" w:rsidRDefault="00ED15E3" w:rsidP="00CC2BBB">
            <w:pPr>
              <w:rPr>
                <w:rFonts w:ascii="Trebuchet MS" w:hAnsi="Trebuchet MS"/>
                <w:b/>
                <w:noProof/>
                <w:color w:val="000000" w:themeColor="text1"/>
                <w:sz w:val="22"/>
                <w:szCs w:val="22"/>
              </w:rPr>
            </w:pPr>
            <w:r w:rsidRPr="00F90027">
              <w:rPr>
                <w:rFonts w:ascii="Trebuchet MS" w:hAnsi="Trebuchet MS"/>
                <w:b/>
                <w:noProof/>
                <w:color w:val="000000" w:themeColor="text1"/>
                <w:sz w:val="22"/>
                <w:szCs w:val="22"/>
              </w:rPr>
              <w:t>Action</w:t>
            </w:r>
          </w:p>
        </w:tc>
        <w:tc>
          <w:tcPr>
            <w:tcW w:w="3097" w:type="dxa"/>
          </w:tcPr>
          <w:p w14:paraId="4027D154" w14:textId="77777777" w:rsidR="00ED15E3" w:rsidRPr="00F90027" w:rsidRDefault="00ED15E3" w:rsidP="00CC2BBB">
            <w:pPr>
              <w:rPr>
                <w:rFonts w:ascii="Trebuchet MS" w:hAnsi="Trebuchet MS"/>
                <w:b/>
                <w:noProof/>
                <w:color w:val="000000" w:themeColor="text1"/>
                <w:sz w:val="22"/>
                <w:szCs w:val="22"/>
              </w:rPr>
            </w:pPr>
            <w:r w:rsidRPr="00F90027">
              <w:rPr>
                <w:rFonts w:ascii="Trebuchet MS" w:hAnsi="Trebuchet MS"/>
                <w:b/>
                <w:noProof/>
                <w:color w:val="000000" w:themeColor="text1"/>
                <w:sz w:val="22"/>
                <w:szCs w:val="22"/>
              </w:rPr>
              <w:t>Page</w:t>
            </w:r>
            <w:r w:rsidR="00826A78" w:rsidRPr="00F90027">
              <w:rPr>
                <w:rFonts w:ascii="Trebuchet MS" w:hAnsi="Trebuchet MS"/>
                <w:b/>
                <w:noProof/>
                <w:color w:val="000000" w:themeColor="text1"/>
                <w:sz w:val="22"/>
                <w:szCs w:val="22"/>
              </w:rPr>
              <w:t>(s)</w:t>
            </w:r>
          </w:p>
        </w:tc>
      </w:tr>
      <w:tr w:rsidR="00ED15E3" w:rsidRPr="00F90027" w14:paraId="2CE2B1A2" w14:textId="77777777" w:rsidTr="00ED15E3">
        <w:tc>
          <w:tcPr>
            <w:tcW w:w="3097" w:type="dxa"/>
          </w:tcPr>
          <w:p w14:paraId="6C8E28FB" w14:textId="77777777" w:rsidR="00ED15E3" w:rsidRPr="00F90027" w:rsidRDefault="00ED15E3" w:rsidP="005C09EB">
            <w:pPr>
              <w:pStyle w:val="ListParagraph"/>
              <w:numPr>
                <w:ilvl w:val="0"/>
                <w:numId w:val="15"/>
              </w:numPr>
              <w:rPr>
                <w:rFonts w:ascii="Trebuchet MS" w:hAnsi="Trebuchet MS"/>
                <w:noProof/>
                <w:color w:val="000000" w:themeColor="text1"/>
              </w:rPr>
            </w:pPr>
            <w:r w:rsidRPr="00F90027">
              <w:rPr>
                <w:rFonts w:ascii="Trebuchet MS" w:hAnsi="Trebuchet MS"/>
                <w:noProof/>
                <w:color w:val="000000" w:themeColor="text1"/>
              </w:rPr>
              <w:t>Introduction</w:t>
            </w:r>
          </w:p>
        </w:tc>
        <w:tc>
          <w:tcPr>
            <w:tcW w:w="3097" w:type="dxa"/>
          </w:tcPr>
          <w:p w14:paraId="24C70BD6" w14:textId="77777777" w:rsidR="00ED15E3" w:rsidRPr="00F90027" w:rsidRDefault="00ED15E3" w:rsidP="00CC2BBB">
            <w:pPr>
              <w:rPr>
                <w:rFonts w:ascii="Trebuchet MS" w:hAnsi="Trebuchet MS"/>
                <w:noProof/>
                <w:color w:val="000000" w:themeColor="text1"/>
                <w:sz w:val="22"/>
                <w:szCs w:val="22"/>
              </w:rPr>
            </w:pPr>
            <w:r w:rsidRPr="00F90027">
              <w:rPr>
                <w:rFonts w:ascii="Trebuchet MS" w:hAnsi="Trebuchet MS"/>
                <w:noProof/>
                <w:color w:val="000000" w:themeColor="text1"/>
                <w:sz w:val="22"/>
                <w:szCs w:val="22"/>
              </w:rPr>
              <w:t>For information</w:t>
            </w:r>
          </w:p>
        </w:tc>
        <w:tc>
          <w:tcPr>
            <w:tcW w:w="3097" w:type="dxa"/>
          </w:tcPr>
          <w:p w14:paraId="031DE4E4" w14:textId="77777777" w:rsidR="00ED15E3" w:rsidRPr="00BE031D" w:rsidRDefault="00ED15E3" w:rsidP="00CC2BBB">
            <w:pPr>
              <w:rPr>
                <w:rFonts w:ascii="Trebuchet MS" w:hAnsi="Trebuchet MS"/>
                <w:noProof/>
                <w:color w:val="000000" w:themeColor="text1"/>
                <w:sz w:val="22"/>
                <w:szCs w:val="22"/>
              </w:rPr>
            </w:pPr>
            <w:r w:rsidRPr="00BE031D">
              <w:rPr>
                <w:rFonts w:ascii="Trebuchet MS" w:hAnsi="Trebuchet MS"/>
                <w:noProof/>
                <w:color w:val="000000" w:themeColor="text1"/>
                <w:sz w:val="22"/>
                <w:szCs w:val="22"/>
              </w:rPr>
              <w:t>3</w:t>
            </w:r>
          </w:p>
        </w:tc>
      </w:tr>
      <w:tr w:rsidR="00ED15E3" w:rsidRPr="00F90027" w14:paraId="3EAEAC7E" w14:textId="77777777" w:rsidTr="00ED15E3">
        <w:tc>
          <w:tcPr>
            <w:tcW w:w="3097" w:type="dxa"/>
          </w:tcPr>
          <w:p w14:paraId="0FC54D2D" w14:textId="77777777" w:rsidR="00ED15E3" w:rsidRPr="00F90027" w:rsidRDefault="00ED15E3" w:rsidP="005C09EB">
            <w:pPr>
              <w:pStyle w:val="ListParagraph"/>
              <w:numPr>
                <w:ilvl w:val="0"/>
                <w:numId w:val="15"/>
              </w:numPr>
              <w:rPr>
                <w:rFonts w:ascii="Trebuchet MS" w:hAnsi="Trebuchet MS"/>
                <w:noProof/>
                <w:color w:val="000000" w:themeColor="text1"/>
              </w:rPr>
            </w:pPr>
            <w:r w:rsidRPr="00F90027">
              <w:rPr>
                <w:rFonts w:ascii="Trebuchet MS" w:hAnsi="Trebuchet MS"/>
                <w:noProof/>
                <w:color w:val="000000" w:themeColor="text1"/>
              </w:rPr>
              <w:t>Purpose</w:t>
            </w:r>
          </w:p>
        </w:tc>
        <w:tc>
          <w:tcPr>
            <w:tcW w:w="3097" w:type="dxa"/>
          </w:tcPr>
          <w:p w14:paraId="1F2E801B" w14:textId="77777777" w:rsidR="00ED15E3" w:rsidRPr="00F90027" w:rsidRDefault="00ED15E3" w:rsidP="00CC2BBB">
            <w:pPr>
              <w:rPr>
                <w:rFonts w:ascii="Trebuchet MS" w:hAnsi="Trebuchet MS"/>
                <w:noProof/>
                <w:color w:val="000000" w:themeColor="text1"/>
                <w:sz w:val="22"/>
                <w:szCs w:val="22"/>
              </w:rPr>
            </w:pPr>
            <w:r w:rsidRPr="00F90027">
              <w:rPr>
                <w:rFonts w:ascii="Trebuchet MS" w:hAnsi="Trebuchet MS"/>
                <w:noProof/>
                <w:color w:val="000000" w:themeColor="text1"/>
                <w:sz w:val="22"/>
                <w:szCs w:val="22"/>
              </w:rPr>
              <w:t>For information</w:t>
            </w:r>
          </w:p>
        </w:tc>
        <w:tc>
          <w:tcPr>
            <w:tcW w:w="3097" w:type="dxa"/>
          </w:tcPr>
          <w:p w14:paraId="55F54D98" w14:textId="77777777" w:rsidR="00ED15E3" w:rsidRPr="00BE031D" w:rsidRDefault="008A267A" w:rsidP="00CC2BBB">
            <w:pPr>
              <w:rPr>
                <w:rFonts w:ascii="Trebuchet MS" w:hAnsi="Trebuchet MS"/>
                <w:noProof/>
                <w:color w:val="000000" w:themeColor="text1"/>
                <w:sz w:val="22"/>
                <w:szCs w:val="22"/>
              </w:rPr>
            </w:pPr>
            <w:r w:rsidRPr="00BE031D">
              <w:rPr>
                <w:rFonts w:ascii="Trebuchet MS" w:hAnsi="Trebuchet MS"/>
                <w:noProof/>
                <w:color w:val="000000" w:themeColor="text1"/>
                <w:sz w:val="22"/>
                <w:szCs w:val="22"/>
              </w:rPr>
              <w:t>3</w:t>
            </w:r>
          </w:p>
        </w:tc>
      </w:tr>
      <w:tr w:rsidR="00ED15E3" w:rsidRPr="00F90027" w14:paraId="1CCB12B8" w14:textId="77777777" w:rsidTr="00ED15E3">
        <w:tc>
          <w:tcPr>
            <w:tcW w:w="3097" w:type="dxa"/>
          </w:tcPr>
          <w:p w14:paraId="4E1C234E" w14:textId="77777777" w:rsidR="00ED15E3" w:rsidRPr="00F90027" w:rsidRDefault="00ED15E3" w:rsidP="005C09EB">
            <w:pPr>
              <w:pStyle w:val="ListParagraph"/>
              <w:numPr>
                <w:ilvl w:val="0"/>
                <w:numId w:val="15"/>
              </w:numPr>
              <w:rPr>
                <w:rFonts w:ascii="Trebuchet MS" w:hAnsi="Trebuchet MS"/>
                <w:noProof/>
                <w:color w:val="000000" w:themeColor="text1"/>
              </w:rPr>
            </w:pPr>
            <w:r w:rsidRPr="00F90027">
              <w:rPr>
                <w:rFonts w:ascii="Trebuchet MS" w:hAnsi="Trebuchet MS"/>
                <w:noProof/>
                <w:color w:val="000000" w:themeColor="text1"/>
              </w:rPr>
              <w:t>Tender Time</w:t>
            </w:r>
            <w:r w:rsidR="0066373D" w:rsidRPr="00F90027">
              <w:rPr>
                <w:rFonts w:ascii="Trebuchet MS" w:hAnsi="Trebuchet MS"/>
                <w:noProof/>
                <w:color w:val="000000" w:themeColor="text1"/>
              </w:rPr>
              <w:t xml:space="preserve">table </w:t>
            </w:r>
          </w:p>
        </w:tc>
        <w:tc>
          <w:tcPr>
            <w:tcW w:w="3097" w:type="dxa"/>
          </w:tcPr>
          <w:p w14:paraId="288356C2" w14:textId="77777777" w:rsidR="00ED15E3" w:rsidRPr="00F90027" w:rsidRDefault="00ED15E3" w:rsidP="00CC2BBB">
            <w:pPr>
              <w:rPr>
                <w:rFonts w:ascii="Trebuchet MS" w:hAnsi="Trebuchet MS"/>
                <w:noProof/>
                <w:color w:val="000000" w:themeColor="text1"/>
                <w:sz w:val="22"/>
                <w:szCs w:val="22"/>
              </w:rPr>
            </w:pPr>
            <w:r w:rsidRPr="00F90027">
              <w:rPr>
                <w:rFonts w:ascii="Trebuchet MS" w:hAnsi="Trebuchet MS"/>
                <w:noProof/>
                <w:color w:val="000000" w:themeColor="text1"/>
                <w:sz w:val="22"/>
                <w:szCs w:val="22"/>
              </w:rPr>
              <w:t>For information</w:t>
            </w:r>
          </w:p>
        </w:tc>
        <w:tc>
          <w:tcPr>
            <w:tcW w:w="3097" w:type="dxa"/>
          </w:tcPr>
          <w:p w14:paraId="51A407C6" w14:textId="77777777" w:rsidR="00ED15E3" w:rsidRPr="00BE031D" w:rsidRDefault="00ED15E3" w:rsidP="00CC2BBB">
            <w:pPr>
              <w:rPr>
                <w:rFonts w:ascii="Trebuchet MS" w:hAnsi="Trebuchet MS"/>
                <w:noProof/>
                <w:color w:val="000000" w:themeColor="text1"/>
                <w:sz w:val="22"/>
                <w:szCs w:val="22"/>
              </w:rPr>
            </w:pPr>
            <w:r w:rsidRPr="00BE031D">
              <w:rPr>
                <w:rFonts w:ascii="Trebuchet MS" w:hAnsi="Trebuchet MS"/>
                <w:noProof/>
                <w:color w:val="000000" w:themeColor="text1"/>
                <w:sz w:val="22"/>
                <w:szCs w:val="22"/>
              </w:rPr>
              <w:t>3</w:t>
            </w:r>
          </w:p>
        </w:tc>
      </w:tr>
      <w:tr w:rsidR="00ED15E3" w:rsidRPr="00F90027" w14:paraId="75522245" w14:textId="77777777" w:rsidTr="00ED15E3">
        <w:tc>
          <w:tcPr>
            <w:tcW w:w="3097" w:type="dxa"/>
          </w:tcPr>
          <w:p w14:paraId="3599E3E0" w14:textId="77777777" w:rsidR="00ED15E3" w:rsidRPr="00F90027" w:rsidRDefault="00DE2C54" w:rsidP="005C09EB">
            <w:pPr>
              <w:pStyle w:val="ListParagraph"/>
              <w:numPr>
                <w:ilvl w:val="0"/>
                <w:numId w:val="15"/>
              </w:numPr>
              <w:rPr>
                <w:rFonts w:ascii="Trebuchet MS" w:hAnsi="Trebuchet MS"/>
                <w:noProof/>
                <w:color w:val="000000" w:themeColor="text1"/>
              </w:rPr>
            </w:pPr>
            <w:r w:rsidRPr="00F90027">
              <w:rPr>
                <w:rFonts w:ascii="Trebuchet MS" w:hAnsi="Trebuchet MS"/>
                <w:noProof/>
                <w:color w:val="000000" w:themeColor="text1"/>
              </w:rPr>
              <w:t>Specification of requirements</w:t>
            </w:r>
            <w:r w:rsidR="00130751" w:rsidRPr="00F90027">
              <w:rPr>
                <w:rFonts w:ascii="Trebuchet MS" w:hAnsi="Trebuchet MS"/>
                <w:noProof/>
                <w:color w:val="000000" w:themeColor="text1"/>
              </w:rPr>
              <w:t xml:space="preserve"> (SoR)</w:t>
            </w:r>
          </w:p>
        </w:tc>
        <w:tc>
          <w:tcPr>
            <w:tcW w:w="3097" w:type="dxa"/>
          </w:tcPr>
          <w:p w14:paraId="6BC7E9B4" w14:textId="77777777" w:rsidR="00ED15E3" w:rsidRPr="00F90027" w:rsidRDefault="00DE2C54" w:rsidP="00DE2C54">
            <w:pPr>
              <w:rPr>
                <w:rFonts w:ascii="Trebuchet MS" w:hAnsi="Trebuchet MS"/>
                <w:noProof/>
                <w:color w:val="000000" w:themeColor="text1"/>
                <w:sz w:val="22"/>
                <w:szCs w:val="22"/>
              </w:rPr>
            </w:pPr>
            <w:r w:rsidRPr="00F90027">
              <w:rPr>
                <w:rFonts w:ascii="Trebuchet MS" w:hAnsi="Trebuchet MS"/>
                <w:noProof/>
                <w:color w:val="000000" w:themeColor="text1"/>
                <w:sz w:val="22"/>
                <w:szCs w:val="22"/>
              </w:rPr>
              <w:t>For information</w:t>
            </w:r>
          </w:p>
        </w:tc>
        <w:tc>
          <w:tcPr>
            <w:tcW w:w="3097" w:type="dxa"/>
          </w:tcPr>
          <w:p w14:paraId="6F5D9CB8" w14:textId="50212B1E" w:rsidR="00ED15E3" w:rsidRPr="00BE031D" w:rsidRDefault="008A267A" w:rsidP="00B0420C">
            <w:pPr>
              <w:rPr>
                <w:rFonts w:ascii="Trebuchet MS" w:hAnsi="Trebuchet MS"/>
                <w:noProof/>
                <w:color w:val="000000" w:themeColor="text1"/>
                <w:sz w:val="22"/>
                <w:szCs w:val="22"/>
              </w:rPr>
            </w:pPr>
            <w:r w:rsidRPr="00BE031D">
              <w:rPr>
                <w:rFonts w:ascii="Trebuchet MS" w:hAnsi="Trebuchet MS"/>
                <w:noProof/>
                <w:color w:val="000000" w:themeColor="text1"/>
                <w:sz w:val="22"/>
                <w:szCs w:val="22"/>
              </w:rPr>
              <w:t>4</w:t>
            </w:r>
            <w:r w:rsidR="000675E6">
              <w:rPr>
                <w:rFonts w:ascii="Trebuchet MS" w:hAnsi="Trebuchet MS"/>
                <w:noProof/>
                <w:color w:val="000000" w:themeColor="text1"/>
                <w:sz w:val="22"/>
                <w:szCs w:val="22"/>
              </w:rPr>
              <w:t xml:space="preserve"> </w:t>
            </w:r>
          </w:p>
        </w:tc>
      </w:tr>
      <w:tr w:rsidR="00470D62" w:rsidRPr="00F90027" w14:paraId="07AA27C5" w14:textId="77777777" w:rsidTr="00ED15E3">
        <w:tc>
          <w:tcPr>
            <w:tcW w:w="3097" w:type="dxa"/>
          </w:tcPr>
          <w:p w14:paraId="6AF9B2C4" w14:textId="77777777" w:rsidR="00470D62" w:rsidRPr="00F90027" w:rsidRDefault="00AF5CED" w:rsidP="005C09EB">
            <w:pPr>
              <w:pStyle w:val="ListParagraph"/>
              <w:numPr>
                <w:ilvl w:val="0"/>
                <w:numId w:val="15"/>
              </w:numPr>
              <w:rPr>
                <w:rFonts w:ascii="Trebuchet MS" w:hAnsi="Trebuchet MS"/>
                <w:noProof/>
                <w:color w:val="000000" w:themeColor="text1"/>
              </w:rPr>
            </w:pPr>
            <w:r w:rsidRPr="00F90027">
              <w:rPr>
                <w:rFonts w:ascii="Trebuchet MS" w:hAnsi="Trebuchet MS"/>
                <w:noProof/>
                <w:color w:val="000000" w:themeColor="text1"/>
              </w:rPr>
              <w:t xml:space="preserve">Instructions </w:t>
            </w:r>
            <w:r w:rsidR="00470D62" w:rsidRPr="00F90027">
              <w:rPr>
                <w:rFonts w:ascii="Trebuchet MS" w:hAnsi="Trebuchet MS"/>
                <w:noProof/>
                <w:color w:val="000000" w:themeColor="text1"/>
              </w:rPr>
              <w:t>for Bidders</w:t>
            </w:r>
          </w:p>
        </w:tc>
        <w:tc>
          <w:tcPr>
            <w:tcW w:w="3097" w:type="dxa"/>
          </w:tcPr>
          <w:p w14:paraId="084BF33B" w14:textId="77777777" w:rsidR="00470D62" w:rsidRPr="00F90027" w:rsidRDefault="0088003F" w:rsidP="00CC2BBB">
            <w:pPr>
              <w:rPr>
                <w:rFonts w:ascii="Trebuchet MS" w:hAnsi="Trebuchet MS"/>
                <w:noProof/>
                <w:color w:val="000000" w:themeColor="text1"/>
                <w:sz w:val="22"/>
                <w:szCs w:val="22"/>
              </w:rPr>
            </w:pPr>
            <w:r w:rsidRPr="00F90027">
              <w:rPr>
                <w:rFonts w:ascii="Trebuchet MS" w:hAnsi="Trebuchet MS"/>
                <w:noProof/>
                <w:color w:val="000000" w:themeColor="text1"/>
                <w:sz w:val="22"/>
                <w:szCs w:val="22"/>
              </w:rPr>
              <w:t>For information</w:t>
            </w:r>
          </w:p>
        </w:tc>
        <w:tc>
          <w:tcPr>
            <w:tcW w:w="3097" w:type="dxa"/>
          </w:tcPr>
          <w:p w14:paraId="64BED2CE" w14:textId="611BC9EA" w:rsidR="00470D62" w:rsidRPr="00BE031D" w:rsidRDefault="000675E6" w:rsidP="00CC2BBB">
            <w:pPr>
              <w:rPr>
                <w:rFonts w:ascii="Trebuchet MS" w:hAnsi="Trebuchet MS"/>
                <w:noProof/>
                <w:color w:val="000000" w:themeColor="text1"/>
                <w:sz w:val="22"/>
                <w:szCs w:val="22"/>
              </w:rPr>
            </w:pPr>
            <w:r>
              <w:rPr>
                <w:rFonts w:ascii="Trebuchet MS" w:hAnsi="Trebuchet MS"/>
                <w:noProof/>
                <w:color w:val="000000" w:themeColor="text1"/>
                <w:sz w:val="22"/>
                <w:szCs w:val="22"/>
              </w:rPr>
              <w:t>5</w:t>
            </w:r>
          </w:p>
        </w:tc>
      </w:tr>
      <w:tr w:rsidR="00ED15E3" w:rsidRPr="00F90027" w14:paraId="7E5488A9" w14:textId="77777777" w:rsidTr="001B5129">
        <w:tc>
          <w:tcPr>
            <w:tcW w:w="3097" w:type="dxa"/>
          </w:tcPr>
          <w:p w14:paraId="25C45881" w14:textId="77777777" w:rsidR="00ED15E3" w:rsidRPr="00F90027" w:rsidRDefault="0088003F" w:rsidP="005C09EB">
            <w:pPr>
              <w:pStyle w:val="ListParagraph"/>
              <w:numPr>
                <w:ilvl w:val="0"/>
                <w:numId w:val="15"/>
              </w:numPr>
              <w:rPr>
                <w:rFonts w:ascii="Trebuchet MS" w:hAnsi="Trebuchet MS"/>
                <w:noProof/>
                <w:color w:val="000000" w:themeColor="text1"/>
              </w:rPr>
            </w:pPr>
            <w:r w:rsidRPr="00F90027">
              <w:rPr>
                <w:rFonts w:ascii="Trebuchet MS" w:hAnsi="Trebuchet MS"/>
                <w:noProof/>
                <w:color w:val="000000" w:themeColor="text1"/>
              </w:rPr>
              <w:t>Evaluation Process</w:t>
            </w:r>
          </w:p>
        </w:tc>
        <w:tc>
          <w:tcPr>
            <w:tcW w:w="3097" w:type="dxa"/>
          </w:tcPr>
          <w:p w14:paraId="78841F95" w14:textId="77777777" w:rsidR="00ED15E3" w:rsidRPr="00F90027" w:rsidRDefault="0088003F" w:rsidP="00CC2BBB">
            <w:pPr>
              <w:rPr>
                <w:rFonts w:ascii="Trebuchet MS" w:hAnsi="Trebuchet MS"/>
                <w:noProof/>
                <w:color w:val="000000" w:themeColor="text1"/>
                <w:sz w:val="22"/>
                <w:szCs w:val="22"/>
              </w:rPr>
            </w:pPr>
            <w:r w:rsidRPr="00F90027">
              <w:rPr>
                <w:rFonts w:ascii="Trebuchet MS" w:hAnsi="Trebuchet MS"/>
                <w:noProof/>
                <w:color w:val="000000" w:themeColor="text1"/>
                <w:sz w:val="22"/>
                <w:szCs w:val="22"/>
              </w:rPr>
              <w:t>For information</w:t>
            </w:r>
          </w:p>
        </w:tc>
        <w:tc>
          <w:tcPr>
            <w:tcW w:w="3097" w:type="dxa"/>
            <w:shd w:val="clear" w:color="auto" w:fill="auto"/>
          </w:tcPr>
          <w:p w14:paraId="7FBC8558" w14:textId="52638CC7" w:rsidR="00ED15E3" w:rsidRPr="003611E6" w:rsidRDefault="000675E6" w:rsidP="00CC2BBB">
            <w:pPr>
              <w:rPr>
                <w:rFonts w:ascii="Trebuchet MS" w:hAnsi="Trebuchet MS"/>
                <w:noProof/>
                <w:color w:val="000000" w:themeColor="text1"/>
                <w:sz w:val="22"/>
                <w:szCs w:val="22"/>
                <w:highlight w:val="cyan"/>
              </w:rPr>
            </w:pPr>
            <w:r>
              <w:rPr>
                <w:rFonts w:ascii="Trebuchet MS" w:hAnsi="Trebuchet MS"/>
                <w:noProof/>
                <w:color w:val="000000" w:themeColor="text1"/>
                <w:sz w:val="22"/>
                <w:szCs w:val="22"/>
              </w:rPr>
              <w:t>6-9</w:t>
            </w:r>
          </w:p>
        </w:tc>
      </w:tr>
      <w:tr w:rsidR="00ED15E3" w:rsidRPr="00F90027" w14:paraId="2731529D" w14:textId="77777777" w:rsidTr="00ED15E3">
        <w:tc>
          <w:tcPr>
            <w:tcW w:w="3097" w:type="dxa"/>
          </w:tcPr>
          <w:p w14:paraId="0C0BB9CD" w14:textId="77777777" w:rsidR="00ED15E3" w:rsidRPr="00F90027" w:rsidRDefault="0088174D" w:rsidP="005C09EB">
            <w:pPr>
              <w:pStyle w:val="ListParagraph"/>
              <w:numPr>
                <w:ilvl w:val="0"/>
                <w:numId w:val="15"/>
              </w:numPr>
              <w:rPr>
                <w:rFonts w:ascii="Trebuchet MS" w:hAnsi="Trebuchet MS"/>
                <w:noProof/>
                <w:color w:val="000000" w:themeColor="text1"/>
              </w:rPr>
            </w:pPr>
            <w:r w:rsidRPr="00F90027">
              <w:rPr>
                <w:rFonts w:ascii="Trebuchet MS" w:hAnsi="Trebuchet MS"/>
                <w:noProof/>
                <w:color w:val="000000" w:themeColor="text1"/>
              </w:rPr>
              <w:t>Contract Management</w:t>
            </w:r>
          </w:p>
        </w:tc>
        <w:tc>
          <w:tcPr>
            <w:tcW w:w="3097" w:type="dxa"/>
          </w:tcPr>
          <w:p w14:paraId="38E3B16F" w14:textId="77777777" w:rsidR="00ED15E3" w:rsidRPr="00F90027" w:rsidRDefault="0088174D" w:rsidP="00CC2BBB">
            <w:pPr>
              <w:rPr>
                <w:rFonts w:ascii="Trebuchet MS" w:hAnsi="Trebuchet MS"/>
                <w:noProof/>
                <w:color w:val="000000" w:themeColor="text1"/>
                <w:sz w:val="22"/>
                <w:szCs w:val="22"/>
              </w:rPr>
            </w:pPr>
            <w:r w:rsidRPr="00F90027">
              <w:rPr>
                <w:rFonts w:ascii="Trebuchet MS" w:hAnsi="Trebuchet MS"/>
                <w:noProof/>
                <w:color w:val="000000" w:themeColor="text1"/>
                <w:sz w:val="22"/>
                <w:szCs w:val="22"/>
              </w:rPr>
              <w:t>For information</w:t>
            </w:r>
          </w:p>
        </w:tc>
        <w:tc>
          <w:tcPr>
            <w:tcW w:w="3097" w:type="dxa"/>
          </w:tcPr>
          <w:p w14:paraId="121ABF80" w14:textId="332A8CC0" w:rsidR="00ED15E3" w:rsidRPr="003611E6" w:rsidRDefault="000675E6" w:rsidP="00CC2BBB">
            <w:pPr>
              <w:rPr>
                <w:rFonts w:ascii="Trebuchet MS" w:hAnsi="Trebuchet MS"/>
                <w:noProof/>
                <w:color w:val="000000" w:themeColor="text1"/>
                <w:sz w:val="22"/>
                <w:szCs w:val="22"/>
                <w:highlight w:val="cyan"/>
              </w:rPr>
            </w:pPr>
            <w:r>
              <w:rPr>
                <w:rFonts w:ascii="Trebuchet MS" w:hAnsi="Trebuchet MS"/>
                <w:noProof/>
                <w:color w:val="000000" w:themeColor="text1"/>
                <w:sz w:val="22"/>
                <w:szCs w:val="22"/>
              </w:rPr>
              <w:t>9</w:t>
            </w:r>
          </w:p>
        </w:tc>
      </w:tr>
      <w:tr w:rsidR="002A5E23" w:rsidRPr="00F90027" w14:paraId="34E751F5" w14:textId="77777777" w:rsidTr="00ED15E3">
        <w:tc>
          <w:tcPr>
            <w:tcW w:w="3097" w:type="dxa"/>
          </w:tcPr>
          <w:p w14:paraId="2A3B24F5" w14:textId="77777777" w:rsidR="002A5E23" w:rsidRPr="00F90027" w:rsidRDefault="002A5E23" w:rsidP="005C09EB">
            <w:pPr>
              <w:pStyle w:val="ListParagraph"/>
              <w:numPr>
                <w:ilvl w:val="0"/>
                <w:numId w:val="15"/>
              </w:numPr>
              <w:rPr>
                <w:rFonts w:ascii="Trebuchet MS" w:hAnsi="Trebuchet MS"/>
                <w:noProof/>
                <w:color w:val="000000" w:themeColor="text1"/>
              </w:rPr>
            </w:pPr>
            <w:r>
              <w:rPr>
                <w:rFonts w:ascii="Trebuchet MS" w:hAnsi="Trebuchet MS"/>
                <w:noProof/>
                <w:color w:val="000000" w:themeColor="text1"/>
              </w:rPr>
              <w:t>Transparency</w:t>
            </w:r>
          </w:p>
        </w:tc>
        <w:tc>
          <w:tcPr>
            <w:tcW w:w="3097" w:type="dxa"/>
          </w:tcPr>
          <w:p w14:paraId="3A058F44" w14:textId="77777777" w:rsidR="002A5E23" w:rsidRPr="00F90027" w:rsidRDefault="002A5E23" w:rsidP="00CC2BBB">
            <w:pPr>
              <w:rPr>
                <w:rFonts w:ascii="Trebuchet MS" w:hAnsi="Trebuchet MS"/>
                <w:noProof/>
                <w:color w:val="000000" w:themeColor="text1"/>
                <w:sz w:val="22"/>
                <w:szCs w:val="22"/>
              </w:rPr>
            </w:pPr>
            <w:r>
              <w:rPr>
                <w:rFonts w:ascii="Trebuchet MS" w:hAnsi="Trebuchet MS"/>
                <w:noProof/>
                <w:color w:val="000000" w:themeColor="text1"/>
                <w:sz w:val="22"/>
                <w:szCs w:val="22"/>
              </w:rPr>
              <w:t>For information</w:t>
            </w:r>
          </w:p>
        </w:tc>
        <w:tc>
          <w:tcPr>
            <w:tcW w:w="3097" w:type="dxa"/>
          </w:tcPr>
          <w:p w14:paraId="0255E964" w14:textId="12208544" w:rsidR="002A5E23" w:rsidRPr="006E4E08" w:rsidRDefault="000675E6" w:rsidP="00CC2BBB">
            <w:pPr>
              <w:rPr>
                <w:rFonts w:ascii="Trebuchet MS" w:hAnsi="Trebuchet MS"/>
                <w:noProof/>
                <w:color w:val="000000" w:themeColor="text1"/>
                <w:sz w:val="22"/>
                <w:szCs w:val="22"/>
              </w:rPr>
            </w:pPr>
            <w:r>
              <w:rPr>
                <w:rFonts w:ascii="Trebuchet MS" w:hAnsi="Trebuchet MS"/>
                <w:noProof/>
                <w:color w:val="000000" w:themeColor="text1"/>
                <w:sz w:val="22"/>
                <w:szCs w:val="22"/>
              </w:rPr>
              <w:t>9</w:t>
            </w:r>
          </w:p>
        </w:tc>
      </w:tr>
      <w:tr w:rsidR="0042784F" w:rsidRPr="00F90027" w14:paraId="3B11A6F9" w14:textId="77777777" w:rsidTr="00ED15E3">
        <w:tc>
          <w:tcPr>
            <w:tcW w:w="3097" w:type="dxa"/>
          </w:tcPr>
          <w:p w14:paraId="293FF96D" w14:textId="77777777" w:rsidR="0042784F" w:rsidRPr="003B1368" w:rsidRDefault="00272B6C" w:rsidP="00CC2BBB">
            <w:pPr>
              <w:rPr>
                <w:rFonts w:ascii="Trebuchet MS" w:hAnsi="Trebuchet MS"/>
                <w:noProof/>
                <w:color w:val="000000" w:themeColor="text1"/>
                <w:sz w:val="22"/>
                <w:szCs w:val="22"/>
              </w:rPr>
            </w:pPr>
            <w:r w:rsidRPr="003B1368">
              <w:rPr>
                <w:rFonts w:ascii="Trebuchet MS" w:hAnsi="Trebuchet MS"/>
                <w:noProof/>
                <w:color w:val="000000" w:themeColor="text1"/>
                <w:sz w:val="22"/>
                <w:szCs w:val="22"/>
              </w:rPr>
              <w:t>Tender Submission Documents</w:t>
            </w:r>
          </w:p>
          <w:p w14:paraId="165097C7" w14:textId="77777777" w:rsidR="00601F5D" w:rsidRPr="003B1368" w:rsidRDefault="00601F5D" w:rsidP="00601F5D">
            <w:pPr>
              <w:overflowPunct/>
              <w:autoSpaceDE/>
              <w:autoSpaceDN/>
              <w:adjustRightInd/>
              <w:textAlignment w:val="auto"/>
              <w:rPr>
                <w:rFonts w:ascii="Trebuchet MS" w:hAnsi="Trebuchet MS"/>
                <w:bCs/>
                <w:noProof/>
                <w:color w:val="000000" w:themeColor="text1"/>
                <w:sz w:val="22"/>
                <w:szCs w:val="22"/>
              </w:rPr>
            </w:pPr>
            <w:r w:rsidRPr="003B1368">
              <w:rPr>
                <w:rFonts w:ascii="Trebuchet MS" w:hAnsi="Trebuchet MS"/>
                <w:bCs/>
                <w:noProof/>
                <w:color w:val="000000" w:themeColor="text1"/>
                <w:sz w:val="22"/>
                <w:szCs w:val="22"/>
              </w:rPr>
              <w:t xml:space="preserve">Part 1 – Bidder Details </w:t>
            </w:r>
          </w:p>
          <w:p w14:paraId="2CDB6438" w14:textId="77777777" w:rsidR="00601F5D" w:rsidRPr="003B1368" w:rsidRDefault="00601F5D" w:rsidP="00601F5D">
            <w:pPr>
              <w:overflowPunct/>
              <w:autoSpaceDE/>
              <w:autoSpaceDN/>
              <w:adjustRightInd/>
              <w:textAlignment w:val="auto"/>
              <w:rPr>
                <w:rFonts w:ascii="Trebuchet MS" w:hAnsi="Trebuchet MS"/>
                <w:bCs/>
                <w:noProof/>
                <w:color w:val="000000" w:themeColor="text1"/>
                <w:sz w:val="22"/>
                <w:szCs w:val="22"/>
              </w:rPr>
            </w:pPr>
            <w:r w:rsidRPr="003B1368">
              <w:rPr>
                <w:rFonts w:ascii="Trebuchet MS" w:hAnsi="Trebuchet MS"/>
                <w:bCs/>
                <w:noProof/>
                <w:color w:val="000000" w:themeColor="text1"/>
                <w:sz w:val="22"/>
                <w:szCs w:val="22"/>
              </w:rPr>
              <w:t>Part 2 – Selection Questionnaire (with</w:t>
            </w:r>
            <w:r w:rsidR="003B1368" w:rsidRPr="003B1368">
              <w:rPr>
                <w:rFonts w:ascii="Trebuchet MS" w:hAnsi="Trebuchet MS"/>
                <w:noProof/>
                <w:sz w:val="22"/>
                <w:szCs w:val="22"/>
              </w:rPr>
              <w:t xml:space="preserve"> Annex 1 to Appendix 1 Legal Comments table and</w:t>
            </w:r>
            <w:r w:rsidRPr="003B1368">
              <w:rPr>
                <w:rFonts w:ascii="Trebuchet MS" w:hAnsi="Trebuchet MS"/>
                <w:bCs/>
                <w:noProof/>
                <w:color w:val="000000" w:themeColor="text1"/>
                <w:sz w:val="22"/>
                <w:szCs w:val="22"/>
              </w:rPr>
              <w:t xml:space="preserve"> Ethics Form </w:t>
            </w:r>
            <w:r w:rsidR="008B629F" w:rsidRPr="003B1368">
              <w:rPr>
                <w:rFonts w:ascii="Trebuchet MS" w:hAnsi="Trebuchet MS"/>
                <w:bCs/>
                <w:noProof/>
                <w:color w:val="000000" w:themeColor="text1"/>
                <w:sz w:val="22"/>
                <w:szCs w:val="22"/>
              </w:rPr>
              <w:t>in Appendix 2</w:t>
            </w:r>
            <w:r w:rsidRPr="003B1368">
              <w:rPr>
                <w:rFonts w:ascii="Trebuchet MS" w:hAnsi="Trebuchet MS"/>
                <w:bCs/>
                <w:noProof/>
                <w:color w:val="000000" w:themeColor="text1"/>
                <w:sz w:val="22"/>
                <w:szCs w:val="22"/>
              </w:rPr>
              <w:t xml:space="preserve">) </w:t>
            </w:r>
          </w:p>
          <w:p w14:paraId="77A07149" w14:textId="77777777" w:rsidR="00601F5D" w:rsidRPr="003B1368" w:rsidRDefault="00601F5D" w:rsidP="00601F5D">
            <w:pPr>
              <w:overflowPunct/>
              <w:autoSpaceDE/>
              <w:autoSpaceDN/>
              <w:adjustRightInd/>
              <w:textAlignment w:val="auto"/>
              <w:rPr>
                <w:rFonts w:ascii="Trebuchet MS" w:hAnsi="Trebuchet MS"/>
                <w:bCs/>
                <w:noProof/>
                <w:color w:val="000000" w:themeColor="text1"/>
                <w:sz w:val="22"/>
                <w:szCs w:val="22"/>
              </w:rPr>
            </w:pPr>
            <w:r w:rsidRPr="003B1368">
              <w:rPr>
                <w:rFonts w:ascii="Trebuchet MS" w:hAnsi="Trebuchet MS"/>
                <w:bCs/>
                <w:noProof/>
                <w:color w:val="000000" w:themeColor="text1"/>
                <w:sz w:val="22"/>
                <w:szCs w:val="22"/>
              </w:rPr>
              <w:t xml:space="preserve">Part 3 – Invitation to Tender - </w:t>
            </w:r>
            <w:r w:rsidR="00CD6382" w:rsidRPr="003B1368">
              <w:rPr>
                <w:rFonts w:ascii="Trebuchet MS" w:hAnsi="Trebuchet MS"/>
                <w:bCs/>
                <w:noProof/>
                <w:color w:val="000000" w:themeColor="text1"/>
                <w:sz w:val="22"/>
                <w:szCs w:val="22"/>
              </w:rPr>
              <w:t>Technical Questionnaire</w:t>
            </w:r>
            <w:r w:rsidRPr="003B1368">
              <w:rPr>
                <w:rFonts w:ascii="Trebuchet MS" w:hAnsi="Trebuchet MS"/>
                <w:bCs/>
                <w:noProof/>
                <w:color w:val="000000" w:themeColor="text1"/>
                <w:sz w:val="22"/>
                <w:szCs w:val="22"/>
              </w:rPr>
              <w:t xml:space="preserve"> </w:t>
            </w:r>
          </w:p>
          <w:p w14:paraId="6126FF85" w14:textId="77777777" w:rsidR="00601F5D" w:rsidRPr="00F90027" w:rsidRDefault="00601F5D" w:rsidP="003476F5">
            <w:pPr>
              <w:overflowPunct/>
              <w:autoSpaceDE/>
              <w:autoSpaceDN/>
              <w:adjustRightInd/>
              <w:textAlignment w:val="auto"/>
              <w:rPr>
                <w:rFonts w:ascii="Trebuchet MS" w:hAnsi="Trebuchet MS"/>
                <w:b/>
                <w:noProof/>
                <w:color w:val="000000" w:themeColor="text1"/>
                <w:sz w:val="22"/>
                <w:szCs w:val="22"/>
              </w:rPr>
            </w:pPr>
            <w:r w:rsidRPr="003B1368">
              <w:rPr>
                <w:rFonts w:ascii="Trebuchet MS" w:hAnsi="Trebuchet MS"/>
                <w:bCs/>
                <w:noProof/>
                <w:color w:val="000000" w:themeColor="text1"/>
                <w:sz w:val="22"/>
                <w:szCs w:val="22"/>
              </w:rPr>
              <w:t xml:space="preserve">Part 4 – Invitation to Tender – </w:t>
            </w:r>
            <w:r w:rsidR="00115000" w:rsidRPr="003B1368">
              <w:rPr>
                <w:rFonts w:ascii="Trebuchet MS" w:hAnsi="Trebuchet MS"/>
                <w:bCs/>
                <w:noProof/>
                <w:color w:val="000000" w:themeColor="text1"/>
                <w:sz w:val="22"/>
                <w:szCs w:val="22"/>
              </w:rPr>
              <w:t>Commercial Questionnaire</w:t>
            </w:r>
            <w:r w:rsidR="00D747DE">
              <w:rPr>
                <w:rFonts w:ascii="Trebuchet MS" w:hAnsi="Trebuchet MS"/>
                <w:bCs/>
                <w:noProof/>
                <w:color w:val="000000" w:themeColor="text1"/>
                <w:sz w:val="22"/>
                <w:szCs w:val="22"/>
              </w:rPr>
              <w:t xml:space="preserve"> (</w:t>
            </w:r>
            <w:r w:rsidR="003476F5">
              <w:rPr>
                <w:rFonts w:ascii="Trebuchet MS" w:hAnsi="Trebuchet MS"/>
                <w:bCs/>
                <w:noProof/>
                <w:color w:val="000000" w:themeColor="text1"/>
                <w:sz w:val="22"/>
                <w:szCs w:val="22"/>
              </w:rPr>
              <w:t xml:space="preserve">see </w:t>
            </w:r>
            <w:r w:rsidR="00D747DE">
              <w:rPr>
                <w:rFonts w:ascii="Trebuchet MS" w:hAnsi="Trebuchet MS"/>
                <w:bCs/>
                <w:noProof/>
                <w:color w:val="000000" w:themeColor="text1"/>
                <w:sz w:val="22"/>
                <w:szCs w:val="22"/>
              </w:rPr>
              <w:t xml:space="preserve">separate Pricing </w:t>
            </w:r>
            <w:r w:rsidR="003476F5">
              <w:rPr>
                <w:rFonts w:ascii="Trebuchet MS" w:hAnsi="Trebuchet MS"/>
                <w:bCs/>
                <w:noProof/>
                <w:color w:val="000000" w:themeColor="text1"/>
                <w:sz w:val="22"/>
                <w:szCs w:val="22"/>
              </w:rPr>
              <w:t>Worksheet</w:t>
            </w:r>
            <w:r w:rsidR="00D747DE">
              <w:rPr>
                <w:rFonts w:ascii="Trebuchet MS" w:hAnsi="Trebuchet MS"/>
                <w:bCs/>
                <w:noProof/>
                <w:color w:val="000000" w:themeColor="text1"/>
                <w:sz w:val="22"/>
                <w:szCs w:val="22"/>
              </w:rPr>
              <w:t>)</w:t>
            </w:r>
            <w:r w:rsidR="00660C49">
              <w:rPr>
                <w:rFonts w:ascii="Trebuchet MS" w:hAnsi="Trebuchet MS"/>
                <w:bCs/>
                <w:noProof/>
                <w:color w:val="000000" w:themeColor="text1"/>
                <w:sz w:val="22"/>
                <w:szCs w:val="22"/>
              </w:rPr>
              <w:t xml:space="preserve"> including Annex 1 – Legal Comments table</w:t>
            </w:r>
          </w:p>
        </w:tc>
        <w:tc>
          <w:tcPr>
            <w:tcW w:w="3097" w:type="dxa"/>
          </w:tcPr>
          <w:p w14:paraId="302570DA" w14:textId="77777777" w:rsidR="0042784F" w:rsidRPr="00F90027" w:rsidRDefault="00272B6C" w:rsidP="00CC2BBB">
            <w:pPr>
              <w:rPr>
                <w:rFonts w:ascii="Trebuchet MS" w:hAnsi="Trebuchet MS"/>
                <w:noProof/>
                <w:color w:val="000000" w:themeColor="text1"/>
                <w:sz w:val="22"/>
                <w:szCs w:val="22"/>
              </w:rPr>
            </w:pPr>
            <w:r w:rsidRPr="00F90027">
              <w:rPr>
                <w:rFonts w:ascii="Trebuchet MS" w:hAnsi="Trebuchet MS"/>
                <w:noProof/>
                <w:color w:val="000000" w:themeColor="text1"/>
                <w:sz w:val="22"/>
                <w:szCs w:val="22"/>
              </w:rPr>
              <w:t xml:space="preserve">For completion </w:t>
            </w:r>
            <w:r w:rsidR="00A722AE" w:rsidRPr="00F90027">
              <w:rPr>
                <w:rFonts w:ascii="Trebuchet MS" w:hAnsi="Trebuchet MS"/>
                <w:noProof/>
                <w:color w:val="000000" w:themeColor="text1"/>
                <w:sz w:val="22"/>
                <w:szCs w:val="22"/>
              </w:rPr>
              <w:t xml:space="preserve">and submission </w:t>
            </w:r>
            <w:r w:rsidRPr="00F90027">
              <w:rPr>
                <w:rFonts w:ascii="Trebuchet MS" w:hAnsi="Trebuchet MS"/>
                <w:noProof/>
                <w:color w:val="000000" w:themeColor="text1"/>
                <w:sz w:val="22"/>
                <w:szCs w:val="22"/>
              </w:rPr>
              <w:t>as part of the Tender</w:t>
            </w:r>
            <w:r w:rsidR="00D17D60" w:rsidRPr="00F90027">
              <w:rPr>
                <w:rFonts w:ascii="Trebuchet MS" w:hAnsi="Trebuchet MS"/>
                <w:noProof/>
                <w:color w:val="000000" w:themeColor="text1"/>
                <w:sz w:val="22"/>
                <w:szCs w:val="22"/>
              </w:rPr>
              <w:t xml:space="preserve"> response</w:t>
            </w:r>
          </w:p>
        </w:tc>
        <w:tc>
          <w:tcPr>
            <w:tcW w:w="3097" w:type="dxa"/>
          </w:tcPr>
          <w:p w14:paraId="27672560" w14:textId="5BAAFD1A" w:rsidR="0042784F" w:rsidRPr="003611E6" w:rsidRDefault="000675E6" w:rsidP="00CC2BBB">
            <w:pPr>
              <w:rPr>
                <w:rFonts w:ascii="Trebuchet MS" w:hAnsi="Trebuchet MS"/>
                <w:noProof/>
                <w:color w:val="000000" w:themeColor="text1"/>
                <w:sz w:val="22"/>
                <w:szCs w:val="22"/>
                <w:highlight w:val="cyan"/>
              </w:rPr>
            </w:pPr>
            <w:r>
              <w:rPr>
                <w:rFonts w:ascii="Trebuchet MS" w:hAnsi="Trebuchet MS"/>
                <w:noProof/>
                <w:color w:val="000000" w:themeColor="text1"/>
                <w:sz w:val="22"/>
                <w:szCs w:val="22"/>
              </w:rPr>
              <w:t>10-2</w:t>
            </w:r>
            <w:r w:rsidR="00247CC1">
              <w:rPr>
                <w:rFonts w:ascii="Trebuchet MS" w:hAnsi="Trebuchet MS"/>
                <w:noProof/>
                <w:color w:val="000000" w:themeColor="text1"/>
                <w:sz w:val="22"/>
                <w:szCs w:val="22"/>
              </w:rPr>
              <w:t>2</w:t>
            </w:r>
          </w:p>
        </w:tc>
      </w:tr>
      <w:tr w:rsidR="0042784F" w:rsidRPr="00F90027" w14:paraId="1DBAA5D8" w14:textId="77777777" w:rsidTr="00ED15E3">
        <w:tc>
          <w:tcPr>
            <w:tcW w:w="3097" w:type="dxa"/>
          </w:tcPr>
          <w:p w14:paraId="2F3F62CB" w14:textId="77777777" w:rsidR="00A722AE" w:rsidRPr="00F90027" w:rsidRDefault="00A722AE" w:rsidP="00CC2BBB">
            <w:pPr>
              <w:rPr>
                <w:rFonts w:ascii="Trebuchet MS" w:hAnsi="Trebuchet MS"/>
                <w:noProof/>
                <w:sz w:val="22"/>
                <w:szCs w:val="22"/>
              </w:rPr>
            </w:pPr>
            <w:r w:rsidRPr="00F90027">
              <w:rPr>
                <w:rFonts w:ascii="Trebuchet MS" w:hAnsi="Trebuchet MS"/>
                <w:noProof/>
                <w:sz w:val="22"/>
                <w:szCs w:val="22"/>
              </w:rPr>
              <w:t>Appendix 1</w:t>
            </w:r>
          </w:p>
          <w:p w14:paraId="2DBDD266" w14:textId="77777777" w:rsidR="0042784F" w:rsidRPr="00F90027" w:rsidRDefault="00A722AE" w:rsidP="00CC2BBB">
            <w:pPr>
              <w:rPr>
                <w:rFonts w:ascii="Trebuchet MS" w:hAnsi="Trebuchet MS"/>
                <w:noProof/>
                <w:color w:val="000000" w:themeColor="text1"/>
                <w:sz w:val="22"/>
                <w:szCs w:val="22"/>
              </w:rPr>
            </w:pPr>
            <w:r w:rsidRPr="00F90027">
              <w:rPr>
                <w:rFonts w:ascii="Trebuchet MS" w:hAnsi="Trebuchet MS"/>
                <w:noProof/>
                <w:sz w:val="22"/>
                <w:szCs w:val="22"/>
              </w:rPr>
              <w:t>Standard Terms and Conditions</w:t>
            </w:r>
          </w:p>
        </w:tc>
        <w:tc>
          <w:tcPr>
            <w:tcW w:w="3097" w:type="dxa"/>
          </w:tcPr>
          <w:p w14:paraId="663D65EC" w14:textId="77777777" w:rsidR="0042784F" w:rsidRPr="00F90027" w:rsidRDefault="00A722AE" w:rsidP="00CC2BBB">
            <w:pPr>
              <w:rPr>
                <w:rFonts w:ascii="Trebuchet MS" w:hAnsi="Trebuchet MS"/>
                <w:noProof/>
                <w:color w:val="000000" w:themeColor="text1"/>
                <w:sz w:val="22"/>
                <w:szCs w:val="22"/>
              </w:rPr>
            </w:pPr>
            <w:r w:rsidRPr="00F90027">
              <w:rPr>
                <w:rFonts w:ascii="Trebuchet MS" w:hAnsi="Trebuchet MS"/>
                <w:noProof/>
                <w:color w:val="000000" w:themeColor="text1"/>
                <w:sz w:val="22"/>
                <w:szCs w:val="22"/>
              </w:rPr>
              <w:t>For review and acceptance</w:t>
            </w:r>
            <w:r w:rsidR="006E50F9">
              <w:rPr>
                <w:rFonts w:ascii="Trebuchet MS" w:hAnsi="Trebuchet MS"/>
                <w:noProof/>
                <w:color w:val="000000" w:themeColor="text1"/>
                <w:sz w:val="22"/>
                <w:szCs w:val="22"/>
              </w:rPr>
              <w:t xml:space="preserve"> as part of the Tender response</w:t>
            </w:r>
          </w:p>
        </w:tc>
        <w:tc>
          <w:tcPr>
            <w:tcW w:w="3097" w:type="dxa"/>
          </w:tcPr>
          <w:p w14:paraId="5C7C0AE4" w14:textId="0D6742C6" w:rsidR="0042784F" w:rsidRPr="00487D75" w:rsidRDefault="004970A0" w:rsidP="00B0420C">
            <w:pPr>
              <w:rPr>
                <w:rFonts w:ascii="Trebuchet MS" w:hAnsi="Trebuchet MS"/>
                <w:noProof/>
                <w:color w:val="000000" w:themeColor="text1"/>
                <w:sz w:val="22"/>
                <w:szCs w:val="22"/>
              </w:rPr>
            </w:pPr>
            <w:r>
              <w:rPr>
                <w:rFonts w:ascii="Trebuchet MS" w:hAnsi="Trebuchet MS"/>
                <w:noProof/>
                <w:color w:val="000000" w:themeColor="text1"/>
                <w:sz w:val="22"/>
                <w:szCs w:val="22"/>
              </w:rPr>
              <w:t>2</w:t>
            </w:r>
            <w:r w:rsidR="00247CC1">
              <w:rPr>
                <w:rFonts w:ascii="Trebuchet MS" w:hAnsi="Trebuchet MS"/>
                <w:noProof/>
                <w:color w:val="000000" w:themeColor="text1"/>
                <w:sz w:val="22"/>
                <w:szCs w:val="22"/>
              </w:rPr>
              <w:t>3</w:t>
            </w:r>
          </w:p>
        </w:tc>
      </w:tr>
      <w:tr w:rsidR="0088003F" w:rsidRPr="00F90027" w14:paraId="68BBEC51" w14:textId="77777777" w:rsidTr="00ED15E3">
        <w:tc>
          <w:tcPr>
            <w:tcW w:w="3097" w:type="dxa"/>
          </w:tcPr>
          <w:p w14:paraId="1C792138" w14:textId="77777777" w:rsidR="0088003F" w:rsidRPr="00F90027" w:rsidRDefault="00A722AE" w:rsidP="00CC2BBB">
            <w:pPr>
              <w:rPr>
                <w:rFonts w:ascii="Trebuchet MS" w:hAnsi="Trebuchet MS"/>
                <w:noProof/>
                <w:color w:val="000000" w:themeColor="text1"/>
                <w:sz w:val="22"/>
                <w:szCs w:val="22"/>
              </w:rPr>
            </w:pPr>
            <w:r w:rsidRPr="00F90027">
              <w:rPr>
                <w:rFonts w:ascii="Trebuchet MS" w:hAnsi="Trebuchet MS"/>
                <w:noProof/>
                <w:sz w:val="22"/>
                <w:szCs w:val="22"/>
              </w:rPr>
              <w:t xml:space="preserve">Appendix 2- </w:t>
            </w:r>
            <w:r w:rsidRPr="00F90027">
              <w:rPr>
                <w:rFonts w:ascii="Trebuchet MS" w:hAnsi="Trebuchet MS"/>
                <w:noProof/>
                <w:color w:val="000000" w:themeColor="text1"/>
                <w:sz w:val="22"/>
                <w:szCs w:val="22"/>
              </w:rPr>
              <w:t xml:space="preserve">Code of </w:t>
            </w:r>
            <w:r w:rsidRPr="00F90027">
              <w:rPr>
                <w:rFonts w:ascii="Trebuchet MS" w:hAnsi="Trebuchet MS"/>
                <w:noProof/>
                <w:sz w:val="22"/>
                <w:szCs w:val="22"/>
              </w:rPr>
              <w:t>Ethics</w:t>
            </w:r>
          </w:p>
        </w:tc>
        <w:tc>
          <w:tcPr>
            <w:tcW w:w="3097" w:type="dxa"/>
          </w:tcPr>
          <w:p w14:paraId="6DFC1B56" w14:textId="77777777" w:rsidR="0088003F" w:rsidRPr="00F90027" w:rsidRDefault="00A722AE" w:rsidP="00CC2BBB">
            <w:pPr>
              <w:rPr>
                <w:rFonts w:ascii="Trebuchet MS" w:hAnsi="Trebuchet MS"/>
                <w:noProof/>
                <w:color w:val="000000" w:themeColor="text1"/>
                <w:sz w:val="22"/>
                <w:szCs w:val="22"/>
              </w:rPr>
            </w:pPr>
            <w:r w:rsidRPr="00F90027">
              <w:rPr>
                <w:rFonts w:ascii="Trebuchet MS" w:hAnsi="Trebuchet MS"/>
                <w:noProof/>
                <w:color w:val="000000" w:themeColor="text1"/>
                <w:sz w:val="22"/>
                <w:szCs w:val="22"/>
              </w:rPr>
              <w:t>For completion and submission as part of the Tender response</w:t>
            </w:r>
          </w:p>
        </w:tc>
        <w:tc>
          <w:tcPr>
            <w:tcW w:w="3097" w:type="dxa"/>
          </w:tcPr>
          <w:p w14:paraId="7BB1A2B5" w14:textId="08B889F6" w:rsidR="0088003F" w:rsidRPr="00487D75" w:rsidRDefault="004970A0" w:rsidP="00CC2BBB">
            <w:pPr>
              <w:rPr>
                <w:rFonts w:ascii="Trebuchet MS" w:hAnsi="Trebuchet MS"/>
                <w:noProof/>
                <w:color w:val="000000" w:themeColor="text1"/>
                <w:sz w:val="22"/>
                <w:szCs w:val="22"/>
              </w:rPr>
            </w:pPr>
            <w:r>
              <w:rPr>
                <w:rFonts w:ascii="Trebuchet MS" w:hAnsi="Trebuchet MS"/>
                <w:noProof/>
                <w:color w:val="000000" w:themeColor="text1"/>
                <w:sz w:val="22"/>
                <w:szCs w:val="22"/>
              </w:rPr>
              <w:t>2</w:t>
            </w:r>
            <w:r w:rsidR="00247CC1">
              <w:rPr>
                <w:rFonts w:ascii="Trebuchet MS" w:hAnsi="Trebuchet MS"/>
                <w:noProof/>
                <w:color w:val="000000" w:themeColor="text1"/>
                <w:sz w:val="22"/>
                <w:szCs w:val="22"/>
              </w:rPr>
              <w:t>4</w:t>
            </w:r>
          </w:p>
        </w:tc>
      </w:tr>
      <w:tr w:rsidR="0088003F" w:rsidRPr="00F90027" w14:paraId="417025C3" w14:textId="77777777" w:rsidTr="00ED15E3">
        <w:tc>
          <w:tcPr>
            <w:tcW w:w="3097" w:type="dxa"/>
          </w:tcPr>
          <w:p w14:paraId="0C65D54B" w14:textId="77777777" w:rsidR="0088003F" w:rsidRPr="00F90027" w:rsidRDefault="008E4DC4" w:rsidP="00CC2BBB">
            <w:pPr>
              <w:rPr>
                <w:rFonts w:ascii="Trebuchet MS" w:hAnsi="Trebuchet MS"/>
                <w:noProof/>
                <w:color w:val="000000" w:themeColor="text1"/>
                <w:sz w:val="22"/>
                <w:szCs w:val="22"/>
              </w:rPr>
            </w:pPr>
            <w:r w:rsidRPr="00F90027">
              <w:rPr>
                <w:rFonts w:ascii="Trebuchet MS" w:hAnsi="Trebuchet MS"/>
                <w:noProof/>
                <w:sz w:val="22"/>
                <w:szCs w:val="22"/>
              </w:rPr>
              <w:t xml:space="preserve">Appendix 3 – </w:t>
            </w:r>
            <w:r w:rsidRPr="00F90027">
              <w:rPr>
                <w:rFonts w:ascii="Trebuchet MS" w:eastAsia="Arial Unicode MS" w:hAnsi="Trebuchet MS"/>
                <w:iCs/>
                <w:noProof/>
                <w:sz w:val="22"/>
                <w:szCs w:val="22"/>
              </w:rPr>
              <w:t>Parent / Group Company Statement</w:t>
            </w:r>
          </w:p>
        </w:tc>
        <w:tc>
          <w:tcPr>
            <w:tcW w:w="3097" w:type="dxa"/>
          </w:tcPr>
          <w:p w14:paraId="39B44702" w14:textId="77777777" w:rsidR="0088003F" w:rsidRPr="00F90027" w:rsidRDefault="008E4DC4" w:rsidP="00CC2BBB">
            <w:pPr>
              <w:rPr>
                <w:rFonts w:ascii="Trebuchet MS" w:hAnsi="Trebuchet MS"/>
                <w:noProof/>
                <w:color w:val="000000" w:themeColor="text1"/>
                <w:sz w:val="22"/>
                <w:szCs w:val="22"/>
              </w:rPr>
            </w:pPr>
            <w:r w:rsidRPr="00F90027">
              <w:rPr>
                <w:rFonts w:ascii="Trebuchet MS" w:hAnsi="Trebuchet MS"/>
                <w:noProof/>
                <w:color w:val="000000" w:themeColor="text1"/>
                <w:sz w:val="22"/>
                <w:szCs w:val="22"/>
              </w:rPr>
              <w:t>For completion and submission as part of the Tender response</w:t>
            </w:r>
          </w:p>
        </w:tc>
        <w:tc>
          <w:tcPr>
            <w:tcW w:w="3097" w:type="dxa"/>
          </w:tcPr>
          <w:p w14:paraId="5414EA5F" w14:textId="2F571EEB" w:rsidR="0088003F" w:rsidRPr="00487D75" w:rsidRDefault="004970A0" w:rsidP="00CC2BBB">
            <w:pPr>
              <w:rPr>
                <w:rFonts w:ascii="Trebuchet MS" w:hAnsi="Trebuchet MS"/>
                <w:noProof/>
                <w:color w:val="000000" w:themeColor="text1"/>
                <w:sz w:val="22"/>
                <w:szCs w:val="22"/>
              </w:rPr>
            </w:pPr>
            <w:r>
              <w:rPr>
                <w:rFonts w:ascii="Trebuchet MS" w:hAnsi="Trebuchet MS"/>
                <w:noProof/>
                <w:color w:val="000000" w:themeColor="text1"/>
                <w:sz w:val="22"/>
                <w:szCs w:val="22"/>
              </w:rPr>
              <w:t>2</w:t>
            </w:r>
            <w:r w:rsidR="00247CC1">
              <w:rPr>
                <w:rFonts w:ascii="Trebuchet MS" w:hAnsi="Trebuchet MS"/>
                <w:noProof/>
                <w:color w:val="000000" w:themeColor="text1"/>
                <w:sz w:val="22"/>
                <w:szCs w:val="22"/>
              </w:rPr>
              <w:t>5</w:t>
            </w:r>
          </w:p>
        </w:tc>
      </w:tr>
      <w:tr w:rsidR="0088003F" w:rsidRPr="00F90027" w14:paraId="715AFD39" w14:textId="77777777" w:rsidTr="00ED15E3">
        <w:tc>
          <w:tcPr>
            <w:tcW w:w="3097" w:type="dxa"/>
          </w:tcPr>
          <w:p w14:paraId="06658F39" w14:textId="77777777" w:rsidR="0088003F" w:rsidRPr="00F90027" w:rsidRDefault="008E4DC4" w:rsidP="00CC2BBB">
            <w:pPr>
              <w:rPr>
                <w:rFonts w:ascii="Trebuchet MS" w:hAnsi="Trebuchet MS"/>
                <w:noProof/>
                <w:color w:val="000000" w:themeColor="text1"/>
                <w:sz w:val="22"/>
                <w:szCs w:val="22"/>
              </w:rPr>
            </w:pPr>
            <w:r w:rsidRPr="00F90027">
              <w:rPr>
                <w:rFonts w:ascii="Trebuchet MS" w:hAnsi="Trebuchet MS"/>
                <w:noProof/>
                <w:sz w:val="22"/>
                <w:szCs w:val="22"/>
              </w:rPr>
              <w:t xml:space="preserve">Appendix 4 – </w:t>
            </w:r>
            <w:r w:rsidRPr="00F90027">
              <w:rPr>
                <w:rFonts w:ascii="Trebuchet MS" w:eastAsia="Arial Unicode MS" w:hAnsi="Trebuchet MS"/>
                <w:iCs/>
                <w:noProof/>
                <w:sz w:val="22"/>
                <w:szCs w:val="22"/>
              </w:rPr>
              <w:t>Non-Disclosure Agreement</w:t>
            </w:r>
          </w:p>
        </w:tc>
        <w:tc>
          <w:tcPr>
            <w:tcW w:w="3097" w:type="dxa"/>
          </w:tcPr>
          <w:p w14:paraId="013427F9" w14:textId="77777777" w:rsidR="0088003F" w:rsidRPr="00F90027" w:rsidRDefault="008E4DC4" w:rsidP="00CC2BBB">
            <w:pPr>
              <w:rPr>
                <w:rFonts w:ascii="Trebuchet MS" w:hAnsi="Trebuchet MS"/>
                <w:noProof/>
                <w:color w:val="000000" w:themeColor="text1"/>
                <w:sz w:val="22"/>
                <w:szCs w:val="22"/>
              </w:rPr>
            </w:pPr>
            <w:r w:rsidRPr="00F90027">
              <w:rPr>
                <w:rFonts w:ascii="Trebuchet MS" w:hAnsi="Trebuchet MS"/>
                <w:noProof/>
                <w:color w:val="000000" w:themeColor="text1"/>
                <w:sz w:val="22"/>
                <w:szCs w:val="22"/>
              </w:rPr>
              <w:t>For completion and submission as part of the Tender response</w:t>
            </w:r>
          </w:p>
        </w:tc>
        <w:tc>
          <w:tcPr>
            <w:tcW w:w="3097" w:type="dxa"/>
          </w:tcPr>
          <w:p w14:paraId="48EE19A7" w14:textId="29E8A177" w:rsidR="0088003F" w:rsidRPr="00487D75" w:rsidRDefault="00247CC1" w:rsidP="00CC2BBB">
            <w:pPr>
              <w:rPr>
                <w:rFonts w:ascii="Trebuchet MS" w:hAnsi="Trebuchet MS"/>
                <w:noProof/>
                <w:color w:val="000000" w:themeColor="text1"/>
                <w:sz w:val="22"/>
                <w:szCs w:val="22"/>
              </w:rPr>
            </w:pPr>
            <w:r>
              <w:rPr>
                <w:rFonts w:ascii="Trebuchet MS" w:hAnsi="Trebuchet MS"/>
                <w:noProof/>
                <w:color w:val="000000" w:themeColor="text1"/>
                <w:sz w:val="22"/>
                <w:szCs w:val="22"/>
              </w:rPr>
              <w:t>26-28</w:t>
            </w:r>
          </w:p>
        </w:tc>
      </w:tr>
    </w:tbl>
    <w:p w14:paraId="4AB16C0B" w14:textId="77777777" w:rsidR="00411CC0" w:rsidRDefault="00411CC0" w:rsidP="001661D6">
      <w:pPr>
        <w:pStyle w:val="Heading1"/>
        <w:numPr>
          <w:ilvl w:val="0"/>
          <w:numId w:val="0"/>
        </w:numPr>
        <w:rPr>
          <w:sz w:val="22"/>
          <w:szCs w:val="22"/>
        </w:rPr>
        <w:sectPr w:rsidR="00411CC0" w:rsidSect="005E3907">
          <w:headerReference w:type="default" r:id="rId12"/>
          <w:footerReference w:type="default" r:id="rId13"/>
          <w:headerReference w:type="first" r:id="rId14"/>
          <w:pgSz w:w="11909" w:h="16834" w:code="9"/>
          <w:pgMar w:top="482" w:right="1304" w:bottom="249" w:left="1304" w:header="0" w:footer="720" w:gutter="0"/>
          <w:cols w:space="720"/>
          <w:titlePg/>
          <w:docGrid w:linePitch="326"/>
        </w:sectPr>
      </w:pPr>
    </w:p>
    <w:p w14:paraId="138AB10C" w14:textId="77777777" w:rsidR="00B061F2" w:rsidRPr="00A82D54" w:rsidRDefault="00B061F2" w:rsidP="007C1AF7">
      <w:pPr>
        <w:pStyle w:val="Heading1"/>
        <w:ind w:left="709" w:hanging="709"/>
        <w:jc w:val="both"/>
        <w:rPr>
          <w:noProof/>
          <w:sz w:val="22"/>
          <w:szCs w:val="22"/>
        </w:rPr>
      </w:pPr>
      <w:bookmarkStart w:id="1" w:name="_Toc526444402"/>
      <w:r w:rsidRPr="00A82D54">
        <w:rPr>
          <w:noProof/>
          <w:sz w:val="22"/>
          <w:szCs w:val="22"/>
        </w:rPr>
        <w:lastRenderedPageBreak/>
        <w:t>Introduction</w:t>
      </w:r>
      <w:bookmarkEnd w:id="1"/>
    </w:p>
    <w:p w14:paraId="4AB6E509" w14:textId="77777777" w:rsidR="00B061F2" w:rsidRPr="00A82D54" w:rsidRDefault="00B061F2" w:rsidP="007C1AF7">
      <w:pPr>
        <w:spacing w:line="276" w:lineRule="auto"/>
        <w:jc w:val="both"/>
        <w:rPr>
          <w:rFonts w:ascii="Trebuchet MS" w:hAnsi="Trebuchet MS"/>
          <w:noProof/>
          <w:color w:val="000000" w:themeColor="text1"/>
          <w:sz w:val="22"/>
          <w:szCs w:val="22"/>
        </w:rPr>
      </w:pPr>
    </w:p>
    <w:p w14:paraId="657D75A4" w14:textId="77777777" w:rsidR="00102719" w:rsidRPr="00A82D54" w:rsidRDefault="005C165B" w:rsidP="007C1AF7">
      <w:pPr>
        <w:pStyle w:val="ListParagraph"/>
        <w:numPr>
          <w:ilvl w:val="1"/>
          <w:numId w:val="14"/>
        </w:numPr>
        <w:spacing w:line="276" w:lineRule="auto"/>
        <w:jc w:val="both"/>
        <w:rPr>
          <w:rFonts w:ascii="Trebuchet MS" w:hAnsi="Trebuchet MS"/>
          <w:noProof/>
          <w:color w:val="000000" w:themeColor="text1"/>
        </w:rPr>
      </w:pPr>
      <w:r w:rsidRPr="00A82D54">
        <w:rPr>
          <w:rFonts w:ascii="Trebuchet MS" w:hAnsi="Trebuchet MS"/>
          <w:noProof/>
          <w:color w:val="000000" w:themeColor="text1"/>
        </w:rPr>
        <w:t xml:space="preserve">The </w:t>
      </w:r>
      <w:r w:rsidR="00102719" w:rsidRPr="00A82D54">
        <w:rPr>
          <w:rFonts w:ascii="Trebuchet MS" w:hAnsi="Trebuchet MS"/>
          <w:iCs/>
        </w:rPr>
        <w:t>Commonwealth Secretariat</w:t>
      </w:r>
      <w:r w:rsidR="008D6050" w:rsidRPr="00A82D54">
        <w:rPr>
          <w:rFonts w:ascii="Trebuchet MS" w:hAnsi="Trebuchet MS"/>
          <w:iCs/>
        </w:rPr>
        <w:t xml:space="preserve"> (The Secretariat)</w:t>
      </w:r>
      <w:r w:rsidR="00102719" w:rsidRPr="00A82D54">
        <w:rPr>
          <w:rFonts w:ascii="Trebuchet MS" w:hAnsi="Trebuchet MS"/>
          <w:iCs/>
        </w:rPr>
        <w:t xml:space="preserve"> is an international organisation established by Agreed Memorandum, which is given privileges and immunities under the domestic law of the United Kingdom by the Commonwealth Secretariat Act 1966 (as amended by the International Organisations Act 2005). Under this legislation, the Secretariat is not subject to UK jurisdiction and enforcement. </w:t>
      </w:r>
    </w:p>
    <w:p w14:paraId="1916F996" w14:textId="77777777" w:rsidR="00DA76A0" w:rsidRPr="00A82D54" w:rsidRDefault="00DA76A0" w:rsidP="007C1AF7">
      <w:pPr>
        <w:pStyle w:val="ListParagraph"/>
        <w:spacing w:line="276" w:lineRule="auto"/>
        <w:ind w:left="705"/>
        <w:jc w:val="both"/>
        <w:rPr>
          <w:rFonts w:ascii="Trebuchet MS" w:hAnsi="Trebuchet MS"/>
          <w:noProof/>
          <w:color w:val="000000" w:themeColor="text1"/>
        </w:rPr>
      </w:pPr>
    </w:p>
    <w:p w14:paraId="21719D47" w14:textId="77777777" w:rsidR="00102719" w:rsidRPr="00BD5D2E" w:rsidRDefault="00102719" w:rsidP="00BD5D2E">
      <w:pPr>
        <w:pStyle w:val="ListParagraph"/>
        <w:numPr>
          <w:ilvl w:val="1"/>
          <w:numId w:val="14"/>
        </w:numPr>
        <w:spacing w:line="276" w:lineRule="auto"/>
        <w:rPr>
          <w:rFonts w:ascii="Trebuchet MS" w:hAnsi="Trebuchet MS"/>
          <w:noProof/>
          <w:color w:val="000000" w:themeColor="text1"/>
        </w:rPr>
      </w:pPr>
      <w:r w:rsidRPr="00BD5D2E">
        <w:rPr>
          <w:rFonts w:ascii="Trebuchet MS" w:hAnsi="Trebuchet MS"/>
          <w:iCs/>
        </w:rPr>
        <w:t xml:space="preserve">This status has an impact on some of our standard terms and conditions. </w:t>
      </w:r>
      <w:r w:rsidRPr="00BD5D2E">
        <w:rPr>
          <w:rFonts w:ascii="Trebuchet MS" w:hAnsi="Trebuchet MS"/>
          <w:iCs/>
          <w:u w:val="single"/>
        </w:rPr>
        <w:t>In particular, we draw your attention to our dispute resolution clause, which refers disputes to the exclusive jurisdiction of the Commonwealth Secretariat Arbitration Tribunal (CSAT).</w:t>
      </w:r>
      <w:r w:rsidRPr="00BD5D2E">
        <w:rPr>
          <w:rFonts w:ascii="Trebuchet MS" w:hAnsi="Trebuchet MS"/>
          <w:iCs/>
        </w:rPr>
        <w:t xml:space="preserve"> The 8 members of the Tribunal are selected by the Board of Governors and come from Commonwealth member countries. Information about CSAT, including its governing statute and procedure are available on its website at </w:t>
      </w:r>
      <w:hyperlink r:id="rId15" w:history="1">
        <w:r w:rsidRPr="00BD5D2E">
          <w:rPr>
            <w:rStyle w:val="Hyperlink"/>
            <w:rFonts w:ascii="Trebuchet MS" w:hAnsi="Trebuchet MS"/>
            <w:iCs/>
          </w:rPr>
          <w:t>http://thecommonwealth.org/tribunal</w:t>
        </w:r>
      </w:hyperlink>
      <w:r w:rsidRPr="00BD5D2E">
        <w:rPr>
          <w:rFonts w:ascii="Trebuchet MS" w:hAnsi="Trebuchet MS"/>
          <w:iCs/>
        </w:rPr>
        <w:t>.</w:t>
      </w:r>
    </w:p>
    <w:p w14:paraId="1EAB5F99" w14:textId="77777777" w:rsidR="00DA76A0" w:rsidRPr="00E55DA4" w:rsidRDefault="00DA76A0" w:rsidP="007C1AF7">
      <w:pPr>
        <w:pStyle w:val="ListParagraph"/>
        <w:spacing w:line="276" w:lineRule="auto"/>
        <w:ind w:left="705"/>
        <w:jc w:val="both"/>
        <w:rPr>
          <w:rFonts w:ascii="Trebuchet MS" w:hAnsi="Trebuchet MS"/>
          <w:b/>
          <w:noProof/>
          <w:color w:val="000000" w:themeColor="text1"/>
        </w:rPr>
      </w:pPr>
    </w:p>
    <w:p w14:paraId="2F7F29E7" w14:textId="77777777" w:rsidR="00102719" w:rsidRPr="00CA3A38" w:rsidRDefault="00102719" w:rsidP="00CA3A38">
      <w:pPr>
        <w:pStyle w:val="ListParagraph"/>
        <w:numPr>
          <w:ilvl w:val="1"/>
          <w:numId w:val="14"/>
        </w:numPr>
        <w:spacing w:line="276" w:lineRule="auto"/>
        <w:jc w:val="both"/>
        <w:rPr>
          <w:rFonts w:ascii="Trebuchet MS" w:hAnsi="Trebuchet MS"/>
          <w:b/>
          <w:noProof/>
          <w:color w:val="000000" w:themeColor="text1"/>
        </w:rPr>
      </w:pPr>
      <w:r w:rsidRPr="00A82D54">
        <w:rPr>
          <w:rFonts w:ascii="Trebuchet MS" w:hAnsi="Trebuchet MS"/>
          <w:noProof/>
          <w:color w:val="000000" w:themeColor="text1"/>
        </w:rPr>
        <w:t>The Secretariat implements decisions agreed by Heads of Government and Ministers through advocacy, consensus–building, information sharing, analysis, technical assistance, capacity-building, and advice on policy development.</w:t>
      </w:r>
    </w:p>
    <w:p w14:paraId="3C775B09" w14:textId="77777777" w:rsidR="00792810" w:rsidRPr="00A82D54" w:rsidRDefault="00BF0FDC" w:rsidP="007C1AF7">
      <w:pPr>
        <w:pStyle w:val="Heading1"/>
        <w:ind w:left="709" w:hanging="709"/>
        <w:jc w:val="both"/>
        <w:rPr>
          <w:sz w:val="22"/>
          <w:szCs w:val="22"/>
        </w:rPr>
      </w:pPr>
      <w:bookmarkStart w:id="2" w:name="_Toc526444403"/>
      <w:r w:rsidRPr="00A82D54">
        <w:rPr>
          <w:noProof/>
          <w:sz w:val="22"/>
          <w:szCs w:val="22"/>
        </w:rPr>
        <w:t>Purpose</w:t>
      </w:r>
      <w:bookmarkEnd w:id="2"/>
    </w:p>
    <w:p w14:paraId="49EC331F" w14:textId="77777777" w:rsidR="00792810" w:rsidRPr="00A82D54" w:rsidRDefault="00792810" w:rsidP="007C1AF7">
      <w:pPr>
        <w:jc w:val="both"/>
        <w:rPr>
          <w:rFonts w:ascii="Trebuchet MS" w:hAnsi="Trebuchet MS"/>
          <w:sz w:val="22"/>
          <w:szCs w:val="22"/>
        </w:rPr>
      </w:pPr>
    </w:p>
    <w:p w14:paraId="057217B6" w14:textId="77777777" w:rsidR="00CC2BBB" w:rsidRPr="008B629F" w:rsidRDefault="0009717F" w:rsidP="008B629F">
      <w:pPr>
        <w:spacing w:line="276" w:lineRule="auto"/>
        <w:ind w:left="709" w:hanging="709"/>
        <w:jc w:val="both"/>
        <w:rPr>
          <w:rFonts w:ascii="Trebuchet MS" w:hAnsi="Trebuchet MS"/>
          <w:sz w:val="28"/>
        </w:rPr>
      </w:pPr>
      <w:r w:rsidRPr="00A82D54">
        <w:rPr>
          <w:rFonts w:ascii="Trebuchet MS" w:hAnsi="Trebuchet MS"/>
          <w:sz w:val="22"/>
          <w:szCs w:val="22"/>
        </w:rPr>
        <w:lastRenderedPageBreak/>
        <w:t>2.1</w:t>
      </w:r>
      <w:r w:rsidRPr="008B629F">
        <w:rPr>
          <w:rFonts w:ascii="Trebuchet MS" w:hAnsi="Trebuchet MS"/>
          <w:sz w:val="22"/>
          <w:szCs w:val="22"/>
        </w:rPr>
        <w:tab/>
      </w:r>
      <w:r w:rsidR="00CC2BBB" w:rsidRPr="00117C18">
        <w:rPr>
          <w:rFonts w:ascii="Trebuchet MS" w:hAnsi="Trebuchet MS"/>
          <w:sz w:val="22"/>
          <w:szCs w:val="22"/>
        </w:rPr>
        <w:t>The Secretari</w:t>
      </w:r>
      <w:r w:rsidR="00EE4E64" w:rsidRPr="00117C18">
        <w:rPr>
          <w:rFonts w:ascii="Trebuchet MS" w:hAnsi="Trebuchet MS"/>
          <w:sz w:val="22"/>
          <w:szCs w:val="22"/>
        </w:rPr>
        <w:t xml:space="preserve">at wishes to establish a </w:t>
      </w:r>
      <w:r w:rsidR="00385EF8">
        <w:rPr>
          <w:rFonts w:ascii="Trebuchet MS" w:hAnsi="Trebuchet MS"/>
          <w:sz w:val="22"/>
          <w:szCs w:val="22"/>
        </w:rPr>
        <w:t xml:space="preserve">contract </w:t>
      </w:r>
      <w:r w:rsidR="00CC2BBB" w:rsidRPr="00117C18">
        <w:rPr>
          <w:rFonts w:ascii="Trebuchet MS" w:hAnsi="Trebuchet MS"/>
          <w:sz w:val="22"/>
          <w:szCs w:val="22"/>
        </w:rPr>
        <w:t xml:space="preserve">for the </w:t>
      </w:r>
      <w:r w:rsidR="008B629F" w:rsidRPr="00117C18">
        <w:rPr>
          <w:rFonts w:ascii="Trebuchet MS" w:hAnsi="Trebuchet MS"/>
          <w:sz w:val="22"/>
          <w:szCs w:val="22"/>
        </w:rPr>
        <w:t xml:space="preserve">provision of </w:t>
      </w:r>
      <w:r w:rsidR="00385EF8">
        <w:rPr>
          <w:rFonts w:ascii="Trebuchet MS" w:hAnsi="Trebuchet MS"/>
          <w:sz w:val="22"/>
          <w:szCs w:val="22"/>
        </w:rPr>
        <w:t>Managed Information</w:t>
      </w:r>
      <w:r w:rsidR="007E1D2F">
        <w:rPr>
          <w:rFonts w:ascii="Trebuchet MS" w:hAnsi="Trebuchet MS"/>
          <w:sz w:val="22"/>
          <w:szCs w:val="22"/>
        </w:rPr>
        <w:t xml:space="preserve"> Security </w:t>
      </w:r>
      <w:r w:rsidR="00385EF8">
        <w:rPr>
          <w:rFonts w:ascii="Trebuchet MS" w:hAnsi="Trebuchet MS"/>
          <w:sz w:val="22"/>
          <w:szCs w:val="22"/>
        </w:rPr>
        <w:t>S</w:t>
      </w:r>
      <w:r w:rsidR="008B629F" w:rsidRPr="00117C18">
        <w:rPr>
          <w:rFonts w:ascii="Trebuchet MS" w:hAnsi="Trebuchet MS"/>
          <w:sz w:val="22"/>
          <w:szCs w:val="22"/>
        </w:rPr>
        <w:t>ervices for the Commonwealth Secretariat</w:t>
      </w:r>
      <w:r w:rsidR="00CC2BBB" w:rsidRPr="00117C18">
        <w:rPr>
          <w:rFonts w:ascii="Trebuchet MS" w:hAnsi="Trebuchet MS"/>
          <w:sz w:val="22"/>
          <w:szCs w:val="22"/>
        </w:rPr>
        <w:t xml:space="preserve">, which </w:t>
      </w:r>
      <w:r w:rsidR="00CC2BBB" w:rsidRPr="00117C18">
        <w:rPr>
          <w:rFonts w:ascii="Trebuchet MS" w:hAnsi="Trebuchet MS"/>
          <w:noProof/>
          <w:color w:val="000000" w:themeColor="text1"/>
          <w:sz w:val="22"/>
          <w:szCs w:val="22"/>
        </w:rPr>
        <w:t xml:space="preserve">will be effective </w:t>
      </w:r>
      <w:r w:rsidR="00CC2BBB" w:rsidRPr="00532DE9">
        <w:rPr>
          <w:rFonts w:ascii="Trebuchet MS" w:hAnsi="Trebuchet MS"/>
          <w:noProof/>
          <w:color w:val="000000" w:themeColor="text1"/>
          <w:sz w:val="22"/>
          <w:szCs w:val="22"/>
        </w:rPr>
        <w:t xml:space="preserve">for </w:t>
      </w:r>
      <w:r w:rsidR="007E1D2F">
        <w:rPr>
          <w:rFonts w:ascii="Trebuchet MS" w:hAnsi="Trebuchet MS"/>
          <w:noProof/>
          <w:color w:val="000000" w:themeColor="text1"/>
          <w:sz w:val="22"/>
          <w:szCs w:val="22"/>
        </w:rPr>
        <w:t xml:space="preserve">three </w:t>
      </w:r>
      <w:r w:rsidR="00FF1786" w:rsidRPr="00532DE9">
        <w:rPr>
          <w:rFonts w:ascii="Trebuchet MS" w:hAnsi="Trebuchet MS"/>
          <w:noProof/>
          <w:color w:val="000000" w:themeColor="text1"/>
          <w:sz w:val="22"/>
          <w:szCs w:val="22"/>
        </w:rPr>
        <w:t>(</w:t>
      </w:r>
      <w:r w:rsidR="007E1D2F">
        <w:rPr>
          <w:rFonts w:ascii="Trebuchet MS" w:hAnsi="Trebuchet MS"/>
          <w:noProof/>
          <w:color w:val="000000" w:themeColor="text1"/>
          <w:sz w:val="22"/>
          <w:szCs w:val="22"/>
        </w:rPr>
        <w:t>3</w:t>
      </w:r>
      <w:r w:rsidR="00FF1786" w:rsidRPr="00532DE9">
        <w:rPr>
          <w:rFonts w:ascii="Trebuchet MS" w:hAnsi="Trebuchet MS"/>
          <w:noProof/>
          <w:color w:val="000000" w:themeColor="text1"/>
          <w:sz w:val="22"/>
          <w:szCs w:val="22"/>
        </w:rPr>
        <w:t>)</w:t>
      </w:r>
      <w:r w:rsidR="00CC2BBB" w:rsidRPr="00532DE9">
        <w:rPr>
          <w:rFonts w:ascii="Trebuchet MS" w:hAnsi="Trebuchet MS"/>
          <w:noProof/>
          <w:color w:val="000000" w:themeColor="text1"/>
          <w:sz w:val="22"/>
          <w:szCs w:val="22"/>
        </w:rPr>
        <w:t xml:space="preserve"> years</w:t>
      </w:r>
      <w:r w:rsidR="00FB1717" w:rsidRPr="00532DE9">
        <w:rPr>
          <w:rFonts w:ascii="Trebuchet MS" w:hAnsi="Trebuchet MS"/>
          <w:noProof/>
          <w:color w:val="000000" w:themeColor="text1"/>
          <w:sz w:val="22"/>
          <w:szCs w:val="22"/>
        </w:rPr>
        <w:t>.</w:t>
      </w:r>
      <w:r w:rsidR="00AC74A1" w:rsidRPr="009F21C8">
        <w:rPr>
          <w:rFonts w:ascii="Trebuchet MS" w:hAnsi="Trebuchet MS" w:cs="Lucida Sans Unicode"/>
          <w:color w:val="000000"/>
          <w:sz w:val="22"/>
          <w:szCs w:val="22"/>
          <w:lang w:val="en"/>
        </w:rPr>
        <w:t xml:space="preserve"> </w:t>
      </w:r>
    </w:p>
    <w:p w14:paraId="050466BB" w14:textId="77777777" w:rsidR="00CC2BBB" w:rsidRPr="001A0A82" w:rsidRDefault="00CC2BBB" w:rsidP="007C1AF7">
      <w:pPr>
        <w:ind w:left="709" w:hanging="709"/>
        <w:jc w:val="both"/>
        <w:rPr>
          <w:rFonts w:ascii="Trebuchet MS" w:hAnsi="Trebuchet MS"/>
          <w:noProof/>
          <w:color w:val="000000" w:themeColor="text1"/>
          <w:sz w:val="22"/>
          <w:szCs w:val="22"/>
        </w:rPr>
      </w:pPr>
    </w:p>
    <w:p w14:paraId="14E5BD99" w14:textId="77777777" w:rsidR="00CC2BBB" w:rsidRPr="001A0A82" w:rsidRDefault="0009717F" w:rsidP="007C1AF7">
      <w:pPr>
        <w:ind w:left="709" w:hanging="709"/>
        <w:jc w:val="both"/>
        <w:rPr>
          <w:rFonts w:ascii="Trebuchet MS" w:hAnsi="Trebuchet MS"/>
          <w:sz w:val="22"/>
          <w:szCs w:val="22"/>
        </w:rPr>
      </w:pPr>
      <w:r w:rsidRPr="001A0A82">
        <w:rPr>
          <w:rFonts w:ascii="Trebuchet MS" w:hAnsi="Trebuchet MS"/>
          <w:sz w:val="22"/>
          <w:szCs w:val="22"/>
        </w:rPr>
        <w:t>2.2</w:t>
      </w:r>
      <w:r w:rsidRPr="001A0A82">
        <w:rPr>
          <w:rFonts w:ascii="Trebuchet MS" w:hAnsi="Trebuchet MS"/>
          <w:sz w:val="22"/>
          <w:szCs w:val="22"/>
        </w:rPr>
        <w:tab/>
      </w:r>
      <w:r w:rsidR="00CC2BBB" w:rsidRPr="001A0A82">
        <w:rPr>
          <w:rFonts w:ascii="Trebuchet MS" w:hAnsi="Trebuchet MS"/>
          <w:sz w:val="22"/>
          <w:szCs w:val="22"/>
        </w:rPr>
        <w:t xml:space="preserve">See </w:t>
      </w:r>
      <w:r w:rsidR="002E6540" w:rsidRPr="001A0A82">
        <w:rPr>
          <w:rFonts w:ascii="Trebuchet MS" w:hAnsi="Trebuchet MS"/>
          <w:sz w:val="22"/>
          <w:szCs w:val="22"/>
        </w:rPr>
        <w:t>s</w:t>
      </w:r>
      <w:r w:rsidR="00CC2BBB" w:rsidRPr="001A0A82">
        <w:rPr>
          <w:rFonts w:ascii="Trebuchet MS" w:hAnsi="Trebuchet MS"/>
          <w:sz w:val="22"/>
          <w:szCs w:val="22"/>
        </w:rPr>
        <w:t xml:space="preserve">pecification in Section </w:t>
      </w:r>
      <w:r w:rsidR="00DF2447" w:rsidRPr="001A0A82">
        <w:rPr>
          <w:rFonts w:ascii="Trebuchet MS" w:hAnsi="Trebuchet MS"/>
          <w:sz w:val="22"/>
          <w:szCs w:val="22"/>
        </w:rPr>
        <w:t>4</w:t>
      </w:r>
      <w:r w:rsidR="009720DB" w:rsidRPr="001A0A82">
        <w:rPr>
          <w:rFonts w:ascii="Trebuchet MS" w:hAnsi="Trebuchet MS"/>
          <w:sz w:val="22"/>
          <w:szCs w:val="22"/>
        </w:rPr>
        <w:t xml:space="preserve"> for details of</w:t>
      </w:r>
      <w:r w:rsidR="00CC2BBB" w:rsidRPr="001A0A82">
        <w:rPr>
          <w:rFonts w:ascii="Trebuchet MS" w:hAnsi="Trebuchet MS"/>
          <w:sz w:val="22"/>
          <w:szCs w:val="22"/>
        </w:rPr>
        <w:t xml:space="preserve"> the</w:t>
      </w:r>
      <w:r w:rsidR="00902B1D" w:rsidRPr="001A0A82">
        <w:rPr>
          <w:rFonts w:ascii="Trebuchet MS" w:hAnsi="Trebuchet MS"/>
          <w:sz w:val="22"/>
          <w:szCs w:val="22"/>
        </w:rPr>
        <w:t xml:space="preserve"> </w:t>
      </w:r>
      <w:r w:rsidR="00CC2BBB" w:rsidRPr="001A0A82">
        <w:rPr>
          <w:rFonts w:ascii="Trebuchet MS" w:hAnsi="Trebuchet MS"/>
          <w:sz w:val="22"/>
          <w:szCs w:val="22"/>
        </w:rPr>
        <w:t>services required.</w:t>
      </w:r>
    </w:p>
    <w:p w14:paraId="4CA749C2" w14:textId="77777777" w:rsidR="0040089C" w:rsidRPr="001A0A82" w:rsidRDefault="0040089C" w:rsidP="00766EC2">
      <w:pPr>
        <w:jc w:val="both"/>
        <w:rPr>
          <w:rFonts w:ascii="Trebuchet MS" w:hAnsi="Trebuchet MS"/>
          <w:sz w:val="22"/>
          <w:szCs w:val="22"/>
        </w:rPr>
      </w:pPr>
    </w:p>
    <w:p w14:paraId="48C573A3" w14:textId="77777777" w:rsidR="00DD747D" w:rsidRPr="001A0A82" w:rsidRDefault="00DD747D" w:rsidP="001661D6">
      <w:pPr>
        <w:pStyle w:val="Heading1"/>
        <w:ind w:left="709" w:hanging="709"/>
        <w:jc w:val="both"/>
        <w:rPr>
          <w:sz w:val="22"/>
          <w:szCs w:val="22"/>
        </w:rPr>
      </w:pPr>
      <w:bookmarkStart w:id="3" w:name="_Toc526444411"/>
      <w:r w:rsidRPr="001A0A82">
        <w:rPr>
          <w:sz w:val="22"/>
          <w:szCs w:val="22"/>
        </w:rPr>
        <w:t>Tender Time</w:t>
      </w:r>
      <w:bookmarkEnd w:id="3"/>
      <w:r w:rsidR="0066373D" w:rsidRPr="001A0A82">
        <w:rPr>
          <w:sz w:val="22"/>
          <w:szCs w:val="22"/>
        </w:rPr>
        <w:t>table</w:t>
      </w:r>
    </w:p>
    <w:p w14:paraId="59F21E16" w14:textId="77777777" w:rsidR="00DD747D" w:rsidRPr="001A0A82" w:rsidRDefault="00DD747D" w:rsidP="007C1AF7">
      <w:pPr>
        <w:ind w:left="709" w:hanging="709"/>
        <w:jc w:val="both"/>
        <w:rPr>
          <w:rFonts w:ascii="Trebuchet MS" w:hAnsi="Trebuchet MS"/>
          <w:noProof/>
          <w:color w:val="000000" w:themeColor="text1"/>
          <w:sz w:val="22"/>
          <w:szCs w:val="22"/>
        </w:rPr>
      </w:pPr>
    </w:p>
    <w:p w14:paraId="38792515" w14:textId="77777777" w:rsidR="00DD747D" w:rsidRPr="00A82D54" w:rsidRDefault="00DD747D" w:rsidP="007C1AF7">
      <w:pPr>
        <w:ind w:left="709" w:hanging="709"/>
        <w:jc w:val="both"/>
        <w:rPr>
          <w:rFonts w:ascii="Trebuchet MS" w:hAnsi="Trebuchet MS"/>
          <w:noProof/>
          <w:color w:val="000000" w:themeColor="text1"/>
          <w:sz w:val="22"/>
          <w:szCs w:val="22"/>
        </w:rPr>
      </w:pPr>
      <w:r w:rsidRPr="001A0A82">
        <w:rPr>
          <w:rFonts w:ascii="Trebuchet MS" w:hAnsi="Trebuchet MS"/>
          <w:noProof/>
          <w:color w:val="000000" w:themeColor="text1"/>
          <w:sz w:val="22"/>
          <w:szCs w:val="22"/>
        </w:rPr>
        <w:t xml:space="preserve">3.1 </w:t>
      </w:r>
      <w:r w:rsidR="00A82D54">
        <w:rPr>
          <w:rFonts w:ascii="Trebuchet MS" w:hAnsi="Trebuchet MS"/>
          <w:noProof/>
          <w:color w:val="000000" w:themeColor="text1"/>
          <w:sz w:val="22"/>
          <w:szCs w:val="22"/>
        </w:rPr>
        <w:tab/>
      </w:r>
      <w:r w:rsidRPr="00A82D54">
        <w:rPr>
          <w:rFonts w:ascii="Trebuchet MS" w:hAnsi="Trebuchet MS"/>
          <w:noProof/>
          <w:color w:val="000000" w:themeColor="text1"/>
          <w:sz w:val="22"/>
          <w:szCs w:val="22"/>
        </w:rPr>
        <w:t xml:space="preserve">Please note the following timeline may be subject to change if required. </w:t>
      </w:r>
    </w:p>
    <w:p w14:paraId="1A907078" w14:textId="77777777" w:rsidR="00DD747D" w:rsidRPr="00A82D54" w:rsidRDefault="00DD747D" w:rsidP="007C1AF7">
      <w:pPr>
        <w:ind w:left="709" w:hanging="709"/>
        <w:jc w:val="both"/>
        <w:rPr>
          <w:rFonts w:ascii="Trebuchet MS" w:hAnsi="Trebuchet MS"/>
          <w:noProof/>
          <w:color w:val="000000" w:themeColor="text1"/>
          <w:sz w:val="22"/>
          <w:szCs w:val="22"/>
        </w:rPr>
      </w:pPr>
      <w:bookmarkStart w:id="4" w:name="_Toc300050789"/>
      <w:bookmarkStart w:id="5" w:name="_Toc314154385"/>
      <w:bookmarkStart w:id="6" w:name="_Toc314475224"/>
      <w:bookmarkStart w:id="7" w:name="_Toc314830144"/>
      <w:bookmarkStart w:id="8" w:name="_Toc314840318"/>
      <w:bookmarkStart w:id="9" w:name="_Toc357093878"/>
      <w:bookmarkStart w:id="10" w:name="_Toc357095248"/>
      <w:bookmarkStart w:id="11" w:name="_Toc365455633"/>
      <w:bookmarkStart w:id="12" w:name="_Toc393273524"/>
      <w:bookmarkStart w:id="13" w:name="_Toc393721981"/>
      <w:bookmarkStart w:id="14" w:name="_Toc393730391"/>
      <w:bookmarkStart w:id="15" w:name="_Toc405480780"/>
      <w:bookmarkStart w:id="16" w:name="_Toc407035761"/>
      <w:bookmarkStart w:id="17" w:name="_Toc407096764"/>
      <w:bookmarkStart w:id="18" w:name="_Toc411616454"/>
      <w:bookmarkStart w:id="19" w:name="_Toc411846430"/>
      <w:bookmarkStart w:id="20" w:name="_Toc412880285"/>
      <w:bookmarkStart w:id="21" w:name="_Toc412880703"/>
      <w:bookmarkStart w:id="22" w:name="_Toc412892385"/>
      <w:bookmarkStart w:id="23" w:name="_Toc412909020"/>
      <w:bookmarkStart w:id="24" w:name="_Toc412909393"/>
      <w:bookmarkStart w:id="25" w:name="_Toc412909487"/>
      <w:bookmarkStart w:id="26" w:name="_Toc412909867"/>
      <w:bookmarkStart w:id="27" w:name="_Toc412912472"/>
      <w:bookmarkStart w:id="28" w:name="_Toc412913664"/>
      <w:bookmarkStart w:id="29" w:name="_Toc412913754"/>
      <w:bookmarkStart w:id="30" w:name="_Toc412914239"/>
      <w:bookmarkStart w:id="31" w:name="_Toc412914329"/>
      <w:bookmarkStart w:id="32" w:name="_Toc412914413"/>
      <w:bookmarkStart w:id="33" w:name="_Toc412914483"/>
      <w:bookmarkStart w:id="34" w:name="_Toc412975545"/>
      <w:bookmarkStart w:id="35" w:name="_Toc412975590"/>
      <w:bookmarkStart w:id="36" w:name="_Toc412975623"/>
      <w:bookmarkStart w:id="37" w:name="_Toc412975863"/>
      <w:bookmarkStart w:id="38" w:name="_Toc413055687"/>
      <w:bookmarkStart w:id="39" w:name="_Toc413057241"/>
      <w:bookmarkStart w:id="40" w:name="_Toc413347137"/>
      <w:bookmarkStart w:id="41" w:name="_Toc413347165"/>
      <w:bookmarkStart w:id="42" w:name="_Toc422755728"/>
      <w:bookmarkStart w:id="43" w:name="_Toc424892082"/>
      <w:bookmarkStart w:id="44" w:name="_Toc425174126"/>
      <w:bookmarkStart w:id="45" w:name="_Toc425422553"/>
      <w:bookmarkStart w:id="46" w:name="_Toc426726245"/>
      <w:bookmarkStart w:id="47" w:name="_Toc427328937"/>
      <w:bookmarkStart w:id="48" w:name="_Toc438108222"/>
      <w:bookmarkStart w:id="49" w:name="_Toc438108244"/>
      <w:bookmarkStart w:id="50" w:name="_Toc438108373"/>
      <w:bookmarkStart w:id="51" w:name="_Toc438108950"/>
      <w:bookmarkStart w:id="52" w:name="_Toc438109026"/>
      <w:bookmarkStart w:id="53" w:name="_Toc300050790"/>
      <w:bookmarkStart w:id="54" w:name="_Toc314154386"/>
      <w:bookmarkStart w:id="55" w:name="_Toc314475225"/>
      <w:bookmarkStart w:id="56" w:name="_Toc314830145"/>
      <w:bookmarkStart w:id="57" w:name="_Toc314840319"/>
      <w:bookmarkStart w:id="58" w:name="_Toc357093879"/>
      <w:bookmarkStart w:id="59" w:name="_Toc357095249"/>
      <w:bookmarkStart w:id="60" w:name="_Toc365455634"/>
      <w:bookmarkStart w:id="61" w:name="_Toc393273525"/>
      <w:bookmarkStart w:id="62" w:name="_Toc393721982"/>
      <w:bookmarkStart w:id="63" w:name="_Toc393730392"/>
      <w:bookmarkStart w:id="64" w:name="_Toc405480781"/>
      <w:bookmarkStart w:id="65" w:name="_Toc407035762"/>
      <w:bookmarkStart w:id="66" w:name="_Toc407096765"/>
      <w:bookmarkStart w:id="67" w:name="_Toc411616455"/>
      <w:bookmarkStart w:id="68" w:name="_Toc411846431"/>
      <w:bookmarkStart w:id="69" w:name="_Toc412880286"/>
      <w:bookmarkStart w:id="70" w:name="_Toc412880704"/>
      <w:bookmarkStart w:id="71" w:name="_Toc412892386"/>
      <w:bookmarkStart w:id="72" w:name="_Toc412909021"/>
      <w:bookmarkStart w:id="73" w:name="_Toc412909394"/>
      <w:bookmarkStart w:id="74" w:name="_Toc412909488"/>
      <w:bookmarkStart w:id="75" w:name="_Toc412909868"/>
      <w:bookmarkStart w:id="76" w:name="_Toc412912473"/>
      <w:bookmarkStart w:id="77" w:name="_Toc412913665"/>
      <w:bookmarkStart w:id="78" w:name="_Toc412913755"/>
      <w:bookmarkStart w:id="79" w:name="_Toc412914240"/>
      <w:bookmarkStart w:id="80" w:name="_Toc412914330"/>
      <w:bookmarkStart w:id="81" w:name="_Toc412914414"/>
      <w:bookmarkStart w:id="82" w:name="_Toc412914484"/>
      <w:bookmarkStart w:id="83" w:name="_Toc412975546"/>
      <w:bookmarkStart w:id="84" w:name="_Toc412975591"/>
      <w:bookmarkStart w:id="85" w:name="_Toc412975624"/>
      <w:bookmarkStart w:id="86" w:name="_Toc412975864"/>
      <w:bookmarkStart w:id="87" w:name="_Toc413055688"/>
      <w:bookmarkStart w:id="88" w:name="_Toc413057242"/>
      <w:bookmarkStart w:id="89" w:name="_Toc413347138"/>
      <w:bookmarkStart w:id="90" w:name="_Toc413347166"/>
      <w:bookmarkStart w:id="91" w:name="_Toc422755729"/>
      <w:bookmarkStart w:id="92" w:name="_Toc424892083"/>
      <w:bookmarkStart w:id="93" w:name="_Toc425174127"/>
      <w:bookmarkStart w:id="94" w:name="_Toc425422554"/>
      <w:bookmarkStart w:id="95" w:name="_Toc426726246"/>
      <w:bookmarkStart w:id="96" w:name="_Toc427328938"/>
      <w:bookmarkStart w:id="97" w:name="_Toc438108223"/>
      <w:bookmarkStart w:id="98" w:name="_Toc438108245"/>
      <w:bookmarkStart w:id="99" w:name="_Toc438108374"/>
      <w:bookmarkStart w:id="100" w:name="_Toc438108951"/>
      <w:bookmarkStart w:id="101" w:name="_Toc438109027"/>
      <w:bookmarkStart w:id="102" w:name="_Toc300050791"/>
      <w:bookmarkStart w:id="103" w:name="_Toc314154387"/>
      <w:bookmarkStart w:id="104" w:name="_Toc314475226"/>
      <w:bookmarkStart w:id="105" w:name="_Toc314830146"/>
      <w:bookmarkStart w:id="106" w:name="_Toc314840320"/>
      <w:bookmarkStart w:id="107" w:name="_Toc357093880"/>
      <w:bookmarkStart w:id="108" w:name="_Toc357095250"/>
      <w:bookmarkStart w:id="109" w:name="_Toc365455635"/>
      <w:bookmarkStart w:id="110" w:name="_Toc393273526"/>
      <w:bookmarkStart w:id="111" w:name="_Toc393721983"/>
      <w:bookmarkStart w:id="112" w:name="_Toc393730393"/>
      <w:bookmarkStart w:id="113" w:name="_Toc405480782"/>
      <w:bookmarkStart w:id="114" w:name="_Toc407035763"/>
      <w:bookmarkStart w:id="115" w:name="_Toc407096766"/>
      <w:bookmarkStart w:id="116" w:name="_Toc411616456"/>
      <w:bookmarkStart w:id="117" w:name="_Toc411846432"/>
      <w:bookmarkStart w:id="118" w:name="_Toc412880287"/>
      <w:bookmarkStart w:id="119" w:name="_Toc412880705"/>
      <w:bookmarkStart w:id="120" w:name="_Toc412892387"/>
      <w:bookmarkStart w:id="121" w:name="_Toc412909022"/>
      <w:bookmarkStart w:id="122" w:name="_Toc412909395"/>
      <w:bookmarkStart w:id="123" w:name="_Toc412909489"/>
      <w:bookmarkStart w:id="124" w:name="_Toc412909869"/>
      <w:bookmarkStart w:id="125" w:name="_Toc412912474"/>
      <w:bookmarkStart w:id="126" w:name="_Toc412913666"/>
      <w:bookmarkStart w:id="127" w:name="_Toc412913756"/>
      <w:bookmarkStart w:id="128" w:name="_Toc412914241"/>
      <w:bookmarkStart w:id="129" w:name="_Toc412914331"/>
      <w:bookmarkStart w:id="130" w:name="_Toc412914415"/>
      <w:bookmarkStart w:id="131" w:name="_Toc412914485"/>
      <w:bookmarkStart w:id="132" w:name="_Toc412975547"/>
      <w:bookmarkStart w:id="133" w:name="_Toc412975592"/>
      <w:bookmarkStart w:id="134" w:name="_Toc412975625"/>
      <w:bookmarkStart w:id="135" w:name="_Toc412975865"/>
      <w:bookmarkStart w:id="136" w:name="_Toc413055689"/>
      <w:bookmarkStart w:id="137" w:name="_Toc413057243"/>
      <w:bookmarkStart w:id="138" w:name="_Toc413347139"/>
      <w:bookmarkStart w:id="139" w:name="_Toc413347167"/>
      <w:bookmarkStart w:id="140" w:name="_Toc422755730"/>
      <w:bookmarkStart w:id="141" w:name="_Toc424892084"/>
      <w:bookmarkStart w:id="142" w:name="_Toc425174128"/>
      <w:bookmarkStart w:id="143" w:name="_Toc425422555"/>
      <w:bookmarkStart w:id="144" w:name="_Toc426726247"/>
      <w:bookmarkStart w:id="145" w:name="_Toc427328939"/>
      <w:bookmarkStart w:id="146" w:name="_Toc438108224"/>
      <w:bookmarkStart w:id="147" w:name="_Toc438108246"/>
      <w:bookmarkStart w:id="148" w:name="_Toc438108375"/>
      <w:bookmarkStart w:id="149" w:name="_Toc438108952"/>
      <w:bookmarkStart w:id="150" w:name="_Toc438109028"/>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tbl>
      <w:tblPr>
        <w:tblStyle w:val="TableGrid"/>
        <w:tblW w:w="0" w:type="auto"/>
        <w:jc w:val="center"/>
        <w:tblLook w:val="04A0" w:firstRow="1" w:lastRow="0" w:firstColumn="1" w:lastColumn="0" w:noHBand="0" w:noVBand="1"/>
      </w:tblPr>
      <w:tblGrid>
        <w:gridCol w:w="3823"/>
        <w:gridCol w:w="2551"/>
      </w:tblGrid>
      <w:tr w:rsidR="00DD747D" w:rsidRPr="007B1A6E" w14:paraId="05C52DF3" w14:textId="77777777" w:rsidTr="006D7BFD">
        <w:trPr>
          <w:jc w:val="center"/>
        </w:trPr>
        <w:tc>
          <w:tcPr>
            <w:tcW w:w="3823" w:type="dxa"/>
            <w:hideMark/>
          </w:tcPr>
          <w:p w14:paraId="32377D44" w14:textId="77777777" w:rsidR="00DD747D" w:rsidRPr="007B1A6E" w:rsidRDefault="00DD747D" w:rsidP="007C1AF7">
            <w:pPr>
              <w:ind w:left="709" w:hanging="709"/>
              <w:jc w:val="both"/>
              <w:rPr>
                <w:rFonts w:ascii="Trebuchet MS" w:hAnsi="Trebuchet MS"/>
                <w:b/>
                <w:bCs/>
                <w:color w:val="000000"/>
                <w:sz w:val="22"/>
                <w:szCs w:val="22"/>
              </w:rPr>
            </w:pPr>
            <w:r w:rsidRPr="007B1A6E">
              <w:rPr>
                <w:rFonts w:ascii="Trebuchet MS" w:hAnsi="Trebuchet MS"/>
                <w:b/>
                <w:bCs/>
                <w:color w:val="000000"/>
                <w:sz w:val="22"/>
                <w:szCs w:val="22"/>
              </w:rPr>
              <w:t xml:space="preserve">Activity </w:t>
            </w:r>
          </w:p>
        </w:tc>
        <w:tc>
          <w:tcPr>
            <w:tcW w:w="2551" w:type="dxa"/>
            <w:hideMark/>
          </w:tcPr>
          <w:p w14:paraId="15CD7318" w14:textId="77777777" w:rsidR="00DD747D" w:rsidRPr="007B1A6E" w:rsidRDefault="00DD747D" w:rsidP="007C1AF7">
            <w:pPr>
              <w:ind w:left="709" w:hanging="709"/>
              <w:jc w:val="both"/>
              <w:rPr>
                <w:rFonts w:ascii="Trebuchet MS" w:hAnsi="Trebuchet MS"/>
                <w:b/>
                <w:bCs/>
                <w:color w:val="000000"/>
                <w:sz w:val="22"/>
                <w:szCs w:val="22"/>
              </w:rPr>
            </w:pPr>
            <w:r w:rsidRPr="007B1A6E">
              <w:rPr>
                <w:rFonts w:ascii="Trebuchet MS" w:hAnsi="Trebuchet MS"/>
                <w:b/>
                <w:bCs/>
                <w:color w:val="000000"/>
                <w:sz w:val="22"/>
                <w:szCs w:val="22"/>
              </w:rPr>
              <w:t>Date</w:t>
            </w:r>
          </w:p>
        </w:tc>
      </w:tr>
      <w:tr w:rsidR="00DD747D" w:rsidRPr="007B1A6E" w14:paraId="2DA7841E" w14:textId="77777777" w:rsidTr="006D7BFD">
        <w:trPr>
          <w:jc w:val="center"/>
        </w:trPr>
        <w:tc>
          <w:tcPr>
            <w:tcW w:w="3823" w:type="dxa"/>
            <w:hideMark/>
          </w:tcPr>
          <w:p w14:paraId="788068AA" w14:textId="77777777" w:rsidR="00DD747D" w:rsidRPr="007B1A6E" w:rsidRDefault="00DD747D" w:rsidP="007C1AF7">
            <w:pPr>
              <w:ind w:left="709" w:hanging="709"/>
              <w:jc w:val="both"/>
              <w:rPr>
                <w:rFonts w:ascii="Trebuchet MS" w:hAnsi="Trebuchet MS"/>
                <w:color w:val="000000"/>
                <w:sz w:val="22"/>
                <w:szCs w:val="22"/>
              </w:rPr>
            </w:pPr>
            <w:r w:rsidRPr="007B1A6E">
              <w:rPr>
                <w:rFonts w:ascii="Trebuchet MS" w:hAnsi="Trebuchet MS"/>
                <w:color w:val="000000"/>
                <w:sz w:val="22"/>
                <w:szCs w:val="22"/>
              </w:rPr>
              <w:t>Invitation to tender published</w:t>
            </w:r>
          </w:p>
        </w:tc>
        <w:tc>
          <w:tcPr>
            <w:tcW w:w="2551" w:type="dxa"/>
            <w:hideMark/>
          </w:tcPr>
          <w:p w14:paraId="713C3419" w14:textId="409E53C3" w:rsidR="00DD747D" w:rsidRPr="007B1A6E" w:rsidRDefault="00C17160" w:rsidP="00D26D45">
            <w:pPr>
              <w:ind w:left="709" w:hanging="709"/>
              <w:jc w:val="both"/>
              <w:rPr>
                <w:rFonts w:ascii="Trebuchet MS" w:hAnsi="Trebuchet MS"/>
                <w:color w:val="000000"/>
                <w:sz w:val="22"/>
                <w:szCs w:val="22"/>
              </w:rPr>
            </w:pPr>
            <w:r>
              <w:rPr>
                <w:rFonts w:ascii="Trebuchet MS" w:hAnsi="Trebuchet MS"/>
                <w:color w:val="000000"/>
                <w:sz w:val="22"/>
                <w:szCs w:val="22"/>
              </w:rPr>
              <w:t>8</w:t>
            </w:r>
            <w:r w:rsidR="00D26D45" w:rsidRPr="00D26D45">
              <w:rPr>
                <w:rFonts w:ascii="Trebuchet MS" w:hAnsi="Trebuchet MS"/>
                <w:color w:val="000000"/>
                <w:sz w:val="22"/>
                <w:szCs w:val="22"/>
                <w:vertAlign w:val="superscript"/>
              </w:rPr>
              <w:t>th</w:t>
            </w:r>
            <w:r w:rsidR="00D26D45">
              <w:rPr>
                <w:rFonts w:ascii="Trebuchet MS" w:hAnsi="Trebuchet MS"/>
                <w:color w:val="000000"/>
                <w:sz w:val="22"/>
                <w:szCs w:val="22"/>
              </w:rPr>
              <w:t xml:space="preserve">  January </w:t>
            </w:r>
            <w:r w:rsidR="000E4418">
              <w:rPr>
                <w:rFonts w:ascii="Trebuchet MS" w:hAnsi="Trebuchet MS"/>
                <w:color w:val="000000"/>
                <w:sz w:val="22"/>
                <w:szCs w:val="22"/>
              </w:rPr>
              <w:t>2020</w:t>
            </w:r>
          </w:p>
        </w:tc>
      </w:tr>
      <w:tr w:rsidR="00DD747D" w:rsidRPr="007B1A6E" w14:paraId="45738991" w14:textId="77777777" w:rsidTr="006D7BFD">
        <w:trPr>
          <w:jc w:val="center"/>
        </w:trPr>
        <w:tc>
          <w:tcPr>
            <w:tcW w:w="3823" w:type="dxa"/>
            <w:hideMark/>
          </w:tcPr>
          <w:p w14:paraId="0E842F12" w14:textId="77777777" w:rsidR="00DD747D" w:rsidRPr="007B1A6E" w:rsidRDefault="00DD747D" w:rsidP="0058066D">
            <w:pPr>
              <w:jc w:val="both"/>
              <w:rPr>
                <w:rFonts w:ascii="Trebuchet MS" w:hAnsi="Trebuchet MS"/>
                <w:color w:val="000000"/>
                <w:sz w:val="22"/>
                <w:szCs w:val="22"/>
              </w:rPr>
            </w:pPr>
            <w:r w:rsidRPr="007B1A6E">
              <w:rPr>
                <w:rFonts w:ascii="Trebuchet MS" w:hAnsi="Trebuchet MS"/>
                <w:color w:val="000000"/>
                <w:sz w:val="22"/>
                <w:szCs w:val="22"/>
              </w:rPr>
              <w:t xml:space="preserve">Deadline for </w:t>
            </w:r>
            <w:r w:rsidR="002E5AC8" w:rsidRPr="007B1A6E">
              <w:rPr>
                <w:rFonts w:ascii="Trebuchet MS" w:hAnsi="Trebuchet MS"/>
                <w:color w:val="000000"/>
                <w:sz w:val="22"/>
                <w:szCs w:val="22"/>
              </w:rPr>
              <w:t xml:space="preserve">clarification </w:t>
            </w:r>
            <w:r w:rsidRPr="007B1A6E">
              <w:rPr>
                <w:rFonts w:ascii="Trebuchet MS" w:hAnsi="Trebuchet MS"/>
                <w:color w:val="000000"/>
                <w:sz w:val="22"/>
                <w:szCs w:val="22"/>
              </w:rPr>
              <w:t xml:space="preserve">questions </w:t>
            </w:r>
            <w:r w:rsidR="002E5AC8" w:rsidRPr="007B1A6E">
              <w:rPr>
                <w:rFonts w:ascii="Trebuchet MS" w:hAnsi="Trebuchet MS"/>
                <w:color w:val="000000"/>
                <w:sz w:val="22"/>
                <w:szCs w:val="22"/>
              </w:rPr>
              <w:t>from the bidders to</w:t>
            </w:r>
            <w:r w:rsidRPr="007B1A6E">
              <w:rPr>
                <w:rFonts w:ascii="Trebuchet MS" w:hAnsi="Trebuchet MS"/>
                <w:color w:val="000000"/>
                <w:sz w:val="22"/>
                <w:szCs w:val="22"/>
              </w:rPr>
              <w:t xml:space="preserve"> be </w:t>
            </w:r>
            <w:r w:rsidR="002E5AC8" w:rsidRPr="007B1A6E">
              <w:rPr>
                <w:rFonts w:ascii="Trebuchet MS" w:hAnsi="Trebuchet MS"/>
                <w:color w:val="000000"/>
                <w:sz w:val="22"/>
                <w:szCs w:val="22"/>
              </w:rPr>
              <w:t>submitted</w:t>
            </w:r>
            <w:r w:rsidRPr="007B1A6E">
              <w:rPr>
                <w:rFonts w:ascii="Trebuchet MS" w:hAnsi="Trebuchet MS"/>
                <w:color w:val="000000"/>
                <w:sz w:val="22"/>
                <w:szCs w:val="22"/>
              </w:rPr>
              <w:t xml:space="preserve"> by</w:t>
            </w:r>
          </w:p>
        </w:tc>
        <w:tc>
          <w:tcPr>
            <w:tcW w:w="2551" w:type="dxa"/>
            <w:hideMark/>
          </w:tcPr>
          <w:p w14:paraId="000E738D" w14:textId="3438C0D2" w:rsidR="00DD747D" w:rsidRPr="007B1A6E" w:rsidRDefault="00C92CE9" w:rsidP="00D15A71">
            <w:pPr>
              <w:ind w:left="709" w:hanging="709"/>
              <w:jc w:val="both"/>
              <w:rPr>
                <w:rFonts w:ascii="Trebuchet MS" w:hAnsi="Trebuchet MS"/>
                <w:color w:val="000000"/>
                <w:sz w:val="22"/>
                <w:szCs w:val="22"/>
              </w:rPr>
            </w:pPr>
            <w:r>
              <w:rPr>
                <w:rFonts w:ascii="Trebuchet MS" w:hAnsi="Trebuchet MS"/>
                <w:color w:val="000000"/>
                <w:sz w:val="22"/>
                <w:szCs w:val="22"/>
              </w:rPr>
              <w:t xml:space="preserve">12:00 </w:t>
            </w:r>
            <w:r w:rsidR="007E1D2F">
              <w:rPr>
                <w:rFonts w:ascii="Trebuchet MS" w:hAnsi="Trebuchet MS"/>
                <w:color w:val="000000"/>
                <w:sz w:val="22"/>
                <w:szCs w:val="22"/>
              </w:rPr>
              <w:t xml:space="preserve">Noon on </w:t>
            </w:r>
            <w:r w:rsidR="00D15A71">
              <w:rPr>
                <w:rFonts w:ascii="Trebuchet MS" w:hAnsi="Trebuchet MS"/>
                <w:color w:val="000000"/>
                <w:sz w:val="22"/>
                <w:szCs w:val="22"/>
              </w:rPr>
              <w:t>21st</w:t>
            </w:r>
            <w:r w:rsidR="007E1D2F">
              <w:rPr>
                <w:rFonts w:ascii="Trebuchet MS" w:hAnsi="Trebuchet MS"/>
                <w:color w:val="000000"/>
                <w:sz w:val="22"/>
                <w:szCs w:val="22"/>
              </w:rPr>
              <w:t xml:space="preserve"> January  2020</w:t>
            </w:r>
          </w:p>
        </w:tc>
      </w:tr>
      <w:tr w:rsidR="00DD747D" w:rsidRPr="007B1A6E" w14:paraId="1F837591" w14:textId="77777777" w:rsidTr="006D7BFD">
        <w:trPr>
          <w:jc w:val="center"/>
        </w:trPr>
        <w:tc>
          <w:tcPr>
            <w:tcW w:w="3823" w:type="dxa"/>
          </w:tcPr>
          <w:p w14:paraId="7C7152FE" w14:textId="77777777" w:rsidR="00DD747D" w:rsidRPr="007B1A6E" w:rsidRDefault="00DD747D" w:rsidP="00563590">
            <w:pPr>
              <w:jc w:val="both"/>
              <w:rPr>
                <w:rFonts w:ascii="Trebuchet MS" w:hAnsi="Trebuchet MS"/>
                <w:color w:val="000000"/>
                <w:sz w:val="22"/>
                <w:szCs w:val="22"/>
              </w:rPr>
            </w:pPr>
            <w:r w:rsidRPr="007B1A6E">
              <w:rPr>
                <w:rFonts w:ascii="Trebuchet MS" w:hAnsi="Trebuchet MS"/>
                <w:color w:val="000000"/>
                <w:sz w:val="22"/>
                <w:szCs w:val="22"/>
              </w:rPr>
              <w:t xml:space="preserve">The Secretariat publishes responses to </w:t>
            </w:r>
            <w:r w:rsidR="002910CE">
              <w:rPr>
                <w:rFonts w:ascii="Trebuchet MS" w:hAnsi="Trebuchet MS"/>
                <w:color w:val="000000"/>
                <w:sz w:val="22"/>
                <w:szCs w:val="22"/>
              </w:rPr>
              <w:t xml:space="preserve">clarification </w:t>
            </w:r>
            <w:r w:rsidRPr="007B1A6E">
              <w:rPr>
                <w:rFonts w:ascii="Trebuchet MS" w:hAnsi="Trebuchet MS"/>
                <w:color w:val="000000"/>
                <w:sz w:val="22"/>
                <w:szCs w:val="22"/>
              </w:rPr>
              <w:t>questions by</w:t>
            </w:r>
          </w:p>
        </w:tc>
        <w:tc>
          <w:tcPr>
            <w:tcW w:w="2551" w:type="dxa"/>
          </w:tcPr>
          <w:p w14:paraId="2289E784" w14:textId="0D49FB59" w:rsidR="00DD747D" w:rsidRPr="007B1A6E" w:rsidRDefault="00C92CE9" w:rsidP="00D15A71">
            <w:pPr>
              <w:ind w:left="709" w:hanging="709"/>
              <w:jc w:val="both"/>
              <w:rPr>
                <w:rFonts w:ascii="Trebuchet MS" w:hAnsi="Trebuchet MS"/>
                <w:color w:val="000000"/>
                <w:sz w:val="22"/>
                <w:szCs w:val="22"/>
              </w:rPr>
            </w:pPr>
            <w:r>
              <w:rPr>
                <w:rFonts w:ascii="Trebuchet MS" w:hAnsi="Trebuchet MS"/>
                <w:color w:val="000000"/>
                <w:sz w:val="22"/>
                <w:szCs w:val="22"/>
              </w:rPr>
              <w:t xml:space="preserve">17:00 </w:t>
            </w:r>
            <w:r w:rsidR="009C5A06" w:rsidRPr="007B1A6E">
              <w:rPr>
                <w:rFonts w:ascii="Trebuchet MS" w:hAnsi="Trebuchet MS"/>
                <w:color w:val="000000"/>
                <w:sz w:val="22"/>
                <w:szCs w:val="22"/>
              </w:rPr>
              <w:t xml:space="preserve">on </w:t>
            </w:r>
            <w:r w:rsidR="00D15A71">
              <w:rPr>
                <w:rFonts w:ascii="Trebuchet MS" w:hAnsi="Trebuchet MS"/>
                <w:color w:val="000000"/>
                <w:sz w:val="22"/>
                <w:szCs w:val="22"/>
              </w:rPr>
              <w:t>24th</w:t>
            </w:r>
            <w:r w:rsidR="00D26D45">
              <w:rPr>
                <w:rFonts w:ascii="Trebuchet MS" w:hAnsi="Trebuchet MS"/>
                <w:color w:val="000000"/>
                <w:sz w:val="22"/>
                <w:szCs w:val="22"/>
              </w:rPr>
              <w:t xml:space="preserve"> </w:t>
            </w:r>
            <w:r w:rsidR="007E1D2F">
              <w:rPr>
                <w:rFonts w:ascii="Trebuchet MS" w:hAnsi="Trebuchet MS"/>
                <w:color w:val="000000"/>
                <w:sz w:val="22"/>
                <w:szCs w:val="22"/>
              </w:rPr>
              <w:t xml:space="preserve"> January 2020</w:t>
            </w:r>
          </w:p>
        </w:tc>
      </w:tr>
      <w:tr w:rsidR="00DD747D" w:rsidRPr="007B1A6E" w14:paraId="4AA574B5" w14:textId="77777777" w:rsidTr="006D7BFD">
        <w:trPr>
          <w:jc w:val="center"/>
        </w:trPr>
        <w:tc>
          <w:tcPr>
            <w:tcW w:w="3823" w:type="dxa"/>
            <w:hideMark/>
          </w:tcPr>
          <w:p w14:paraId="11420183" w14:textId="77777777" w:rsidR="00DD747D" w:rsidRPr="007B1A6E" w:rsidRDefault="00DD747D" w:rsidP="007C1AF7">
            <w:pPr>
              <w:ind w:left="709" w:hanging="709"/>
              <w:jc w:val="both"/>
              <w:rPr>
                <w:rFonts w:ascii="Trebuchet MS" w:hAnsi="Trebuchet MS"/>
                <w:color w:val="000000"/>
                <w:sz w:val="22"/>
                <w:szCs w:val="22"/>
              </w:rPr>
            </w:pPr>
            <w:r w:rsidRPr="007B1A6E">
              <w:rPr>
                <w:rFonts w:ascii="Trebuchet MS" w:hAnsi="Trebuchet MS"/>
                <w:color w:val="000000"/>
                <w:sz w:val="22"/>
                <w:szCs w:val="22"/>
              </w:rPr>
              <w:t>Tender submission closing date</w:t>
            </w:r>
          </w:p>
        </w:tc>
        <w:tc>
          <w:tcPr>
            <w:tcW w:w="2551" w:type="dxa"/>
            <w:hideMark/>
          </w:tcPr>
          <w:p w14:paraId="2C40BD28" w14:textId="293838E7" w:rsidR="00DD747D" w:rsidRPr="007B1A6E" w:rsidRDefault="00C92CE9" w:rsidP="00D15A71">
            <w:pPr>
              <w:ind w:left="709" w:hanging="709"/>
              <w:rPr>
                <w:rFonts w:ascii="Trebuchet MS" w:hAnsi="Trebuchet MS"/>
                <w:color w:val="000000"/>
                <w:sz w:val="22"/>
                <w:szCs w:val="22"/>
              </w:rPr>
            </w:pPr>
            <w:r>
              <w:rPr>
                <w:rFonts w:ascii="Trebuchet MS" w:hAnsi="Trebuchet MS"/>
                <w:color w:val="FF0000"/>
                <w:sz w:val="22"/>
                <w:szCs w:val="22"/>
              </w:rPr>
              <w:t xml:space="preserve">12:00 </w:t>
            </w:r>
            <w:r w:rsidR="00417C89" w:rsidRPr="00A42D0E">
              <w:rPr>
                <w:rFonts w:ascii="Trebuchet MS" w:hAnsi="Trebuchet MS"/>
                <w:color w:val="FF0000"/>
                <w:sz w:val="22"/>
                <w:szCs w:val="22"/>
              </w:rPr>
              <w:t xml:space="preserve">Noon on </w:t>
            </w:r>
            <w:r w:rsidR="00D15A71">
              <w:rPr>
                <w:rFonts w:ascii="Trebuchet MS" w:hAnsi="Trebuchet MS"/>
                <w:color w:val="FF0000"/>
                <w:sz w:val="22"/>
                <w:szCs w:val="22"/>
              </w:rPr>
              <w:t>31</w:t>
            </w:r>
            <w:r w:rsidR="00D15A71" w:rsidRPr="00D15A71">
              <w:rPr>
                <w:rFonts w:ascii="Trebuchet MS" w:hAnsi="Trebuchet MS"/>
                <w:color w:val="FF0000"/>
                <w:sz w:val="22"/>
                <w:szCs w:val="22"/>
                <w:vertAlign w:val="superscript"/>
              </w:rPr>
              <w:t>st</w:t>
            </w:r>
            <w:r w:rsidR="00D15A71">
              <w:rPr>
                <w:rFonts w:ascii="Trebuchet MS" w:hAnsi="Trebuchet MS"/>
                <w:color w:val="FF0000"/>
                <w:sz w:val="22"/>
                <w:szCs w:val="22"/>
              </w:rPr>
              <w:t xml:space="preserve"> </w:t>
            </w:r>
            <w:r w:rsidR="00255E7F" w:rsidRPr="00A42D0E">
              <w:rPr>
                <w:rFonts w:ascii="Trebuchet MS" w:hAnsi="Trebuchet MS"/>
                <w:color w:val="FF0000"/>
                <w:sz w:val="22"/>
                <w:szCs w:val="22"/>
              </w:rPr>
              <w:t>January 2020</w:t>
            </w:r>
          </w:p>
        </w:tc>
      </w:tr>
      <w:tr w:rsidR="00DD747D" w:rsidRPr="007B1A6E" w14:paraId="00670831" w14:textId="77777777" w:rsidTr="006D7BFD">
        <w:trPr>
          <w:jc w:val="center"/>
        </w:trPr>
        <w:tc>
          <w:tcPr>
            <w:tcW w:w="3823" w:type="dxa"/>
            <w:hideMark/>
          </w:tcPr>
          <w:p w14:paraId="487B210A" w14:textId="77777777" w:rsidR="00DD747D" w:rsidRPr="007B1A6E" w:rsidRDefault="0074210B" w:rsidP="0074210B">
            <w:pPr>
              <w:ind w:firstLine="22"/>
              <w:jc w:val="both"/>
              <w:rPr>
                <w:rFonts w:ascii="Trebuchet MS" w:hAnsi="Trebuchet MS"/>
                <w:color w:val="000000"/>
                <w:sz w:val="22"/>
                <w:szCs w:val="22"/>
              </w:rPr>
            </w:pPr>
            <w:r w:rsidRPr="007B1A6E">
              <w:rPr>
                <w:rFonts w:ascii="Trebuchet MS" w:hAnsi="Trebuchet MS"/>
                <w:color w:val="000000"/>
                <w:sz w:val="22"/>
                <w:szCs w:val="22"/>
              </w:rPr>
              <w:t>Clarification sessions (if required)</w:t>
            </w:r>
            <w:r w:rsidR="008C79A3" w:rsidRPr="007B1A6E">
              <w:rPr>
                <w:rFonts w:ascii="Trebuchet MS" w:hAnsi="Trebuchet MS"/>
                <w:color w:val="000000"/>
                <w:sz w:val="22"/>
                <w:szCs w:val="22"/>
              </w:rPr>
              <w:t xml:space="preserve"> </w:t>
            </w:r>
          </w:p>
        </w:tc>
        <w:tc>
          <w:tcPr>
            <w:tcW w:w="2551" w:type="dxa"/>
            <w:hideMark/>
          </w:tcPr>
          <w:p w14:paraId="36AF5BF1" w14:textId="77777777" w:rsidR="00DD747D" w:rsidRPr="007B1A6E" w:rsidRDefault="00F06F13" w:rsidP="00A602B7">
            <w:pPr>
              <w:ind w:left="709" w:hanging="709"/>
              <w:jc w:val="both"/>
              <w:rPr>
                <w:rFonts w:ascii="Trebuchet MS" w:hAnsi="Trebuchet MS"/>
                <w:bCs/>
                <w:color w:val="000000"/>
                <w:sz w:val="22"/>
                <w:szCs w:val="22"/>
              </w:rPr>
            </w:pPr>
            <w:r w:rsidRPr="007B1A6E">
              <w:rPr>
                <w:rFonts w:ascii="Trebuchet MS" w:hAnsi="Trebuchet MS"/>
                <w:color w:val="000000"/>
                <w:sz w:val="22"/>
                <w:szCs w:val="22"/>
              </w:rPr>
              <w:t xml:space="preserve">w/c </w:t>
            </w:r>
            <w:r w:rsidR="00255E7F">
              <w:rPr>
                <w:rFonts w:ascii="Trebuchet MS" w:hAnsi="Trebuchet MS"/>
                <w:color w:val="000000"/>
                <w:sz w:val="22"/>
                <w:szCs w:val="22"/>
              </w:rPr>
              <w:t>17</w:t>
            </w:r>
            <w:r w:rsidR="00255E7F" w:rsidRPr="00255E7F">
              <w:rPr>
                <w:rFonts w:ascii="Trebuchet MS" w:hAnsi="Trebuchet MS"/>
                <w:color w:val="000000"/>
                <w:sz w:val="22"/>
                <w:szCs w:val="22"/>
                <w:vertAlign w:val="superscript"/>
              </w:rPr>
              <w:t>th</w:t>
            </w:r>
            <w:r w:rsidR="00255E7F">
              <w:rPr>
                <w:rFonts w:ascii="Trebuchet MS" w:hAnsi="Trebuchet MS"/>
                <w:color w:val="000000"/>
                <w:sz w:val="22"/>
                <w:szCs w:val="22"/>
              </w:rPr>
              <w:t xml:space="preserve"> February  2020</w:t>
            </w:r>
          </w:p>
        </w:tc>
      </w:tr>
      <w:tr w:rsidR="000228DB" w:rsidRPr="007B1A6E" w14:paraId="18C20ECD" w14:textId="77777777" w:rsidTr="006D7BFD">
        <w:trPr>
          <w:jc w:val="center"/>
        </w:trPr>
        <w:tc>
          <w:tcPr>
            <w:tcW w:w="3823" w:type="dxa"/>
          </w:tcPr>
          <w:p w14:paraId="0BB1F8E6" w14:textId="77777777" w:rsidR="000228DB" w:rsidRPr="007B1A6E" w:rsidRDefault="0074210B" w:rsidP="007C1AF7">
            <w:pPr>
              <w:ind w:left="22" w:firstLine="22"/>
              <w:jc w:val="both"/>
              <w:rPr>
                <w:rFonts w:ascii="Trebuchet MS" w:hAnsi="Trebuchet MS"/>
                <w:color w:val="000000"/>
                <w:sz w:val="22"/>
                <w:szCs w:val="22"/>
              </w:rPr>
            </w:pPr>
            <w:r w:rsidRPr="007B1A6E">
              <w:rPr>
                <w:rFonts w:ascii="Trebuchet MS" w:hAnsi="Trebuchet MS"/>
                <w:color w:val="000000"/>
                <w:sz w:val="22"/>
                <w:szCs w:val="22"/>
              </w:rPr>
              <w:t>Tender Evaluation stage until</w:t>
            </w:r>
          </w:p>
        </w:tc>
        <w:tc>
          <w:tcPr>
            <w:tcW w:w="2551" w:type="dxa"/>
          </w:tcPr>
          <w:p w14:paraId="45A652C4" w14:textId="347F6F3E" w:rsidR="000228DB" w:rsidRPr="007B1A6E" w:rsidRDefault="00255E7F" w:rsidP="00D26D45">
            <w:pPr>
              <w:jc w:val="both"/>
              <w:rPr>
                <w:rFonts w:ascii="Trebuchet MS" w:hAnsi="Trebuchet MS"/>
                <w:color w:val="000000"/>
                <w:sz w:val="22"/>
                <w:szCs w:val="22"/>
              </w:rPr>
            </w:pPr>
            <w:r>
              <w:rPr>
                <w:rFonts w:ascii="Trebuchet MS" w:hAnsi="Trebuchet MS"/>
                <w:color w:val="000000"/>
                <w:sz w:val="22"/>
                <w:szCs w:val="22"/>
              </w:rPr>
              <w:t>2</w:t>
            </w:r>
            <w:r w:rsidR="00D26D45">
              <w:rPr>
                <w:rFonts w:ascii="Trebuchet MS" w:hAnsi="Trebuchet MS"/>
                <w:color w:val="000000"/>
                <w:sz w:val="22"/>
                <w:szCs w:val="22"/>
              </w:rPr>
              <w:t>8</w:t>
            </w:r>
            <w:r w:rsidR="00D26D45" w:rsidRPr="00D26D45">
              <w:rPr>
                <w:rFonts w:ascii="Trebuchet MS" w:hAnsi="Trebuchet MS"/>
                <w:color w:val="000000"/>
                <w:sz w:val="22"/>
                <w:szCs w:val="22"/>
                <w:vertAlign w:val="superscript"/>
              </w:rPr>
              <w:t>th</w:t>
            </w:r>
            <w:r w:rsidR="00D26D45">
              <w:rPr>
                <w:rFonts w:ascii="Trebuchet MS" w:hAnsi="Trebuchet MS"/>
                <w:color w:val="000000"/>
                <w:sz w:val="22"/>
                <w:szCs w:val="22"/>
              </w:rPr>
              <w:t xml:space="preserve"> </w:t>
            </w:r>
            <w:r>
              <w:rPr>
                <w:rFonts w:ascii="Trebuchet MS" w:hAnsi="Trebuchet MS"/>
                <w:color w:val="000000"/>
                <w:sz w:val="22"/>
                <w:szCs w:val="22"/>
              </w:rPr>
              <w:t xml:space="preserve"> February 2020</w:t>
            </w:r>
          </w:p>
        </w:tc>
      </w:tr>
      <w:tr w:rsidR="00DD747D" w:rsidRPr="007B1A6E" w14:paraId="767220E9" w14:textId="77777777" w:rsidTr="006D7BFD">
        <w:trPr>
          <w:jc w:val="center"/>
        </w:trPr>
        <w:tc>
          <w:tcPr>
            <w:tcW w:w="3823" w:type="dxa"/>
            <w:hideMark/>
          </w:tcPr>
          <w:p w14:paraId="67BE7E5A" w14:textId="77777777" w:rsidR="00DD747D" w:rsidRPr="007B1A6E" w:rsidRDefault="00DD747D" w:rsidP="007C1AF7">
            <w:pPr>
              <w:ind w:left="22" w:firstLine="22"/>
              <w:jc w:val="both"/>
              <w:rPr>
                <w:rFonts w:ascii="Trebuchet MS" w:hAnsi="Trebuchet MS"/>
                <w:color w:val="000000"/>
                <w:sz w:val="22"/>
                <w:szCs w:val="22"/>
              </w:rPr>
            </w:pPr>
            <w:r w:rsidRPr="007B1A6E">
              <w:rPr>
                <w:rFonts w:ascii="Trebuchet MS" w:hAnsi="Trebuchet MS"/>
                <w:color w:val="000000"/>
                <w:sz w:val="22"/>
                <w:szCs w:val="22"/>
              </w:rPr>
              <w:t>Notification of intention to Award by</w:t>
            </w:r>
          </w:p>
        </w:tc>
        <w:tc>
          <w:tcPr>
            <w:tcW w:w="2551" w:type="dxa"/>
            <w:hideMark/>
          </w:tcPr>
          <w:p w14:paraId="12021F29" w14:textId="77777777" w:rsidR="00DD747D" w:rsidRPr="007B1A6E" w:rsidRDefault="00255E7F" w:rsidP="00255E7F">
            <w:pPr>
              <w:jc w:val="both"/>
              <w:rPr>
                <w:rFonts w:ascii="Trebuchet MS" w:hAnsi="Trebuchet MS"/>
                <w:color w:val="000000"/>
                <w:sz w:val="22"/>
                <w:szCs w:val="22"/>
              </w:rPr>
            </w:pPr>
            <w:r>
              <w:rPr>
                <w:rFonts w:ascii="Trebuchet MS" w:hAnsi="Trebuchet MS"/>
                <w:color w:val="000000"/>
                <w:sz w:val="22"/>
                <w:szCs w:val="22"/>
              </w:rPr>
              <w:t>16</w:t>
            </w:r>
            <w:r w:rsidRPr="00255E7F">
              <w:rPr>
                <w:rFonts w:ascii="Trebuchet MS" w:hAnsi="Trebuchet MS"/>
                <w:color w:val="000000"/>
                <w:sz w:val="22"/>
                <w:szCs w:val="22"/>
                <w:vertAlign w:val="superscript"/>
              </w:rPr>
              <w:t>th</w:t>
            </w:r>
            <w:r>
              <w:rPr>
                <w:rFonts w:ascii="Trebuchet MS" w:hAnsi="Trebuchet MS"/>
                <w:color w:val="000000"/>
                <w:sz w:val="22"/>
                <w:szCs w:val="22"/>
              </w:rPr>
              <w:t xml:space="preserve"> March 2020</w:t>
            </w:r>
          </w:p>
        </w:tc>
      </w:tr>
      <w:tr w:rsidR="00DD747D" w:rsidRPr="001A0A82" w14:paraId="43262B76" w14:textId="77777777" w:rsidTr="006D7BFD">
        <w:trPr>
          <w:jc w:val="center"/>
        </w:trPr>
        <w:tc>
          <w:tcPr>
            <w:tcW w:w="3823" w:type="dxa"/>
          </w:tcPr>
          <w:p w14:paraId="1365939E" w14:textId="77777777" w:rsidR="00DD747D" w:rsidRPr="007B1A6E" w:rsidRDefault="00255E7F" w:rsidP="00255E7F">
            <w:pPr>
              <w:ind w:left="22" w:firstLine="22"/>
              <w:jc w:val="both"/>
              <w:rPr>
                <w:rFonts w:ascii="Trebuchet MS" w:hAnsi="Trebuchet MS"/>
                <w:color w:val="000000"/>
                <w:sz w:val="22"/>
                <w:szCs w:val="22"/>
              </w:rPr>
            </w:pPr>
            <w:r>
              <w:rPr>
                <w:rFonts w:ascii="Trebuchet MS" w:hAnsi="Trebuchet MS"/>
                <w:color w:val="000000"/>
                <w:sz w:val="22"/>
                <w:szCs w:val="22"/>
              </w:rPr>
              <w:t xml:space="preserve">Contract </w:t>
            </w:r>
            <w:r w:rsidR="00DD747D" w:rsidRPr="007B1A6E">
              <w:rPr>
                <w:rFonts w:ascii="Trebuchet MS" w:hAnsi="Trebuchet MS"/>
                <w:color w:val="000000"/>
                <w:sz w:val="22"/>
                <w:szCs w:val="22"/>
              </w:rPr>
              <w:t>Awarded by</w:t>
            </w:r>
          </w:p>
        </w:tc>
        <w:tc>
          <w:tcPr>
            <w:tcW w:w="2551" w:type="dxa"/>
          </w:tcPr>
          <w:p w14:paraId="3ADCC960" w14:textId="77777777" w:rsidR="00DD747D" w:rsidRPr="007B1A6E" w:rsidRDefault="00C50ED0" w:rsidP="00255E7F">
            <w:pPr>
              <w:jc w:val="both"/>
              <w:rPr>
                <w:rFonts w:ascii="Trebuchet MS" w:hAnsi="Trebuchet MS"/>
                <w:color w:val="000000"/>
                <w:sz w:val="22"/>
                <w:szCs w:val="22"/>
              </w:rPr>
            </w:pPr>
            <w:r w:rsidRPr="007B1A6E">
              <w:rPr>
                <w:rFonts w:ascii="Trebuchet MS" w:hAnsi="Trebuchet MS"/>
                <w:color w:val="000000"/>
                <w:sz w:val="22"/>
                <w:szCs w:val="22"/>
              </w:rPr>
              <w:t xml:space="preserve">w/c </w:t>
            </w:r>
            <w:r w:rsidR="00255E7F">
              <w:rPr>
                <w:rFonts w:ascii="Trebuchet MS" w:hAnsi="Trebuchet MS"/>
                <w:color w:val="000000"/>
                <w:sz w:val="22"/>
                <w:szCs w:val="22"/>
              </w:rPr>
              <w:t>30 March 2020</w:t>
            </w:r>
            <w:r w:rsidRPr="007B1A6E">
              <w:rPr>
                <w:rFonts w:ascii="Trebuchet MS" w:hAnsi="Trebuchet MS"/>
                <w:color w:val="000000"/>
                <w:sz w:val="22"/>
                <w:szCs w:val="22"/>
              </w:rPr>
              <w:t xml:space="preserve"> </w:t>
            </w:r>
          </w:p>
        </w:tc>
      </w:tr>
      <w:tr w:rsidR="000675E6" w:rsidRPr="001A0A82" w14:paraId="748C7650" w14:textId="77777777" w:rsidTr="006D7BFD">
        <w:trPr>
          <w:jc w:val="center"/>
        </w:trPr>
        <w:tc>
          <w:tcPr>
            <w:tcW w:w="3823" w:type="dxa"/>
          </w:tcPr>
          <w:p w14:paraId="0D7CB267" w14:textId="77777777" w:rsidR="000675E6" w:rsidRDefault="000675E6" w:rsidP="00255E7F">
            <w:pPr>
              <w:ind w:left="22" w:firstLine="22"/>
              <w:jc w:val="both"/>
              <w:rPr>
                <w:rFonts w:ascii="Trebuchet MS" w:hAnsi="Trebuchet MS"/>
                <w:color w:val="000000"/>
                <w:sz w:val="22"/>
                <w:szCs w:val="22"/>
              </w:rPr>
            </w:pPr>
          </w:p>
          <w:p w14:paraId="17B93D8F" w14:textId="77777777" w:rsidR="000675E6" w:rsidRDefault="000675E6" w:rsidP="00255E7F">
            <w:pPr>
              <w:ind w:left="22" w:firstLine="22"/>
              <w:jc w:val="both"/>
              <w:rPr>
                <w:rFonts w:ascii="Trebuchet MS" w:hAnsi="Trebuchet MS"/>
                <w:color w:val="000000"/>
                <w:sz w:val="22"/>
                <w:szCs w:val="22"/>
              </w:rPr>
            </w:pPr>
          </w:p>
          <w:p w14:paraId="5FB7EE1A" w14:textId="15EF4866" w:rsidR="000675E6" w:rsidRDefault="000675E6" w:rsidP="00255E7F">
            <w:pPr>
              <w:ind w:left="22" w:firstLine="22"/>
              <w:jc w:val="both"/>
              <w:rPr>
                <w:rFonts w:ascii="Trebuchet MS" w:hAnsi="Trebuchet MS"/>
                <w:color w:val="000000"/>
                <w:sz w:val="22"/>
                <w:szCs w:val="22"/>
              </w:rPr>
            </w:pPr>
          </w:p>
        </w:tc>
        <w:tc>
          <w:tcPr>
            <w:tcW w:w="2551" w:type="dxa"/>
          </w:tcPr>
          <w:p w14:paraId="2E364F49" w14:textId="77777777" w:rsidR="000675E6" w:rsidRPr="007B1A6E" w:rsidRDefault="000675E6" w:rsidP="00255E7F">
            <w:pPr>
              <w:jc w:val="both"/>
              <w:rPr>
                <w:rFonts w:ascii="Trebuchet MS" w:hAnsi="Trebuchet MS"/>
                <w:color w:val="000000"/>
                <w:sz w:val="22"/>
                <w:szCs w:val="22"/>
              </w:rPr>
            </w:pPr>
          </w:p>
        </w:tc>
      </w:tr>
    </w:tbl>
    <w:p w14:paraId="2A5E2190" w14:textId="77777777" w:rsidR="00DF2447" w:rsidRDefault="00DF2447" w:rsidP="0092483A">
      <w:pPr>
        <w:pStyle w:val="Heading1"/>
        <w:ind w:left="709" w:hanging="709"/>
        <w:jc w:val="both"/>
        <w:rPr>
          <w:sz w:val="22"/>
          <w:szCs w:val="22"/>
        </w:rPr>
      </w:pPr>
      <w:bookmarkStart w:id="151" w:name="_Toc526444413"/>
      <w:bookmarkStart w:id="152" w:name="_Toc526444404"/>
      <w:r w:rsidRPr="001A0A82">
        <w:rPr>
          <w:sz w:val="22"/>
          <w:szCs w:val="22"/>
        </w:rPr>
        <w:t>Specification</w:t>
      </w:r>
      <w:bookmarkEnd w:id="151"/>
      <w:r w:rsidRPr="001A0A82">
        <w:rPr>
          <w:sz w:val="22"/>
          <w:szCs w:val="22"/>
        </w:rPr>
        <w:t xml:space="preserve"> of Requirements</w:t>
      </w:r>
    </w:p>
    <w:p w14:paraId="783A6707" w14:textId="77777777" w:rsidR="002C7E1B" w:rsidRPr="002C7E1B" w:rsidRDefault="002C7E1B" w:rsidP="002C7E1B"/>
    <w:p w14:paraId="738F6FF3" w14:textId="77777777" w:rsidR="002C7E1B" w:rsidRDefault="002C7E1B" w:rsidP="002C7E1B">
      <w:pPr>
        <w:pStyle w:val="Default"/>
        <w:jc w:val="both"/>
        <w:rPr>
          <w:rFonts w:ascii="Trebuchet MS" w:hAnsi="Trebuchet MS"/>
          <w:b/>
          <w:sz w:val="22"/>
          <w:szCs w:val="22"/>
        </w:rPr>
      </w:pPr>
      <w:r w:rsidRPr="004F22A2">
        <w:rPr>
          <w:rFonts w:ascii="Trebuchet MS" w:hAnsi="Trebuchet MS"/>
          <w:b/>
          <w:sz w:val="22"/>
          <w:szCs w:val="22"/>
        </w:rPr>
        <w:t xml:space="preserve">Background </w:t>
      </w:r>
      <w:r>
        <w:rPr>
          <w:rFonts w:ascii="Trebuchet MS" w:hAnsi="Trebuchet MS"/>
          <w:b/>
          <w:sz w:val="22"/>
          <w:szCs w:val="22"/>
        </w:rPr>
        <w:t>a</w:t>
      </w:r>
      <w:r w:rsidRPr="004F22A2">
        <w:rPr>
          <w:rFonts w:ascii="Trebuchet MS" w:hAnsi="Trebuchet MS"/>
          <w:b/>
          <w:sz w:val="22"/>
          <w:szCs w:val="22"/>
        </w:rPr>
        <w:t>nd Purpose</w:t>
      </w:r>
    </w:p>
    <w:p w14:paraId="60C6B995" w14:textId="77777777" w:rsidR="002C7E1B" w:rsidRDefault="002C7E1B" w:rsidP="002C7E1B">
      <w:pPr>
        <w:pStyle w:val="Default"/>
        <w:jc w:val="both"/>
      </w:pPr>
    </w:p>
    <w:p w14:paraId="42CA7028" w14:textId="3ACB5BC4" w:rsidR="002C7E1B" w:rsidRDefault="002C7E1B" w:rsidP="002C7E1B">
      <w:pPr>
        <w:pStyle w:val="Default"/>
        <w:jc w:val="both"/>
      </w:pPr>
      <w:r>
        <w:t xml:space="preserve">The Secretariats runs a hybrid infrastructure with on premise and cloud presence. Microsoft Office 365 is the </w:t>
      </w:r>
      <w:r>
        <w:lastRenderedPageBreak/>
        <w:t>core end user application for over 300 users.</w:t>
      </w:r>
    </w:p>
    <w:p w14:paraId="6B3D7F00" w14:textId="77777777" w:rsidR="002C7E1B" w:rsidRDefault="002C7E1B" w:rsidP="002C7E1B">
      <w:pPr>
        <w:pStyle w:val="Default"/>
        <w:jc w:val="both"/>
      </w:pPr>
    </w:p>
    <w:p w14:paraId="313E265A" w14:textId="7C9C1E57" w:rsidR="002C7E1B" w:rsidRDefault="002C7E1B" w:rsidP="002C7E1B">
      <w:pPr>
        <w:pStyle w:val="Default"/>
        <w:jc w:val="both"/>
        <w:rPr>
          <w:rFonts w:eastAsiaTheme="minorEastAsia"/>
          <w:color w:val="000000" w:themeColor="text1"/>
        </w:rPr>
      </w:pPr>
      <w:r>
        <w:t>The Secretariat now seeks to implement a managed information security service to supplement the cyber measures that are already in place</w:t>
      </w:r>
      <w:r w:rsidRPr="008E6838">
        <w:t xml:space="preserve">, with the objective of having a </w:t>
      </w:r>
      <w:r w:rsidRPr="008E6838">
        <w:rPr>
          <w:rFonts w:eastAsiaTheme="minorEastAsia"/>
          <w:color w:val="000000" w:themeColor="text1"/>
        </w:rPr>
        <w:t>comprehensive</w:t>
      </w:r>
      <w:r w:rsidR="0090479D" w:rsidRPr="008E6838">
        <w:rPr>
          <w:rFonts w:eastAsiaTheme="minorEastAsia"/>
          <w:color w:val="000000" w:themeColor="text1"/>
        </w:rPr>
        <w:t>,</w:t>
      </w:r>
      <w:r w:rsidRPr="008E6838">
        <w:rPr>
          <w:rFonts w:eastAsiaTheme="minorEastAsia"/>
          <w:color w:val="000000" w:themeColor="text1"/>
        </w:rPr>
        <w:t xml:space="preserve"> overarching </w:t>
      </w:r>
      <w:r w:rsidR="0090479D" w:rsidRPr="008E6838">
        <w:rPr>
          <w:rFonts w:eastAsiaTheme="minorEastAsia"/>
          <w:color w:val="000000" w:themeColor="text1"/>
        </w:rPr>
        <w:t>log repository and monitoring tool</w:t>
      </w:r>
      <w:r w:rsidRPr="008E6838">
        <w:rPr>
          <w:rFonts w:eastAsiaTheme="minorEastAsia"/>
          <w:color w:val="000000" w:themeColor="text1"/>
        </w:rPr>
        <w:t xml:space="preserve"> </w:t>
      </w:r>
      <w:r w:rsidR="0090479D" w:rsidRPr="008E6838">
        <w:rPr>
          <w:rFonts w:eastAsiaTheme="minorEastAsia"/>
          <w:color w:val="000000" w:themeColor="text1"/>
        </w:rPr>
        <w:t xml:space="preserve">for </w:t>
      </w:r>
      <w:r w:rsidRPr="008E6838">
        <w:rPr>
          <w:rFonts w:eastAsiaTheme="minorEastAsia"/>
          <w:color w:val="000000" w:themeColor="text1"/>
        </w:rPr>
        <w:t xml:space="preserve">privileged access management, intrusion detection, data loss protection, vulnerability scans and intrusion </w:t>
      </w:r>
      <w:r w:rsidR="0090479D" w:rsidRPr="008E6838">
        <w:rPr>
          <w:rFonts w:eastAsiaTheme="minorEastAsia"/>
          <w:color w:val="000000" w:themeColor="text1"/>
        </w:rPr>
        <w:t>detection</w:t>
      </w:r>
      <w:r w:rsidRPr="008E6838">
        <w:rPr>
          <w:rFonts w:eastAsiaTheme="minorEastAsia"/>
          <w:color w:val="000000" w:themeColor="text1"/>
        </w:rPr>
        <w:t>. The service would also serve</w:t>
      </w:r>
      <w:r w:rsidR="00233058" w:rsidRPr="008E6838">
        <w:rPr>
          <w:rFonts w:eastAsiaTheme="minorEastAsia"/>
          <w:color w:val="000000" w:themeColor="text1"/>
        </w:rPr>
        <w:t xml:space="preserve"> </w:t>
      </w:r>
      <w:r w:rsidRPr="008E6838">
        <w:rPr>
          <w:rFonts w:eastAsiaTheme="minorEastAsia"/>
          <w:color w:val="000000" w:themeColor="text1"/>
        </w:rPr>
        <w:t>the need for executive dashboards with key security KPIs, and access to independent expert services to interpret those if necessary.</w:t>
      </w:r>
    </w:p>
    <w:p w14:paraId="38520E35" w14:textId="77777777" w:rsidR="002C7E1B" w:rsidRPr="00E4527A" w:rsidRDefault="002C7E1B" w:rsidP="002C7E1B">
      <w:pPr>
        <w:pStyle w:val="Default"/>
        <w:jc w:val="both"/>
      </w:pPr>
    </w:p>
    <w:p w14:paraId="3EF7D3FB" w14:textId="77777777" w:rsidR="002C7E1B" w:rsidRPr="002C7E1B" w:rsidRDefault="002C7E1B" w:rsidP="002C7E1B">
      <w:pPr>
        <w:pStyle w:val="Default"/>
        <w:jc w:val="both"/>
        <w:rPr>
          <w:rFonts w:ascii="Trebuchet MS" w:hAnsi="Trebuchet MS"/>
          <w:b/>
          <w:sz w:val="22"/>
          <w:szCs w:val="22"/>
        </w:rPr>
      </w:pPr>
      <w:r w:rsidRPr="004F22A2">
        <w:rPr>
          <w:rFonts w:ascii="Trebuchet MS" w:hAnsi="Trebuchet MS"/>
          <w:b/>
          <w:sz w:val="22"/>
          <w:szCs w:val="22"/>
        </w:rPr>
        <w:t xml:space="preserve">Service Description </w:t>
      </w:r>
      <w:r>
        <w:rPr>
          <w:rFonts w:ascii="Trebuchet MS" w:hAnsi="Trebuchet MS"/>
          <w:b/>
          <w:sz w:val="22"/>
          <w:szCs w:val="22"/>
        </w:rPr>
        <w:t>a</w:t>
      </w:r>
      <w:r w:rsidRPr="004F22A2">
        <w:rPr>
          <w:rFonts w:ascii="Trebuchet MS" w:hAnsi="Trebuchet MS"/>
          <w:b/>
          <w:sz w:val="22"/>
          <w:szCs w:val="22"/>
        </w:rPr>
        <w:t>nd Deliverables</w:t>
      </w:r>
      <w:r w:rsidRPr="002C7E1B">
        <w:rPr>
          <w:rFonts w:ascii="Trebuchet MS" w:hAnsi="Trebuchet MS"/>
          <w:b/>
          <w:sz w:val="22"/>
          <w:szCs w:val="22"/>
        </w:rPr>
        <w:t xml:space="preserve"> </w:t>
      </w:r>
    </w:p>
    <w:p w14:paraId="448C1E06" w14:textId="77777777" w:rsidR="002C7E1B" w:rsidRPr="002C7E1B" w:rsidRDefault="002C7E1B" w:rsidP="002C7E1B">
      <w:pPr>
        <w:pStyle w:val="Default"/>
        <w:spacing w:after="18"/>
        <w:jc w:val="both"/>
        <w:rPr>
          <w:rFonts w:eastAsiaTheme="minorEastAsia"/>
          <w:color w:val="000000" w:themeColor="text1"/>
        </w:rPr>
      </w:pPr>
    </w:p>
    <w:p w14:paraId="4E689DDA" w14:textId="77777777" w:rsidR="002C7E1B" w:rsidRPr="002C7E1B" w:rsidRDefault="002C7E1B" w:rsidP="002C7E1B">
      <w:pPr>
        <w:pStyle w:val="Default"/>
        <w:spacing w:after="18"/>
        <w:jc w:val="both"/>
        <w:rPr>
          <w:rFonts w:eastAsiaTheme="minorEastAsia"/>
          <w:color w:val="000000" w:themeColor="text1"/>
        </w:rPr>
      </w:pPr>
      <w:r w:rsidRPr="002C7E1B">
        <w:rPr>
          <w:rFonts w:eastAsiaTheme="minorEastAsia"/>
          <w:color w:val="000000" w:themeColor="text1"/>
        </w:rPr>
        <w:t>a) The services required are:</w:t>
      </w:r>
    </w:p>
    <w:p w14:paraId="1E7C8D96" w14:textId="77777777" w:rsidR="002C7E1B" w:rsidRPr="002C7E1B" w:rsidRDefault="002C7E1B" w:rsidP="002C7E1B">
      <w:pPr>
        <w:pStyle w:val="ListParagraph"/>
        <w:numPr>
          <w:ilvl w:val="0"/>
          <w:numId w:val="42"/>
        </w:numPr>
        <w:spacing w:after="160" w:line="259" w:lineRule="auto"/>
        <w:jc w:val="both"/>
        <w:rPr>
          <w:rFonts w:ascii="SJCSC Z+ Futura Lt BT" w:eastAsiaTheme="minorEastAsia" w:hAnsi="SJCSC Z+ Futura Lt BT" w:cs="SJCSC Z+ Futura Lt BT"/>
          <w:color w:val="000000" w:themeColor="text1"/>
          <w:sz w:val="24"/>
          <w:szCs w:val="24"/>
          <w:lang w:val="en-US" w:eastAsia="en-US"/>
        </w:rPr>
      </w:pPr>
      <w:r w:rsidRPr="002C7E1B">
        <w:rPr>
          <w:rFonts w:ascii="SJCSC Z+ Futura Lt BT" w:eastAsiaTheme="minorEastAsia" w:hAnsi="SJCSC Z+ Futura Lt BT" w:cs="SJCSC Z+ Futura Lt BT"/>
          <w:color w:val="000000" w:themeColor="text1"/>
          <w:sz w:val="24"/>
          <w:szCs w:val="24"/>
          <w:lang w:val="en-US" w:eastAsia="en-US"/>
        </w:rPr>
        <w:t xml:space="preserve"> 24/7 Security Operations Centre (SOC) with automated alerts for key incidents.</w:t>
      </w:r>
    </w:p>
    <w:p w14:paraId="2B5081B8" w14:textId="77777777" w:rsidR="002C7E1B" w:rsidRPr="002C7E1B" w:rsidRDefault="002C7E1B" w:rsidP="002C7E1B">
      <w:pPr>
        <w:pStyle w:val="ListParagraph"/>
        <w:numPr>
          <w:ilvl w:val="0"/>
          <w:numId w:val="42"/>
        </w:numPr>
        <w:spacing w:after="160" w:line="259" w:lineRule="auto"/>
        <w:jc w:val="both"/>
        <w:rPr>
          <w:rFonts w:ascii="SJCSC Z+ Futura Lt BT" w:eastAsiaTheme="minorEastAsia" w:hAnsi="SJCSC Z+ Futura Lt BT" w:cs="SJCSC Z+ Futura Lt BT"/>
          <w:color w:val="000000" w:themeColor="text1"/>
          <w:sz w:val="24"/>
          <w:szCs w:val="24"/>
          <w:lang w:val="en-US" w:eastAsia="en-US"/>
        </w:rPr>
      </w:pPr>
      <w:r w:rsidRPr="002C7E1B">
        <w:rPr>
          <w:rFonts w:ascii="SJCSC Z+ Futura Lt BT" w:eastAsiaTheme="minorEastAsia" w:hAnsi="SJCSC Z+ Futura Lt BT" w:cs="SJCSC Z+ Futura Lt BT"/>
          <w:color w:val="000000" w:themeColor="text1"/>
          <w:sz w:val="24"/>
          <w:szCs w:val="24"/>
          <w:lang w:val="en-US" w:eastAsia="en-US"/>
        </w:rPr>
        <w:t>Threat detection capabilities at perimeter, core and endpoint for on premise and cloud infrastructure.</w:t>
      </w:r>
    </w:p>
    <w:p w14:paraId="4A8D3B99" w14:textId="77777777" w:rsidR="002C7E1B" w:rsidRPr="002C7E1B" w:rsidRDefault="002C7E1B" w:rsidP="002C7E1B">
      <w:pPr>
        <w:pStyle w:val="ListParagraph"/>
        <w:numPr>
          <w:ilvl w:val="0"/>
          <w:numId w:val="42"/>
        </w:numPr>
        <w:spacing w:after="160" w:line="259" w:lineRule="auto"/>
        <w:jc w:val="both"/>
        <w:rPr>
          <w:rFonts w:ascii="SJCSC Z+ Futura Lt BT" w:eastAsiaTheme="minorEastAsia" w:hAnsi="SJCSC Z+ Futura Lt BT" w:cs="SJCSC Z+ Futura Lt BT"/>
          <w:color w:val="000000" w:themeColor="text1"/>
          <w:sz w:val="24"/>
          <w:szCs w:val="24"/>
          <w:lang w:val="en-US" w:eastAsia="en-US"/>
        </w:rPr>
      </w:pPr>
      <w:r w:rsidRPr="002C7E1B">
        <w:rPr>
          <w:rFonts w:ascii="SJCSC Z+ Futura Lt BT" w:eastAsiaTheme="minorEastAsia" w:hAnsi="SJCSC Z+ Futura Lt BT" w:cs="SJCSC Z+ Futura Lt BT"/>
          <w:color w:val="000000" w:themeColor="text1"/>
          <w:sz w:val="24"/>
          <w:szCs w:val="24"/>
          <w:lang w:val="en-US" w:eastAsia="en-US"/>
        </w:rPr>
        <w:t>Vulnerability testing for identified business critical systems</w:t>
      </w:r>
    </w:p>
    <w:p w14:paraId="27342890" w14:textId="77777777" w:rsidR="002C7E1B" w:rsidRPr="002C7E1B" w:rsidRDefault="002C7E1B" w:rsidP="002C7E1B">
      <w:pPr>
        <w:pStyle w:val="ListParagraph"/>
        <w:numPr>
          <w:ilvl w:val="0"/>
          <w:numId w:val="42"/>
        </w:numPr>
        <w:spacing w:after="160" w:line="259" w:lineRule="auto"/>
        <w:jc w:val="both"/>
        <w:rPr>
          <w:rFonts w:ascii="SJCSC Z+ Futura Lt BT" w:eastAsiaTheme="minorEastAsia" w:hAnsi="SJCSC Z+ Futura Lt BT" w:cs="SJCSC Z+ Futura Lt BT"/>
          <w:color w:val="000000" w:themeColor="text1"/>
          <w:sz w:val="24"/>
          <w:szCs w:val="24"/>
          <w:lang w:val="en-US" w:eastAsia="en-US"/>
        </w:rPr>
      </w:pPr>
      <w:r w:rsidRPr="002C7E1B">
        <w:rPr>
          <w:rFonts w:ascii="SJCSC Z+ Futura Lt BT" w:eastAsiaTheme="minorEastAsia" w:hAnsi="SJCSC Z+ Futura Lt BT" w:cs="SJCSC Z+ Futura Lt BT"/>
          <w:color w:val="000000" w:themeColor="text1"/>
          <w:sz w:val="24"/>
          <w:szCs w:val="24"/>
          <w:lang w:val="en-US" w:eastAsia="en-US"/>
        </w:rPr>
        <w:t>The ability to propose and or implement remediation measures</w:t>
      </w:r>
    </w:p>
    <w:p w14:paraId="1704D6D6" w14:textId="77777777" w:rsidR="002C7E1B" w:rsidRPr="002C7E1B" w:rsidRDefault="002C7E1B" w:rsidP="002C7E1B">
      <w:pPr>
        <w:pStyle w:val="ListParagraph"/>
        <w:numPr>
          <w:ilvl w:val="0"/>
          <w:numId w:val="42"/>
        </w:numPr>
        <w:spacing w:after="160" w:line="259" w:lineRule="auto"/>
        <w:jc w:val="both"/>
        <w:rPr>
          <w:rFonts w:ascii="SJCSC Z+ Futura Lt BT" w:eastAsiaTheme="minorEastAsia" w:hAnsi="SJCSC Z+ Futura Lt BT" w:cs="SJCSC Z+ Futura Lt BT"/>
          <w:color w:val="000000" w:themeColor="text1"/>
          <w:sz w:val="24"/>
          <w:szCs w:val="24"/>
          <w:lang w:val="en-US" w:eastAsia="en-US"/>
        </w:rPr>
      </w:pPr>
      <w:r w:rsidRPr="002C7E1B">
        <w:rPr>
          <w:rFonts w:ascii="SJCSC Z+ Futura Lt BT" w:eastAsiaTheme="minorEastAsia" w:hAnsi="SJCSC Z+ Futura Lt BT" w:cs="SJCSC Z+ Futura Lt BT"/>
          <w:color w:val="000000" w:themeColor="text1"/>
          <w:sz w:val="24"/>
          <w:szCs w:val="24"/>
          <w:lang w:val="en-US" w:eastAsia="en-US"/>
        </w:rPr>
        <w:t xml:space="preserve"> </w:t>
      </w:r>
      <w:proofErr w:type="spellStart"/>
      <w:r w:rsidRPr="002C7E1B">
        <w:rPr>
          <w:rFonts w:ascii="SJCSC Z+ Futura Lt BT" w:eastAsiaTheme="minorEastAsia" w:hAnsi="SJCSC Z+ Futura Lt BT" w:cs="SJCSC Z+ Futura Lt BT"/>
          <w:color w:val="000000" w:themeColor="text1"/>
          <w:sz w:val="24"/>
          <w:szCs w:val="24"/>
          <w:lang w:val="en-US" w:eastAsia="en-US"/>
        </w:rPr>
        <w:t>Customisable</w:t>
      </w:r>
      <w:proofErr w:type="spellEnd"/>
      <w:r w:rsidRPr="002C7E1B">
        <w:rPr>
          <w:rFonts w:ascii="SJCSC Z+ Futura Lt BT" w:eastAsiaTheme="minorEastAsia" w:hAnsi="SJCSC Z+ Futura Lt BT" w:cs="SJCSC Z+ Futura Lt BT"/>
          <w:color w:val="000000" w:themeColor="text1"/>
          <w:sz w:val="24"/>
          <w:szCs w:val="24"/>
          <w:lang w:val="en-US" w:eastAsia="en-US"/>
        </w:rPr>
        <w:t xml:space="preserve"> dashboards that show incidents and alerts, and are targeted both for technical ICT staff and for executive management</w:t>
      </w:r>
    </w:p>
    <w:p w14:paraId="2FB27DE6" w14:textId="77777777" w:rsidR="002C7E1B" w:rsidRPr="002C7E1B" w:rsidRDefault="002C7E1B" w:rsidP="002C7E1B">
      <w:pPr>
        <w:pStyle w:val="ListParagraph"/>
        <w:numPr>
          <w:ilvl w:val="0"/>
          <w:numId w:val="42"/>
        </w:numPr>
        <w:spacing w:after="160" w:line="259" w:lineRule="auto"/>
        <w:jc w:val="both"/>
        <w:rPr>
          <w:rFonts w:ascii="SJCSC Z+ Futura Lt BT" w:eastAsiaTheme="minorEastAsia" w:hAnsi="SJCSC Z+ Futura Lt BT" w:cs="SJCSC Z+ Futura Lt BT"/>
          <w:color w:val="000000" w:themeColor="text1"/>
          <w:sz w:val="24"/>
          <w:szCs w:val="24"/>
          <w:lang w:val="en-US" w:eastAsia="en-US"/>
        </w:rPr>
      </w:pPr>
      <w:r w:rsidRPr="002C7E1B">
        <w:rPr>
          <w:rFonts w:ascii="SJCSC Z+ Futura Lt BT" w:eastAsiaTheme="minorEastAsia" w:hAnsi="SJCSC Z+ Futura Lt BT" w:cs="SJCSC Z+ Futura Lt BT"/>
          <w:color w:val="000000" w:themeColor="text1"/>
          <w:sz w:val="24"/>
          <w:szCs w:val="24"/>
          <w:lang w:val="en-US" w:eastAsia="en-US"/>
        </w:rPr>
        <w:t>Alignment to the Secretariat’s ICT Policy and Data Privacy procedures and to international standards and best practices on Data protection including GDPR and SOC</w:t>
      </w:r>
    </w:p>
    <w:p w14:paraId="6D94B632" w14:textId="77777777" w:rsidR="002C7E1B" w:rsidRPr="002C7E1B" w:rsidRDefault="002C7E1B" w:rsidP="002C7E1B">
      <w:pPr>
        <w:pStyle w:val="ListParagraph"/>
        <w:numPr>
          <w:ilvl w:val="0"/>
          <w:numId w:val="42"/>
        </w:numPr>
        <w:spacing w:after="160" w:line="259" w:lineRule="auto"/>
        <w:jc w:val="both"/>
        <w:rPr>
          <w:rFonts w:ascii="SJCSC Z+ Futura Lt BT" w:eastAsiaTheme="minorEastAsia" w:hAnsi="SJCSC Z+ Futura Lt BT" w:cs="SJCSC Z+ Futura Lt BT"/>
          <w:color w:val="000000" w:themeColor="text1"/>
          <w:sz w:val="24"/>
          <w:szCs w:val="24"/>
          <w:lang w:val="en-US" w:eastAsia="en-US"/>
        </w:rPr>
      </w:pPr>
      <w:r w:rsidRPr="002C7E1B">
        <w:rPr>
          <w:rFonts w:ascii="SJCSC Z+ Futura Lt BT" w:eastAsiaTheme="minorEastAsia" w:hAnsi="SJCSC Z+ Futura Lt BT" w:cs="SJCSC Z+ Futura Lt BT"/>
          <w:color w:val="000000" w:themeColor="text1"/>
          <w:sz w:val="24"/>
          <w:szCs w:val="24"/>
          <w:lang w:val="en-US" w:eastAsia="en-US"/>
        </w:rPr>
        <w:t>Privileged access management and monitoring</w:t>
      </w:r>
    </w:p>
    <w:p w14:paraId="7D1E8D9A" w14:textId="174D594E" w:rsidR="000B25B8" w:rsidRPr="000B25B8" w:rsidRDefault="000B25B8" w:rsidP="000B25B8">
      <w:pPr>
        <w:pStyle w:val="ListParagraph"/>
        <w:numPr>
          <w:ilvl w:val="0"/>
          <w:numId w:val="42"/>
        </w:numPr>
        <w:spacing w:after="160" w:line="259" w:lineRule="auto"/>
        <w:jc w:val="both"/>
        <w:rPr>
          <w:rFonts w:ascii="SJCSC Z+ Futura Lt BT" w:eastAsiaTheme="minorEastAsia" w:hAnsi="SJCSC Z+ Futura Lt BT" w:cs="SJCSC Z+ Futura Lt BT"/>
          <w:color w:val="000000" w:themeColor="text1"/>
          <w:sz w:val="24"/>
          <w:szCs w:val="24"/>
          <w:lang w:val="en-US" w:eastAsia="en-US"/>
        </w:rPr>
      </w:pPr>
      <w:r w:rsidRPr="000B25B8">
        <w:rPr>
          <w:rFonts w:ascii="SJCSC Z+ Futura Lt BT" w:eastAsiaTheme="minorEastAsia" w:hAnsi="SJCSC Z+ Futura Lt BT" w:cs="SJCSC Z+ Futura Lt BT"/>
          <w:color w:val="000000" w:themeColor="text1"/>
          <w:sz w:val="24"/>
          <w:szCs w:val="24"/>
          <w:lang w:val="en-US" w:eastAsia="en-US"/>
        </w:rPr>
        <w:t xml:space="preserve">Certified Security expert </w:t>
      </w:r>
      <w:r w:rsidRPr="008E6838">
        <w:rPr>
          <w:rFonts w:ascii="SJCSC Z+ Futura Lt BT" w:eastAsiaTheme="minorEastAsia" w:hAnsi="SJCSC Z+ Futura Lt BT" w:cs="SJCSC Z+ Futura Lt BT"/>
          <w:color w:val="000000" w:themeColor="text1"/>
          <w:sz w:val="24"/>
          <w:szCs w:val="24"/>
          <w:lang w:val="en-US" w:eastAsia="en-US"/>
        </w:rPr>
        <w:t xml:space="preserve">available </w:t>
      </w:r>
      <w:r w:rsidR="008E6838" w:rsidRPr="008E6838">
        <w:rPr>
          <w:rFonts w:ascii="SJCSC Z+ Futura Lt BT" w:eastAsiaTheme="minorEastAsia" w:hAnsi="SJCSC Z+ Futura Lt BT" w:cs="SJCSC Z+ Futura Lt BT"/>
          <w:color w:val="000000" w:themeColor="text1"/>
          <w:sz w:val="24"/>
          <w:szCs w:val="24"/>
          <w:lang w:val="en-US" w:eastAsia="en-US"/>
        </w:rPr>
        <w:t>9</w:t>
      </w:r>
      <w:r w:rsidR="0090479D" w:rsidRPr="008E6838">
        <w:rPr>
          <w:rFonts w:ascii="SJCSC Z+ Futura Lt BT" w:eastAsiaTheme="minorEastAsia" w:hAnsi="SJCSC Z+ Futura Lt BT" w:cs="SJCSC Z+ Futura Lt BT"/>
          <w:color w:val="000000" w:themeColor="text1"/>
          <w:sz w:val="24"/>
          <w:szCs w:val="24"/>
          <w:lang w:val="en-US" w:eastAsia="en-US"/>
        </w:rPr>
        <w:t>am</w:t>
      </w:r>
      <w:r w:rsidR="00413488" w:rsidRPr="008E6838">
        <w:rPr>
          <w:rFonts w:ascii="SJCSC Z+ Futura Lt BT" w:eastAsiaTheme="minorEastAsia" w:hAnsi="SJCSC Z+ Futura Lt BT" w:cs="SJCSC Z+ Futura Lt BT"/>
          <w:color w:val="000000" w:themeColor="text1"/>
          <w:sz w:val="24"/>
          <w:szCs w:val="24"/>
          <w:lang w:val="en-US" w:eastAsia="en-US"/>
        </w:rPr>
        <w:t xml:space="preserve"> to 5pm</w:t>
      </w:r>
      <w:r w:rsidR="0090479D" w:rsidRPr="008E6838">
        <w:rPr>
          <w:rFonts w:ascii="SJCSC Z+ Futura Lt BT" w:eastAsiaTheme="minorEastAsia" w:hAnsi="SJCSC Z+ Futura Lt BT" w:cs="SJCSC Z+ Futura Lt BT"/>
          <w:color w:val="000000" w:themeColor="text1"/>
          <w:sz w:val="24"/>
          <w:szCs w:val="24"/>
          <w:lang w:val="en-US" w:eastAsia="en-US"/>
        </w:rPr>
        <w:t xml:space="preserve"> Mon</w:t>
      </w:r>
      <w:r w:rsidR="0090479D">
        <w:rPr>
          <w:rFonts w:ascii="SJCSC Z+ Futura Lt BT" w:eastAsiaTheme="minorEastAsia" w:hAnsi="SJCSC Z+ Futura Lt BT" w:cs="SJCSC Z+ Futura Lt BT"/>
          <w:color w:val="000000" w:themeColor="text1"/>
          <w:sz w:val="24"/>
          <w:szCs w:val="24"/>
          <w:lang w:val="en-US" w:eastAsia="en-US"/>
        </w:rPr>
        <w:t xml:space="preserve">-Fri </w:t>
      </w:r>
      <w:r w:rsidRPr="000B25B8">
        <w:rPr>
          <w:rFonts w:ascii="SJCSC Z+ Futura Lt BT" w:eastAsiaTheme="minorEastAsia" w:hAnsi="SJCSC Z+ Futura Lt BT" w:cs="SJCSC Z+ Futura Lt BT"/>
          <w:color w:val="000000" w:themeColor="text1"/>
          <w:sz w:val="24"/>
          <w:szCs w:val="24"/>
          <w:lang w:val="en-US" w:eastAsia="en-US"/>
        </w:rPr>
        <w:t>to provide advice on threats.</w:t>
      </w:r>
    </w:p>
    <w:p w14:paraId="182B4D73" w14:textId="77777777" w:rsidR="000B25B8" w:rsidRPr="000B25B8" w:rsidRDefault="000B25B8" w:rsidP="000B25B8">
      <w:pPr>
        <w:pStyle w:val="ListParagraph"/>
        <w:numPr>
          <w:ilvl w:val="0"/>
          <w:numId w:val="42"/>
        </w:numPr>
        <w:spacing w:after="160" w:line="259" w:lineRule="auto"/>
        <w:jc w:val="both"/>
        <w:rPr>
          <w:rFonts w:ascii="SJCSC Z+ Futura Lt BT" w:eastAsiaTheme="minorEastAsia" w:hAnsi="SJCSC Z+ Futura Lt BT" w:cs="SJCSC Z+ Futura Lt BT"/>
          <w:color w:val="000000" w:themeColor="text1"/>
          <w:sz w:val="24"/>
          <w:szCs w:val="24"/>
          <w:lang w:val="en-US" w:eastAsia="en-US"/>
        </w:rPr>
      </w:pPr>
      <w:r w:rsidRPr="000B25B8">
        <w:rPr>
          <w:rFonts w:ascii="SJCSC Z+ Futura Lt BT" w:eastAsiaTheme="minorEastAsia" w:hAnsi="SJCSC Z+ Futura Lt BT" w:cs="SJCSC Z+ Futura Lt BT"/>
          <w:color w:val="000000" w:themeColor="text1"/>
          <w:sz w:val="24"/>
          <w:szCs w:val="24"/>
          <w:lang w:val="en-US" w:eastAsia="en-US"/>
        </w:rPr>
        <w:t xml:space="preserve">Certified Security expert available to attend onsite within 48 hours where necessary. </w:t>
      </w:r>
    </w:p>
    <w:p w14:paraId="5046FC09" w14:textId="77777777" w:rsidR="002C7E1B" w:rsidRPr="002C7E1B" w:rsidRDefault="002C7E1B" w:rsidP="002C7E1B">
      <w:pPr>
        <w:pStyle w:val="ListParagraph"/>
        <w:numPr>
          <w:ilvl w:val="0"/>
          <w:numId w:val="42"/>
        </w:numPr>
        <w:spacing w:after="160" w:line="259" w:lineRule="auto"/>
        <w:jc w:val="both"/>
        <w:rPr>
          <w:rFonts w:ascii="SJCSC Z+ Futura Lt BT" w:eastAsiaTheme="minorEastAsia" w:hAnsi="SJCSC Z+ Futura Lt BT" w:cs="SJCSC Z+ Futura Lt BT"/>
          <w:color w:val="000000" w:themeColor="text1"/>
          <w:sz w:val="24"/>
          <w:szCs w:val="24"/>
          <w:lang w:val="en-US" w:eastAsia="en-US"/>
        </w:rPr>
      </w:pPr>
      <w:r w:rsidRPr="002C7E1B">
        <w:rPr>
          <w:rFonts w:ascii="SJCSC Z+ Futura Lt BT" w:eastAsiaTheme="minorEastAsia" w:hAnsi="SJCSC Z+ Futura Lt BT" w:cs="SJCSC Z+ Futura Lt BT"/>
          <w:color w:val="000000" w:themeColor="text1"/>
          <w:sz w:val="24"/>
          <w:szCs w:val="24"/>
          <w:lang w:val="en-US" w:eastAsia="en-US"/>
        </w:rPr>
        <w:lastRenderedPageBreak/>
        <w:t>Access to research and threat intelligence</w:t>
      </w:r>
    </w:p>
    <w:p w14:paraId="4E3FB524" w14:textId="77777777" w:rsidR="002C7E1B" w:rsidRPr="002C7E1B" w:rsidRDefault="002C7E1B" w:rsidP="002C7E1B">
      <w:pPr>
        <w:pStyle w:val="ListParagraph"/>
        <w:numPr>
          <w:ilvl w:val="0"/>
          <w:numId w:val="42"/>
        </w:numPr>
        <w:spacing w:after="160" w:line="259" w:lineRule="auto"/>
        <w:jc w:val="both"/>
        <w:rPr>
          <w:rFonts w:ascii="SJCSC Z+ Futura Lt BT" w:eastAsiaTheme="minorEastAsia" w:hAnsi="SJCSC Z+ Futura Lt BT" w:cs="SJCSC Z+ Futura Lt BT"/>
          <w:color w:val="000000" w:themeColor="text1"/>
          <w:sz w:val="24"/>
          <w:szCs w:val="24"/>
          <w:lang w:val="en-US" w:eastAsia="en-US"/>
        </w:rPr>
      </w:pPr>
      <w:proofErr w:type="spellStart"/>
      <w:r w:rsidRPr="002C7E1B">
        <w:rPr>
          <w:rFonts w:ascii="SJCSC Z+ Futura Lt BT" w:eastAsiaTheme="minorEastAsia" w:hAnsi="SJCSC Z+ Futura Lt BT" w:cs="SJCSC Z+ Futura Lt BT"/>
          <w:color w:val="000000" w:themeColor="text1"/>
          <w:sz w:val="24"/>
          <w:szCs w:val="24"/>
          <w:lang w:val="en-US" w:eastAsia="en-US"/>
        </w:rPr>
        <w:t>Centralised</w:t>
      </w:r>
      <w:proofErr w:type="spellEnd"/>
      <w:r w:rsidR="007B3FB8">
        <w:rPr>
          <w:rFonts w:ascii="SJCSC Z+ Futura Lt BT" w:eastAsiaTheme="minorEastAsia" w:hAnsi="SJCSC Z+ Futura Lt BT" w:cs="SJCSC Z+ Futura Lt BT"/>
          <w:color w:val="000000" w:themeColor="text1"/>
          <w:sz w:val="24"/>
          <w:szCs w:val="24"/>
          <w:lang w:val="en-US" w:eastAsia="en-US"/>
        </w:rPr>
        <w:t>, encrypted</w:t>
      </w:r>
      <w:r w:rsidRPr="002C7E1B">
        <w:rPr>
          <w:rFonts w:ascii="SJCSC Z+ Futura Lt BT" w:eastAsiaTheme="minorEastAsia" w:hAnsi="SJCSC Z+ Futura Lt BT" w:cs="SJCSC Z+ Futura Lt BT"/>
          <w:color w:val="000000" w:themeColor="text1"/>
          <w:sz w:val="24"/>
          <w:szCs w:val="24"/>
          <w:lang w:val="en-US" w:eastAsia="en-US"/>
        </w:rPr>
        <w:t xml:space="preserve"> syslog repository providing off-site security for event logs</w:t>
      </w:r>
    </w:p>
    <w:p w14:paraId="7D15180A" w14:textId="77777777" w:rsidR="002C7E1B" w:rsidRPr="002C7E1B" w:rsidRDefault="002C7E1B" w:rsidP="002C7E1B">
      <w:pPr>
        <w:pStyle w:val="Default"/>
        <w:spacing w:after="18"/>
        <w:jc w:val="both"/>
        <w:rPr>
          <w:rFonts w:eastAsiaTheme="minorEastAsia"/>
          <w:color w:val="000000" w:themeColor="text1"/>
        </w:rPr>
      </w:pPr>
      <w:r w:rsidRPr="002C7E1B">
        <w:rPr>
          <w:rFonts w:eastAsiaTheme="minorEastAsia"/>
          <w:color w:val="000000" w:themeColor="text1"/>
        </w:rPr>
        <w:t xml:space="preserve">b) Performance measures/monitoring arrangements </w:t>
      </w:r>
    </w:p>
    <w:p w14:paraId="2D484267" w14:textId="77777777" w:rsidR="002C7E1B" w:rsidRPr="002C7E1B" w:rsidRDefault="002C7E1B" w:rsidP="002C7E1B">
      <w:pPr>
        <w:pStyle w:val="Default"/>
        <w:widowControl/>
        <w:numPr>
          <w:ilvl w:val="0"/>
          <w:numId w:val="41"/>
        </w:numPr>
        <w:spacing w:after="18"/>
        <w:jc w:val="both"/>
        <w:rPr>
          <w:rFonts w:eastAsiaTheme="minorEastAsia"/>
          <w:color w:val="000000" w:themeColor="text1"/>
        </w:rPr>
      </w:pPr>
      <w:r w:rsidRPr="002C7E1B">
        <w:rPr>
          <w:rFonts w:eastAsiaTheme="minorEastAsia"/>
          <w:color w:val="000000" w:themeColor="text1"/>
        </w:rPr>
        <w:t>Online access to a dashboard that aligns with the Secretariat’s ICT and Data Privacy policies and procedures.</w:t>
      </w:r>
      <w:r w:rsidR="00520B01">
        <w:rPr>
          <w:rFonts w:eastAsiaTheme="minorEastAsia"/>
          <w:color w:val="000000" w:themeColor="text1"/>
        </w:rPr>
        <w:t xml:space="preserve"> </w:t>
      </w:r>
      <w:r w:rsidR="00520B01" w:rsidRPr="00520B01">
        <w:rPr>
          <w:rFonts w:eastAsiaTheme="minorEastAsia"/>
          <w:color w:val="000000" w:themeColor="text1"/>
        </w:rPr>
        <w:t>The</w:t>
      </w:r>
      <w:r w:rsidR="002F0E92">
        <w:rPr>
          <w:rFonts w:eastAsiaTheme="minorEastAsia"/>
          <w:color w:val="000000" w:themeColor="text1"/>
        </w:rPr>
        <w:t>se</w:t>
      </w:r>
      <w:r w:rsidR="00520B01" w:rsidRPr="00520B01">
        <w:rPr>
          <w:rFonts w:eastAsiaTheme="minorEastAsia"/>
          <w:color w:val="000000" w:themeColor="text1"/>
        </w:rPr>
        <w:t xml:space="preserve"> dashboards </w:t>
      </w:r>
      <w:r w:rsidR="002F0E92" w:rsidRPr="002F0E92">
        <w:rPr>
          <w:rFonts w:eastAsiaTheme="minorEastAsia"/>
          <w:color w:val="000000" w:themeColor="text1"/>
        </w:rPr>
        <w:t>will be</w:t>
      </w:r>
      <w:r w:rsidR="002F0E92">
        <w:rPr>
          <w:rFonts w:eastAsiaTheme="minorEastAsia"/>
          <w:color w:val="000000" w:themeColor="text1"/>
        </w:rPr>
        <w:t>,</w:t>
      </w:r>
      <w:r w:rsidR="002F0E92" w:rsidRPr="002F0E92">
        <w:rPr>
          <w:rFonts w:eastAsiaTheme="minorEastAsia"/>
          <w:color w:val="000000" w:themeColor="text1"/>
        </w:rPr>
        <w:t xml:space="preserve"> </w:t>
      </w:r>
      <w:r w:rsidR="00520B01" w:rsidRPr="00520B01">
        <w:rPr>
          <w:rFonts w:eastAsiaTheme="minorEastAsia"/>
          <w:color w:val="000000" w:themeColor="text1"/>
        </w:rPr>
        <w:t>at a minimum</w:t>
      </w:r>
      <w:r w:rsidR="002F0E92">
        <w:rPr>
          <w:rFonts w:eastAsiaTheme="minorEastAsia"/>
          <w:color w:val="000000" w:themeColor="text1"/>
        </w:rPr>
        <w:t>,</w:t>
      </w:r>
      <w:r w:rsidR="00520B01" w:rsidRPr="00520B01">
        <w:rPr>
          <w:rFonts w:eastAsiaTheme="minorEastAsia"/>
          <w:color w:val="000000" w:themeColor="text1"/>
        </w:rPr>
        <w:t xml:space="preserve"> </w:t>
      </w:r>
      <w:proofErr w:type="spellStart"/>
      <w:r w:rsidR="00520B01" w:rsidRPr="00520B01">
        <w:rPr>
          <w:rFonts w:eastAsiaTheme="minorEastAsia"/>
          <w:color w:val="000000" w:themeColor="text1"/>
        </w:rPr>
        <w:t>customisable</w:t>
      </w:r>
      <w:proofErr w:type="spellEnd"/>
      <w:r w:rsidR="00520B01" w:rsidRPr="00520B01">
        <w:rPr>
          <w:rFonts w:eastAsiaTheme="minorEastAsia"/>
          <w:color w:val="000000" w:themeColor="text1"/>
        </w:rPr>
        <w:t xml:space="preserve"> to meet HR requirements; Legal (Data Protection) and the ICT technical requirements.</w:t>
      </w:r>
    </w:p>
    <w:p w14:paraId="48282C2E" w14:textId="77777777" w:rsidR="002C7E1B" w:rsidRPr="002C7E1B" w:rsidRDefault="002C7E1B" w:rsidP="002C7E1B">
      <w:pPr>
        <w:pStyle w:val="Default"/>
        <w:widowControl/>
        <w:numPr>
          <w:ilvl w:val="0"/>
          <w:numId w:val="41"/>
        </w:numPr>
        <w:spacing w:after="18"/>
        <w:jc w:val="both"/>
        <w:rPr>
          <w:rFonts w:eastAsiaTheme="minorEastAsia"/>
          <w:color w:val="000000" w:themeColor="text1"/>
        </w:rPr>
      </w:pPr>
      <w:r w:rsidRPr="002C7E1B">
        <w:rPr>
          <w:rFonts w:eastAsiaTheme="minorEastAsia"/>
          <w:color w:val="000000" w:themeColor="text1"/>
        </w:rPr>
        <w:t>Email and SMS alerts for key events</w:t>
      </w:r>
    </w:p>
    <w:p w14:paraId="4833B47B" w14:textId="77777777" w:rsidR="002C7E1B" w:rsidRPr="002C7E1B" w:rsidRDefault="002C7E1B" w:rsidP="002C7E1B">
      <w:pPr>
        <w:pStyle w:val="Default"/>
        <w:widowControl/>
        <w:numPr>
          <w:ilvl w:val="0"/>
          <w:numId w:val="41"/>
        </w:numPr>
        <w:spacing w:after="18"/>
        <w:jc w:val="both"/>
        <w:rPr>
          <w:rFonts w:eastAsiaTheme="minorEastAsia"/>
          <w:color w:val="000000" w:themeColor="text1"/>
        </w:rPr>
      </w:pPr>
      <w:r w:rsidRPr="002C7E1B">
        <w:rPr>
          <w:rFonts w:eastAsiaTheme="minorEastAsia"/>
          <w:color w:val="000000" w:themeColor="text1"/>
        </w:rPr>
        <w:t>Company and Employee Industry certification and or Security Clearance</w:t>
      </w:r>
    </w:p>
    <w:p w14:paraId="029FAF60" w14:textId="77777777" w:rsidR="00E768A6" w:rsidRPr="004F22A2" w:rsidRDefault="00E768A6" w:rsidP="00E768A6">
      <w:pPr>
        <w:spacing w:line="276" w:lineRule="auto"/>
        <w:jc w:val="both"/>
        <w:rPr>
          <w:rFonts w:ascii="Trebuchet MS" w:hAnsi="Trebuchet MS"/>
          <w:b/>
          <w:sz w:val="22"/>
          <w:szCs w:val="22"/>
        </w:rPr>
      </w:pPr>
    </w:p>
    <w:p w14:paraId="43179D70" w14:textId="77777777" w:rsidR="007676D3" w:rsidRPr="00A96AA9" w:rsidRDefault="007676D3" w:rsidP="006F5613">
      <w:pPr>
        <w:spacing w:line="276" w:lineRule="auto"/>
        <w:jc w:val="both"/>
        <w:rPr>
          <w:rFonts w:ascii="Trebuchet MS" w:hAnsi="Trebuchet MS"/>
          <w:sz w:val="22"/>
          <w:szCs w:val="22"/>
        </w:rPr>
      </w:pPr>
    </w:p>
    <w:p w14:paraId="7BFFA7EE" w14:textId="77777777" w:rsidR="00B94AF0" w:rsidRPr="00B62383" w:rsidRDefault="009A5A91" w:rsidP="00B62383">
      <w:pPr>
        <w:pStyle w:val="Default"/>
        <w:jc w:val="both"/>
        <w:rPr>
          <w:rFonts w:ascii="Trebuchet MS" w:hAnsi="Trebuchet MS"/>
          <w:b/>
          <w:sz w:val="22"/>
          <w:szCs w:val="22"/>
        </w:rPr>
      </w:pPr>
      <w:r w:rsidRPr="00B62383">
        <w:rPr>
          <w:rFonts w:ascii="Trebuchet MS" w:hAnsi="Trebuchet MS"/>
          <w:b/>
          <w:sz w:val="22"/>
          <w:szCs w:val="22"/>
        </w:rPr>
        <w:t>KPIS’s</w:t>
      </w:r>
    </w:p>
    <w:p w14:paraId="19DA48EE" w14:textId="77777777" w:rsidR="006C355B" w:rsidRDefault="00617596" w:rsidP="00B61B18">
      <w:pPr>
        <w:pStyle w:val="Default"/>
        <w:widowControl/>
        <w:numPr>
          <w:ilvl w:val="0"/>
          <w:numId w:val="43"/>
        </w:numPr>
        <w:spacing w:after="18"/>
        <w:jc w:val="both"/>
        <w:rPr>
          <w:rFonts w:eastAsiaTheme="minorEastAsia"/>
          <w:color w:val="000000" w:themeColor="text1"/>
        </w:rPr>
      </w:pPr>
      <w:r w:rsidRPr="00B61B18">
        <w:rPr>
          <w:rFonts w:eastAsiaTheme="minorEastAsia"/>
          <w:color w:val="000000" w:themeColor="text1"/>
        </w:rPr>
        <w:t>On call availability for a Cyber Security expert with Forensic skills to attend on site where necessary within 3 working days</w:t>
      </w:r>
    </w:p>
    <w:p w14:paraId="662C827D" w14:textId="77777777" w:rsidR="00EA2A75" w:rsidRPr="00EA2A75" w:rsidRDefault="00EA2A75" w:rsidP="00EA2A75">
      <w:pPr>
        <w:pStyle w:val="Default"/>
        <w:numPr>
          <w:ilvl w:val="0"/>
          <w:numId w:val="43"/>
        </w:numPr>
        <w:spacing w:after="18"/>
        <w:jc w:val="both"/>
        <w:rPr>
          <w:rFonts w:eastAsiaTheme="minorEastAsia"/>
          <w:color w:val="000000" w:themeColor="text1"/>
        </w:rPr>
      </w:pPr>
      <w:r w:rsidRPr="00EA2A75">
        <w:rPr>
          <w:rFonts w:eastAsiaTheme="minorEastAsia"/>
          <w:color w:val="000000" w:themeColor="text1"/>
        </w:rPr>
        <w:t xml:space="preserve">Live data availability </w:t>
      </w:r>
      <w:r w:rsidR="0087271E">
        <w:rPr>
          <w:rFonts w:eastAsiaTheme="minorEastAsia"/>
          <w:color w:val="000000" w:themeColor="text1"/>
        </w:rPr>
        <w:t>covering</w:t>
      </w:r>
      <w:r w:rsidRPr="00EA2A75">
        <w:rPr>
          <w:rFonts w:eastAsiaTheme="minorEastAsia"/>
          <w:color w:val="000000" w:themeColor="text1"/>
        </w:rPr>
        <w:t xml:space="preserve"> at least </w:t>
      </w:r>
      <w:r w:rsidR="0087271E">
        <w:rPr>
          <w:rFonts w:eastAsiaTheme="minorEastAsia"/>
          <w:color w:val="000000" w:themeColor="text1"/>
        </w:rPr>
        <w:t xml:space="preserve">last </w:t>
      </w:r>
      <w:r w:rsidRPr="00EA2A75">
        <w:rPr>
          <w:rFonts w:eastAsiaTheme="minorEastAsia"/>
          <w:color w:val="000000" w:themeColor="text1"/>
        </w:rPr>
        <w:t>seven days</w:t>
      </w:r>
    </w:p>
    <w:p w14:paraId="5496DFCF" w14:textId="77777777" w:rsidR="00EA2A75" w:rsidRPr="0087271E" w:rsidRDefault="00EA2A75" w:rsidP="0087271E">
      <w:pPr>
        <w:pStyle w:val="Default"/>
        <w:numPr>
          <w:ilvl w:val="0"/>
          <w:numId w:val="43"/>
        </w:numPr>
        <w:spacing w:after="18"/>
        <w:jc w:val="both"/>
        <w:rPr>
          <w:rFonts w:eastAsiaTheme="minorEastAsia"/>
          <w:color w:val="000000" w:themeColor="text1"/>
        </w:rPr>
      </w:pPr>
      <w:r w:rsidRPr="00EA2A75">
        <w:rPr>
          <w:rFonts w:eastAsiaTheme="minorEastAsia"/>
          <w:color w:val="000000" w:themeColor="text1"/>
        </w:rPr>
        <w:t>Archived Data Availability for up</w:t>
      </w:r>
      <w:r w:rsidR="0087271E">
        <w:rPr>
          <w:rFonts w:eastAsiaTheme="minorEastAsia"/>
          <w:color w:val="000000" w:themeColor="text1"/>
        </w:rPr>
        <w:t xml:space="preserve"> </w:t>
      </w:r>
      <w:r w:rsidRPr="00EA2A75">
        <w:rPr>
          <w:rFonts w:eastAsiaTheme="minorEastAsia"/>
          <w:color w:val="000000" w:themeColor="text1"/>
        </w:rPr>
        <w:t>to 1TB data for at least 90 days with the ability to export the data to the Secretariat</w:t>
      </w:r>
      <w:r w:rsidR="007D1F0E">
        <w:rPr>
          <w:rFonts w:eastAsiaTheme="minorEastAsia"/>
          <w:color w:val="000000" w:themeColor="text1"/>
        </w:rPr>
        <w:t>’</w:t>
      </w:r>
      <w:r w:rsidRPr="00EA2A75">
        <w:rPr>
          <w:rFonts w:eastAsiaTheme="minorEastAsia"/>
          <w:color w:val="000000" w:themeColor="text1"/>
        </w:rPr>
        <w:t>s Cloud storage in a format that remains accessible.</w:t>
      </w:r>
    </w:p>
    <w:p w14:paraId="3B14DF57" w14:textId="77777777" w:rsidR="00617596" w:rsidRDefault="00617596" w:rsidP="00B61B18">
      <w:pPr>
        <w:pStyle w:val="Default"/>
        <w:widowControl/>
        <w:numPr>
          <w:ilvl w:val="0"/>
          <w:numId w:val="43"/>
        </w:numPr>
        <w:spacing w:after="18"/>
        <w:jc w:val="both"/>
        <w:rPr>
          <w:rFonts w:eastAsiaTheme="minorEastAsia"/>
          <w:color w:val="000000" w:themeColor="text1"/>
        </w:rPr>
      </w:pPr>
      <w:r w:rsidRPr="00B61B18">
        <w:rPr>
          <w:rFonts w:eastAsiaTheme="minorEastAsia"/>
          <w:color w:val="000000" w:themeColor="text1"/>
        </w:rPr>
        <w:t xml:space="preserve">99.99% </w:t>
      </w:r>
      <w:r w:rsidR="00B61B18" w:rsidRPr="00B61B18">
        <w:rPr>
          <w:rFonts w:eastAsiaTheme="minorEastAsia"/>
          <w:color w:val="000000" w:themeColor="text1"/>
        </w:rPr>
        <w:t xml:space="preserve">system uptime and </w:t>
      </w:r>
      <w:r w:rsidR="00B61B18">
        <w:rPr>
          <w:rFonts w:eastAsiaTheme="minorEastAsia"/>
          <w:color w:val="000000" w:themeColor="text1"/>
        </w:rPr>
        <w:t>availability</w:t>
      </w:r>
    </w:p>
    <w:p w14:paraId="2AC8EFF6" w14:textId="77777777" w:rsidR="00B61B18" w:rsidRPr="00B61B18" w:rsidRDefault="00B61B18" w:rsidP="00B61B18">
      <w:pPr>
        <w:pStyle w:val="Default"/>
        <w:widowControl/>
        <w:spacing w:after="18"/>
        <w:jc w:val="both"/>
        <w:rPr>
          <w:rFonts w:eastAsiaTheme="minorEastAsia"/>
          <w:color w:val="000000" w:themeColor="text1"/>
        </w:rPr>
      </w:pPr>
    </w:p>
    <w:p w14:paraId="79AA84A9" w14:textId="22186E7D" w:rsidR="00E768A6" w:rsidRDefault="00B94AF0" w:rsidP="00B62383">
      <w:pPr>
        <w:pStyle w:val="Default"/>
        <w:jc w:val="both"/>
        <w:rPr>
          <w:rFonts w:ascii="Trebuchet MS" w:hAnsi="Trebuchet MS"/>
          <w:b/>
          <w:sz w:val="22"/>
          <w:szCs w:val="22"/>
        </w:rPr>
      </w:pPr>
      <w:r w:rsidRPr="004F22A2">
        <w:rPr>
          <w:rFonts w:ascii="Trebuchet MS" w:hAnsi="Trebuchet MS"/>
          <w:b/>
          <w:sz w:val="22"/>
          <w:szCs w:val="22"/>
        </w:rPr>
        <w:t>Performance Management</w:t>
      </w:r>
    </w:p>
    <w:p w14:paraId="1DB02E80" w14:textId="77777777" w:rsidR="007C3231" w:rsidRDefault="007C3231" w:rsidP="00B62383">
      <w:pPr>
        <w:spacing w:line="276" w:lineRule="auto"/>
        <w:jc w:val="both"/>
        <w:rPr>
          <w:rFonts w:ascii="SJCSC Z+ Futura Lt BT" w:hAnsi="SJCSC Z+ Futura Lt BT" w:cs="SJCSC Z+ Futura Lt BT"/>
          <w:color w:val="000000"/>
          <w:szCs w:val="24"/>
          <w:lang w:val="en-US"/>
        </w:rPr>
      </w:pPr>
    </w:p>
    <w:p w14:paraId="4FE38B30" w14:textId="3597365A" w:rsidR="004970A0" w:rsidRDefault="008007FE" w:rsidP="00E768A6">
      <w:pPr>
        <w:spacing w:line="276" w:lineRule="auto"/>
        <w:jc w:val="both"/>
        <w:rPr>
          <w:rFonts w:ascii="SJCSC Z+ Futura Lt BT" w:hAnsi="SJCSC Z+ Futura Lt BT" w:cs="SJCSC Z+ Futura Lt BT"/>
          <w:color w:val="000000"/>
          <w:szCs w:val="24"/>
          <w:lang w:val="en-US"/>
        </w:rPr>
      </w:pPr>
      <w:r w:rsidRPr="00B62383">
        <w:rPr>
          <w:rFonts w:ascii="SJCSC Z+ Futura Lt BT" w:hAnsi="SJCSC Z+ Futura Lt BT" w:cs="SJCSC Z+ Futura Lt BT"/>
          <w:color w:val="000000"/>
          <w:szCs w:val="24"/>
          <w:lang w:val="en-US"/>
        </w:rPr>
        <w:t>Quarterly reports w</w:t>
      </w:r>
      <w:r w:rsidR="004970A0">
        <w:rPr>
          <w:rFonts w:ascii="SJCSC Z+ Futura Lt BT" w:hAnsi="SJCSC Z+ Futura Lt BT" w:cs="SJCSC Z+ Futura Lt BT"/>
          <w:color w:val="000000"/>
          <w:szCs w:val="24"/>
          <w:lang w:val="en-US"/>
        </w:rPr>
        <w:t xml:space="preserve">ith recommendations for actions to be emailed to the </w:t>
      </w:r>
      <w:r w:rsidR="002D6A00">
        <w:rPr>
          <w:rFonts w:ascii="SJCSC Z+ Futura Lt BT" w:hAnsi="SJCSC Z+ Futura Lt BT" w:cs="SJCSC Z+ Futura Lt BT"/>
          <w:color w:val="000000"/>
          <w:szCs w:val="24"/>
          <w:lang w:val="en-US"/>
        </w:rPr>
        <w:t xml:space="preserve">Contract manager – </w:t>
      </w:r>
      <w:r w:rsidR="0090479D">
        <w:rPr>
          <w:rFonts w:ascii="SJCSC Z+ Futura Lt BT" w:hAnsi="SJCSC Z+ Futura Lt BT" w:cs="SJCSC Z+ Futura Lt BT"/>
          <w:color w:val="000000"/>
          <w:szCs w:val="24"/>
          <w:lang w:val="en-US"/>
        </w:rPr>
        <w:t xml:space="preserve">Adviser </w:t>
      </w:r>
      <w:r w:rsidR="009A20CF">
        <w:rPr>
          <w:rFonts w:ascii="SJCSC Z+ Futura Lt BT" w:hAnsi="SJCSC Z+ Futura Lt BT" w:cs="SJCSC Z+ Futura Lt BT"/>
          <w:color w:val="000000"/>
          <w:szCs w:val="24"/>
          <w:lang w:val="en-US"/>
        </w:rPr>
        <w:t xml:space="preserve">Infrastructure and Architecture </w:t>
      </w:r>
    </w:p>
    <w:p w14:paraId="00CC35AA" w14:textId="3D751641" w:rsidR="002D6A00" w:rsidRPr="00B62383" w:rsidRDefault="009A20CF" w:rsidP="00E768A6">
      <w:pPr>
        <w:spacing w:line="276" w:lineRule="auto"/>
        <w:jc w:val="both"/>
        <w:rPr>
          <w:rFonts w:ascii="SJCSC Z+ Futura Lt BT" w:hAnsi="SJCSC Z+ Futura Lt BT" w:cs="SJCSC Z+ Futura Lt BT"/>
          <w:color w:val="000000"/>
          <w:szCs w:val="24"/>
          <w:lang w:val="en-US"/>
        </w:rPr>
      </w:pPr>
      <w:r>
        <w:rPr>
          <w:rFonts w:ascii="SJCSC Z+ Futura Lt BT" w:hAnsi="SJCSC Z+ Futura Lt BT" w:cs="SJCSC Z+ Futura Lt BT"/>
          <w:color w:val="000000"/>
          <w:szCs w:val="24"/>
          <w:lang w:val="en-US"/>
        </w:rPr>
        <w:lastRenderedPageBreak/>
        <w:t>infrastructure@commonwealth.int</w:t>
      </w:r>
    </w:p>
    <w:p w14:paraId="35337CFF" w14:textId="77777777" w:rsidR="00470D62" w:rsidRPr="00A82D54" w:rsidRDefault="00470D62" w:rsidP="005955CB">
      <w:pPr>
        <w:pStyle w:val="Heading1"/>
        <w:ind w:left="709" w:hanging="709"/>
        <w:jc w:val="both"/>
        <w:rPr>
          <w:sz w:val="22"/>
          <w:szCs w:val="22"/>
        </w:rPr>
      </w:pPr>
      <w:bookmarkStart w:id="153" w:name="_Toc526444412"/>
      <w:r w:rsidRPr="00A82D54">
        <w:rPr>
          <w:sz w:val="22"/>
          <w:szCs w:val="22"/>
        </w:rPr>
        <w:t>In</w:t>
      </w:r>
      <w:r w:rsidR="00546D58" w:rsidRPr="00A82D54">
        <w:rPr>
          <w:sz w:val="22"/>
          <w:szCs w:val="22"/>
        </w:rPr>
        <w:t>structions</w:t>
      </w:r>
      <w:r w:rsidRPr="00A82D54">
        <w:rPr>
          <w:sz w:val="22"/>
          <w:szCs w:val="22"/>
        </w:rPr>
        <w:t xml:space="preserve"> for Bidders</w:t>
      </w:r>
      <w:bookmarkEnd w:id="153"/>
      <w:r w:rsidRPr="00A82D54">
        <w:rPr>
          <w:sz w:val="22"/>
          <w:szCs w:val="22"/>
        </w:rPr>
        <w:t xml:space="preserve"> </w:t>
      </w:r>
    </w:p>
    <w:p w14:paraId="134F0BFF" w14:textId="77777777" w:rsidR="00470D62" w:rsidRPr="00A82D54" w:rsidRDefault="00470D62" w:rsidP="005955CB">
      <w:pPr>
        <w:ind w:left="709" w:hanging="709"/>
        <w:jc w:val="both"/>
        <w:rPr>
          <w:rFonts w:ascii="Trebuchet MS" w:hAnsi="Trebuchet MS"/>
          <w:noProof/>
          <w:color w:val="000000" w:themeColor="text1"/>
          <w:sz w:val="22"/>
          <w:szCs w:val="22"/>
        </w:rPr>
      </w:pPr>
    </w:p>
    <w:p w14:paraId="5A8BEDF2" w14:textId="711F1822" w:rsidR="00636440" w:rsidRPr="000047DF" w:rsidRDefault="00636440" w:rsidP="005955CB">
      <w:pPr>
        <w:pStyle w:val="ListParagraph"/>
        <w:numPr>
          <w:ilvl w:val="1"/>
          <w:numId w:val="16"/>
        </w:numPr>
        <w:jc w:val="both"/>
        <w:rPr>
          <w:rFonts w:ascii="Trebuchet MS" w:hAnsi="Trebuchet MS"/>
          <w:noProof/>
          <w:color w:val="000000" w:themeColor="text1"/>
        </w:rPr>
      </w:pPr>
      <w:r w:rsidRPr="000A1809">
        <w:rPr>
          <w:rFonts w:ascii="Trebuchet MS" w:hAnsi="Trebuchet MS"/>
          <w:noProof/>
          <w:color w:val="000000" w:themeColor="text1"/>
        </w:rPr>
        <w:t>Bidders must submit all documents as set out in Part1 – Part 5 no</w:t>
      </w:r>
      <w:r w:rsidRPr="000047DF">
        <w:rPr>
          <w:rFonts w:ascii="Trebuchet MS" w:hAnsi="Trebuchet MS"/>
          <w:noProof/>
          <w:color w:val="000000" w:themeColor="text1"/>
        </w:rPr>
        <w:t xml:space="preserve"> later than the return date</w:t>
      </w:r>
      <w:r w:rsidR="007832CC" w:rsidRPr="000047DF">
        <w:rPr>
          <w:rFonts w:ascii="Trebuchet MS" w:hAnsi="Trebuchet MS"/>
          <w:noProof/>
          <w:color w:val="000000" w:themeColor="text1"/>
        </w:rPr>
        <w:t xml:space="preserve"> of </w:t>
      </w:r>
      <w:r w:rsidR="007832CC" w:rsidRPr="000047DF">
        <w:rPr>
          <w:rFonts w:ascii="Trebuchet MS" w:hAnsi="Trebuchet MS"/>
          <w:b/>
          <w:noProof/>
        </w:rPr>
        <w:t xml:space="preserve">12:00 </w:t>
      </w:r>
      <w:r w:rsidR="00C41727" w:rsidRPr="000047DF">
        <w:rPr>
          <w:rFonts w:ascii="Trebuchet MS" w:hAnsi="Trebuchet MS"/>
          <w:b/>
          <w:noProof/>
        </w:rPr>
        <w:t>(</w:t>
      </w:r>
      <w:r w:rsidR="007832CC" w:rsidRPr="000047DF">
        <w:rPr>
          <w:rFonts w:ascii="Trebuchet MS" w:hAnsi="Trebuchet MS"/>
          <w:b/>
          <w:noProof/>
        </w:rPr>
        <w:t>Noon</w:t>
      </w:r>
      <w:r w:rsidR="00C41727" w:rsidRPr="000047DF">
        <w:rPr>
          <w:rFonts w:ascii="Trebuchet MS" w:hAnsi="Trebuchet MS"/>
          <w:b/>
          <w:noProof/>
        </w:rPr>
        <w:t>)</w:t>
      </w:r>
      <w:r w:rsidR="007832CC" w:rsidRPr="000047DF">
        <w:rPr>
          <w:rFonts w:ascii="Trebuchet MS" w:hAnsi="Trebuchet MS"/>
          <w:b/>
          <w:noProof/>
        </w:rPr>
        <w:t xml:space="preserve"> on </w:t>
      </w:r>
      <w:r w:rsidR="00A30030">
        <w:rPr>
          <w:rFonts w:ascii="Trebuchet MS" w:hAnsi="Trebuchet MS"/>
          <w:b/>
          <w:color w:val="000000"/>
        </w:rPr>
        <w:t xml:space="preserve">31 January </w:t>
      </w:r>
      <w:r w:rsidR="00A42D0E">
        <w:rPr>
          <w:rFonts w:ascii="Trebuchet MS" w:hAnsi="Trebuchet MS"/>
          <w:b/>
          <w:color w:val="000000"/>
        </w:rPr>
        <w:t>2020</w:t>
      </w:r>
      <w:r w:rsidRPr="000047DF">
        <w:rPr>
          <w:rFonts w:ascii="Trebuchet MS" w:hAnsi="Trebuchet MS"/>
          <w:noProof/>
          <w:color w:val="000000" w:themeColor="text1"/>
        </w:rPr>
        <w:t xml:space="preserve">  </w:t>
      </w:r>
    </w:p>
    <w:p w14:paraId="453436DE" w14:textId="77777777" w:rsidR="00FE0E3C" w:rsidRPr="000047DF" w:rsidRDefault="00FE0E3C" w:rsidP="005955CB">
      <w:pPr>
        <w:pStyle w:val="ListParagraph"/>
        <w:ind w:left="360"/>
        <w:jc w:val="both"/>
        <w:rPr>
          <w:rFonts w:ascii="Trebuchet MS" w:hAnsi="Trebuchet MS"/>
          <w:noProof/>
          <w:color w:val="000000" w:themeColor="text1"/>
        </w:rPr>
      </w:pPr>
    </w:p>
    <w:p w14:paraId="7F29ABA0" w14:textId="77777777" w:rsidR="00636440" w:rsidRPr="001A0A82" w:rsidRDefault="00636440" w:rsidP="005955CB">
      <w:pPr>
        <w:pStyle w:val="ListParagraph"/>
        <w:numPr>
          <w:ilvl w:val="1"/>
          <w:numId w:val="16"/>
        </w:numPr>
        <w:jc w:val="both"/>
        <w:rPr>
          <w:rFonts w:ascii="Trebuchet MS" w:hAnsi="Trebuchet MS"/>
          <w:noProof/>
          <w:color w:val="000000" w:themeColor="text1"/>
        </w:rPr>
      </w:pPr>
      <w:r w:rsidRPr="001A0A82">
        <w:rPr>
          <w:rFonts w:ascii="Trebuchet MS" w:hAnsi="Trebuchet MS"/>
          <w:noProof/>
          <w:color w:val="000000" w:themeColor="text1"/>
        </w:rPr>
        <w:t xml:space="preserve">The tender documents are to be returned </w:t>
      </w:r>
      <w:r w:rsidRPr="001A0A82">
        <w:rPr>
          <w:rFonts w:ascii="Trebuchet MS" w:hAnsi="Trebuchet MS"/>
          <w:b/>
          <w:noProof/>
          <w:color w:val="000000" w:themeColor="text1"/>
          <w:u w:val="single"/>
        </w:rPr>
        <w:t>by email only</w:t>
      </w:r>
      <w:r w:rsidRPr="001A0A82">
        <w:rPr>
          <w:rFonts w:ascii="Trebuchet MS" w:hAnsi="Trebuchet MS"/>
          <w:noProof/>
          <w:color w:val="000000" w:themeColor="text1"/>
        </w:rPr>
        <w:t xml:space="preserve"> to the Commonwealth Secretariat to:</w:t>
      </w:r>
    </w:p>
    <w:p w14:paraId="7CAA162D" w14:textId="77777777" w:rsidR="00636440" w:rsidRPr="00E55DA4" w:rsidRDefault="00636440" w:rsidP="005955CB">
      <w:pPr>
        <w:pStyle w:val="ListParagraph"/>
        <w:ind w:left="360"/>
        <w:jc w:val="both"/>
        <w:rPr>
          <w:rStyle w:val="Hyperlink"/>
          <w:rFonts w:ascii="Trebuchet MS" w:hAnsi="Trebuchet MS"/>
          <w:noProof/>
          <w:color w:val="000000" w:themeColor="text1"/>
          <w:u w:val="none"/>
        </w:rPr>
      </w:pPr>
      <w:r w:rsidRPr="001A0A82">
        <w:rPr>
          <w:rFonts w:ascii="Trebuchet MS" w:hAnsi="Trebuchet MS"/>
          <w:noProof/>
          <w:color w:val="000000" w:themeColor="text1"/>
        </w:rPr>
        <w:t xml:space="preserve">Email: </w:t>
      </w:r>
      <w:r w:rsidRPr="001A0A82">
        <w:rPr>
          <w:rFonts w:ascii="Trebuchet MS" w:hAnsi="Trebuchet MS"/>
          <w:noProof/>
          <w:color w:val="000000" w:themeColor="text1"/>
        </w:rPr>
        <w:tab/>
      </w:r>
      <w:hyperlink r:id="rId16" w:history="1">
        <w:r w:rsidRPr="00A82D54">
          <w:rPr>
            <w:rStyle w:val="Hyperlink"/>
            <w:rFonts w:ascii="Trebuchet MS" w:hAnsi="Trebuchet MS"/>
            <w:noProof/>
          </w:rPr>
          <w:t>Procurement@commonwealth.int</w:t>
        </w:r>
      </w:hyperlink>
    </w:p>
    <w:p w14:paraId="2421C2B2" w14:textId="77777777" w:rsidR="00636440" w:rsidRPr="00A82D54" w:rsidRDefault="00636440" w:rsidP="005955CB">
      <w:pPr>
        <w:pStyle w:val="ListParagraph"/>
        <w:ind w:left="360"/>
        <w:jc w:val="both"/>
        <w:rPr>
          <w:rFonts w:ascii="Trebuchet MS" w:hAnsi="Trebuchet MS"/>
          <w:noProof/>
          <w:color w:val="000000" w:themeColor="text1"/>
        </w:rPr>
      </w:pPr>
      <w:r w:rsidRPr="00E55DA4">
        <w:rPr>
          <w:rFonts w:ascii="Trebuchet MS" w:hAnsi="Trebuchet MS"/>
          <w:b/>
          <w:noProof/>
          <w:color w:val="000000" w:themeColor="text1"/>
        </w:rPr>
        <w:t>NOTE:</w:t>
      </w:r>
      <w:r w:rsidRPr="00E55DA4">
        <w:rPr>
          <w:rFonts w:ascii="Trebuchet MS" w:hAnsi="Trebuchet MS"/>
          <w:noProof/>
          <w:color w:val="000000" w:themeColor="text1"/>
        </w:rPr>
        <w:t xml:space="preserve"> </w:t>
      </w:r>
      <w:r w:rsidRPr="00A82D54">
        <w:rPr>
          <w:rFonts w:ascii="Trebuchet MS" w:hAnsi="Trebuchet MS"/>
          <w:noProof/>
          <w:color w:val="000000" w:themeColor="text1"/>
        </w:rPr>
        <w:t xml:space="preserve">The file must be no more than </w:t>
      </w:r>
      <w:r w:rsidR="007E2045" w:rsidRPr="00A82D54">
        <w:rPr>
          <w:rFonts w:ascii="Trebuchet MS" w:hAnsi="Trebuchet MS"/>
          <w:noProof/>
          <w:color w:val="000000" w:themeColor="text1"/>
        </w:rPr>
        <w:t xml:space="preserve">25MB </w:t>
      </w:r>
      <w:r w:rsidRPr="00A82D54">
        <w:rPr>
          <w:rFonts w:ascii="Trebuchet MS" w:hAnsi="Trebuchet MS"/>
          <w:noProof/>
          <w:color w:val="000000" w:themeColor="text1"/>
        </w:rPr>
        <w:t>per email.</w:t>
      </w:r>
    </w:p>
    <w:p w14:paraId="3E36F45D" w14:textId="77777777" w:rsidR="00FE0E3C" w:rsidRPr="00A82D54" w:rsidRDefault="00FE0E3C" w:rsidP="005955CB">
      <w:pPr>
        <w:pStyle w:val="ListParagraph"/>
        <w:ind w:left="360"/>
        <w:jc w:val="both"/>
        <w:rPr>
          <w:rFonts w:ascii="Trebuchet MS" w:hAnsi="Trebuchet MS"/>
          <w:noProof/>
          <w:color w:val="000000" w:themeColor="text1"/>
        </w:rPr>
      </w:pPr>
    </w:p>
    <w:p w14:paraId="5D497B7C" w14:textId="77777777" w:rsidR="00470D62" w:rsidRPr="00A82D54" w:rsidRDefault="00470D62" w:rsidP="005955CB">
      <w:pPr>
        <w:pStyle w:val="ListParagraph"/>
        <w:numPr>
          <w:ilvl w:val="1"/>
          <w:numId w:val="16"/>
        </w:numPr>
        <w:jc w:val="both"/>
        <w:rPr>
          <w:rFonts w:ascii="Trebuchet MS" w:hAnsi="Trebuchet MS"/>
          <w:noProof/>
          <w:color w:val="000000" w:themeColor="text1"/>
        </w:rPr>
      </w:pPr>
      <w:r w:rsidRPr="00A82D54">
        <w:rPr>
          <w:rFonts w:ascii="Trebuchet MS" w:hAnsi="Trebuchet MS"/>
          <w:noProof/>
        </w:rPr>
        <w:t xml:space="preserve">Unless indicated otherwise, all prices should be quoted in Pounds Sterling.  Prices quoted should exclude VAT but </w:t>
      </w:r>
      <w:r w:rsidR="00197A49" w:rsidRPr="00A82D54">
        <w:rPr>
          <w:rFonts w:ascii="Trebuchet MS" w:hAnsi="Trebuchet MS"/>
          <w:noProof/>
        </w:rPr>
        <w:t xml:space="preserve">you </w:t>
      </w:r>
      <w:r w:rsidRPr="00A82D54">
        <w:rPr>
          <w:rFonts w:ascii="Trebuchet MS" w:hAnsi="Trebuchet MS"/>
          <w:noProof/>
        </w:rPr>
        <w:t>must indicate clearly where VAT is applicable and where items might be zero-rated.</w:t>
      </w:r>
    </w:p>
    <w:p w14:paraId="67132CDF" w14:textId="77777777" w:rsidR="00FE0E3C" w:rsidRPr="00A82D54" w:rsidRDefault="00FE0E3C" w:rsidP="005955CB">
      <w:pPr>
        <w:pStyle w:val="ListParagraph"/>
        <w:ind w:left="360"/>
        <w:jc w:val="both"/>
        <w:rPr>
          <w:rFonts w:ascii="Trebuchet MS" w:hAnsi="Trebuchet MS"/>
          <w:noProof/>
          <w:color w:val="000000" w:themeColor="text1"/>
        </w:rPr>
      </w:pPr>
    </w:p>
    <w:p w14:paraId="65AD4545" w14:textId="77777777" w:rsidR="00FE0E3C" w:rsidRPr="000047DF" w:rsidRDefault="00470D62" w:rsidP="005955CB">
      <w:pPr>
        <w:pStyle w:val="ListParagraph"/>
        <w:numPr>
          <w:ilvl w:val="1"/>
          <w:numId w:val="16"/>
        </w:numPr>
        <w:jc w:val="both"/>
        <w:rPr>
          <w:rFonts w:ascii="Trebuchet MS" w:hAnsi="Trebuchet MS"/>
          <w:noProof/>
          <w:color w:val="000000" w:themeColor="text1"/>
        </w:rPr>
      </w:pPr>
      <w:r w:rsidRPr="000A1809">
        <w:rPr>
          <w:rFonts w:ascii="Trebuchet MS" w:hAnsi="Trebuchet MS"/>
          <w:noProof/>
        </w:rPr>
        <w:t>The Bidder must ensure that they have all the information required for the preparation of the tender submission and that they are satisfied about the correct interpretation of terminology used in this documentation. The Bidder must also ensure that they are fully conversant with the nature and extent of the o</w:t>
      </w:r>
      <w:r w:rsidRPr="000047DF">
        <w:rPr>
          <w:rFonts w:ascii="Trebuchet MS" w:hAnsi="Trebuchet MS"/>
          <w:noProof/>
        </w:rPr>
        <w:t xml:space="preserve">bligations should the </w:t>
      </w:r>
      <w:r w:rsidRPr="000047DF">
        <w:rPr>
          <w:rFonts w:ascii="Trebuchet MS" w:hAnsi="Trebuchet MS"/>
          <w:color w:val="000000"/>
        </w:rPr>
        <w:t>tender be accepted.</w:t>
      </w:r>
    </w:p>
    <w:p w14:paraId="4347553D" w14:textId="77777777" w:rsidR="00FE0E3C" w:rsidRPr="000047DF" w:rsidRDefault="00FE0E3C" w:rsidP="005955CB">
      <w:pPr>
        <w:pStyle w:val="ListParagraph"/>
        <w:jc w:val="both"/>
        <w:rPr>
          <w:rFonts w:ascii="Trebuchet MS" w:hAnsi="Trebuchet MS"/>
          <w:noProof/>
        </w:rPr>
      </w:pPr>
    </w:p>
    <w:p w14:paraId="229DD197" w14:textId="77777777" w:rsidR="00470D62" w:rsidRPr="000047DF" w:rsidRDefault="00470D62" w:rsidP="005955CB">
      <w:pPr>
        <w:pStyle w:val="ListParagraph"/>
        <w:numPr>
          <w:ilvl w:val="1"/>
          <w:numId w:val="16"/>
        </w:numPr>
        <w:jc w:val="both"/>
        <w:rPr>
          <w:rFonts w:ascii="Trebuchet MS" w:hAnsi="Trebuchet MS"/>
          <w:noProof/>
          <w:color w:val="000000" w:themeColor="text1"/>
        </w:rPr>
      </w:pPr>
      <w:r w:rsidRPr="008E6838">
        <w:rPr>
          <w:rFonts w:ascii="Trebuchet MS" w:hAnsi="Trebuchet MS"/>
          <w:noProof/>
        </w:rPr>
        <w:t xml:space="preserve">Tender Responses are to be valid for a minimum of </w:t>
      </w:r>
      <w:r w:rsidRPr="008E6838">
        <w:rPr>
          <w:rFonts w:ascii="Trebuchet MS" w:hAnsi="Trebuchet MS"/>
          <w:b/>
          <w:noProof/>
        </w:rPr>
        <w:t>120 days</w:t>
      </w:r>
      <w:r w:rsidRPr="008E6838">
        <w:rPr>
          <w:rFonts w:ascii="Trebuchet MS" w:hAnsi="Trebuchet MS"/>
          <w:noProof/>
        </w:rPr>
        <w:t xml:space="preserve"> from</w:t>
      </w:r>
      <w:r w:rsidRPr="000047DF">
        <w:rPr>
          <w:rFonts w:ascii="Trebuchet MS" w:hAnsi="Trebuchet MS"/>
          <w:noProof/>
        </w:rPr>
        <w:t xml:space="preserve"> the closing date for the submission of the tenders.</w:t>
      </w:r>
    </w:p>
    <w:p w14:paraId="1B7E4BD3" w14:textId="77777777" w:rsidR="00FE0E3C" w:rsidRPr="001A0A82" w:rsidRDefault="00FE0E3C" w:rsidP="005955CB">
      <w:pPr>
        <w:jc w:val="both"/>
        <w:rPr>
          <w:rFonts w:ascii="Trebuchet MS" w:hAnsi="Trebuchet MS"/>
          <w:noProof/>
          <w:color w:val="000000" w:themeColor="text1"/>
        </w:rPr>
      </w:pPr>
    </w:p>
    <w:p w14:paraId="572F9972" w14:textId="77777777" w:rsidR="00636440" w:rsidRPr="001A0A82" w:rsidRDefault="00470D62" w:rsidP="005955CB">
      <w:pPr>
        <w:pStyle w:val="ListParagraph"/>
        <w:numPr>
          <w:ilvl w:val="1"/>
          <w:numId w:val="16"/>
        </w:numPr>
        <w:jc w:val="both"/>
        <w:rPr>
          <w:rFonts w:ascii="Trebuchet MS" w:hAnsi="Trebuchet MS"/>
          <w:noProof/>
          <w:color w:val="000000" w:themeColor="text1"/>
        </w:rPr>
      </w:pPr>
      <w:r w:rsidRPr="001A0A82">
        <w:rPr>
          <w:rFonts w:ascii="Trebuchet MS" w:hAnsi="Trebuchet MS"/>
          <w:noProof/>
        </w:rPr>
        <w:t>The Secretariat reserves the right to cancel th</w:t>
      </w:r>
      <w:r w:rsidR="00D425E0" w:rsidRPr="001A0A82">
        <w:rPr>
          <w:rFonts w:ascii="Trebuchet MS" w:hAnsi="Trebuchet MS"/>
          <w:noProof/>
        </w:rPr>
        <w:t>is</w:t>
      </w:r>
      <w:r w:rsidRPr="001A0A82">
        <w:rPr>
          <w:rFonts w:ascii="Trebuchet MS" w:hAnsi="Trebuchet MS"/>
          <w:noProof/>
        </w:rPr>
        <w:t xml:space="preserve"> </w:t>
      </w:r>
      <w:r w:rsidR="00453FDC" w:rsidRPr="001A0A82">
        <w:rPr>
          <w:rFonts w:ascii="Trebuchet MS" w:hAnsi="Trebuchet MS"/>
          <w:noProof/>
        </w:rPr>
        <w:t xml:space="preserve">procurement </w:t>
      </w:r>
      <w:r w:rsidRPr="001A0A82">
        <w:rPr>
          <w:rFonts w:ascii="Trebuchet MS" w:hAnsi="Trebuchet MS"/>
          <w:noProof/>
        </w:rPr>
        <w:t>at any time during the process.</w:t>
      </w:r>
    </w:p>
    <w:p w14:paraId="581E824E" w14:textId="77777777" w:rsidR="00FE0E3C" w:rsidRPr="001A0A82" w:rsidRDefault="00FE0E3C" w:rsidP="005955CB">
      <w:pPr>
        <w:jc w:val="both"/>
        <w:rPr>
          <w:rFonts w:ascii="Trebuchet MS" w:hAnsi="Trebuchet MS"/>
          <w:noProof/>
          <w:color w:val="000000" w:themeColor="text1"/>
        </w:rPr>
      </w:pPr>
    </w:p>
    <w:p w14:paraId="2579C6A6" w14:textId="77777777" w:rsidR="00470D62" w:rsidRPr="001A0A82" w:rsidRDefault="00470D62" w:rsidP="005955CB">
      <w:pPr>
        <w:pStyle w:val="ListParagraph"/>
        <w:numPr>
          <w:ilvl w:val="1"/>
          <w:numId w:val="16"/>
        </w:numPr>
        <w:jc w:val="both"/>
        <w:rPr>
          <w:rFonts w:ascii="Trebuchet MS" w:hAnsi="Trebuchet MS"/>
          <w:noProof/>
          <w:color w:val="000000" w:themeColor="text1"/>
        </w:rPr>
      </w:pPr>
      <w:r w:rsidRPr="001A0A82">
        <w:rPr>
          <w:rFonts w:ascii="Trebuchet MS" w:hAnsi="Trebuchet MS"/>
          <w:noProof/>
        </w:rPr>
        <w:lastRenderedPageBreak/>
        <w:t xml:space="preserve"> Bidders shall bear all costs in completing a tender submission and taking part in the procurement process. </w:t>
      </w:r>
    </w:p>
    <w:p w14:paraId="4BC69FC0" w14:textId="77777777" w:rsidR="00FE0E3C" w:rsidRPr="001A0A82" w:rsidRDefault="00FE0E3C" w:rsidP="005955CB">
      <w:pPr>
        <w:jc w:val="both"/>
        <w:rPr>
          <w:rFonts w:ascii="Trebuchet MS" w:hAnsi="Trebuchet MS"/>
          <w:noProof/>
          <w:color w:val="000000" w:themeColor="text1"/>
        </w:rPr>
      </w:pPr>
    </w:p>
    <w:p w14:paraId="1DEB739A" w14:textId="77777777" w:rsidR="00FE0E3C" w:rsidRPr="001A0A82" w:rsidRDefault="00470D62" w:rsidP="005955CB">
      <w:pPr>
        <w:pStyle w:val="ListParagraph"/>
        <w:numPr>
          <w:ilvl w:val="1"/>
          <w:numId w:val="16"/>
        </w:numPr>
        <w:jc w:val="both"/>
        <w:rPr>
          <w:rFonts w:ascii="Trebuchet MS" w:hAnsi="Trebuchet MS"/>
          <w:noProof/>
          <w:color w:val="000000" w:themeColor="text1"/>
        </w:rPr>
      </w:pPr>
      <w:r w:rsidRPr="001A0A82">
        <w:rPr>
          <w:rFonts w:ascii="Trebuchet MS" w:hAnsi="Trebuchet MS"/>
          <w:noProof/>
        </w:rPr>
        <w:t>Bidders shall not disclose details of the ITT to third parties without prior agreement from an authorised officer of the Commonwealth Scretariat.</w:t>
      </w:r>
    </w:p>
    <w:p w14:paraId="6CBE8F2B" w14:textId="77777777" w:rsidR="00470D62" w:rsidRPr="001A0A82" w:rsidRDefault="00470D62" w:rsidP="005955CB">
      <w:pPr>
        <w:jc w:val="both"/>
        <w:rPr>
          <w:rFonts w:ascii="Trebuchet MS" w:hAnsi="Trebuchet MS"/>
          <w:noProof/>
          <w:color w:val="000000" w:themeColor="text1"/>
        </w:rPr>
      </w:pPr>
      <w:r w:rsidRPr="001A0A82">
        <w:rPr>
          <w:rFonts w:ascii="Trebuchet MS" w:hAnsi="Trebuchet MS"/>
          <w:noProof/>
        </w:rPr>
        <w:t xml:space="preserve"> </w:t>
      </w:r>
    </w:p>
    <w:p w14:paraId="6587559C" w14:textId="77777777" w:rsidR="00470D62" w:rsidRPr="001A0A82" w:rsidRDefault="00470D62" w:rsidP="005955CB">
      <w:pPr>
        <w:pStyle w:val="ListParagraph"/>
        <w:numPr>
          <w:ilvl w:val="1"/>
          <w:numId w:val="16"/>
        </w:numPr>
        <w:jc w:val="both"/>
        <w:rPr>
          <w:rFonts w:ascii="Trebuchet MS" w:hAnsi="Trebuchet MS"/>
          <w:noProof/>
          <w:color w:val="000000" w:themeColor="text1"/>
        </w:rPr>
      </w:pPr>
      <w:r w:rsidRPr="001A0A82">
        <w:rPr>
          <w:rFonts w:ascii="Trebuchet MS" w:hAnsi="Trebuchet MS" w:cs="Calibri"/>
          <w:noProof/>
        </w:rPr>
        <w:t>Bidders are required to submit transparent pricing with no hidden costs or charges.</w:t>
      </w:r>
    </w:p>
    <w:p w14:paraId="13EC3E95" w14:textId="77777777" w:rsidR="00FE0E3C" w:rsidRPr="001A0A82" w:rsidRDefault="00FE0E3C" w:rsidP="005955CB">
      <w:pPr>
        <w:jc w:val="both"/>
        <w:rPr>
          <w:rFonts w:ascii="Trebuchet MS" w:hAnsi="Trebuchet MS"/>
          <w:noProof/>
          <w:color w:val="000000" w:themeColor="text1"/>
        </w:rPr>
      </w:pPr>
    </w:p>
    <w:p w14:paraId="692985BC" w14:textId="7666DBBD" w:rsidR="00636440" w:rsidRPr="001A0A82" w:rsidRDefault="000E4418" w:rsidP="005955CB">
      <w:pPr>
        <w:pStyle w:val="ListParagraph"/>
        <w:numPr>
          <w:ilvl w:val="1"/>
          <w:numId w:val="16"/>
        </w:numPr>
        <w:jc w:val="both"/>
        <w:rPr>
          <w:rFonts w:ascii="Trebuchet MS" w:hAnsi="Trebuchet MS"/>
          <w:noProof/>
          <w:color w:val="000000" w:themeColor="text1"/>
        </w:rPr>
      </w:pPr>
      <w:r>
        <w:rPr>
          <w:rFonts w:ascii="Trebuchet MS" w:hAnsi="Trebuchet MS" w:cs="Calibri"/>
          <w:noProof/>
        </w:rPr>
        <w:t>Th</w:t>
      </w:r>
      <w:r w:rsidR="00470D62" w:rsidRPr="001A0A82">
        <w:rPr>
          <w:rFonts w:ascii="Trebuchet MS" w:hAnsi="Trebuchet MS" w:cs="Calibri"/>
          <w:noProof/>
        </w:rPr>
        <w:t xml:space="preserve">e Secretariat will carry out an evaluation of the Tender Responses using the evaluation methodology described. Upon completion of the evaluation process, the Secretariat will select </w:t>
      </w:r>
      <w:r w:rsidR="00A72812" w:rsidRPr="001A0A82">
        <w:rPr>
          <w:rFonts w:ascii="Trebuchet MS" w:hAnsi="Trebuchet MS" w:cs="Calibri"/>
          <w:noProof/>
        </w:rPr>
        <w:t xml:space="preserve">preferred </w:t>
      </w:r>
      <w:r w:rsidR="000E3AA5">
        <w:rPr>
          <w:rFonts w:ascii="Trebuchet MS" w:hAnsi="Trebuchet MS" w:cs="Calibri"/>
          <w:noProof/>
        </w:rPr>
        <w:t xml:space="preserve">Bidder(s) who </w:t>
      </w:r>
      <w:r w:rsidR="00A72812" w:rsidRPr="001A0A82">
        <w:rPr>
          <w:rFonts w:ascii="Trebuchet MS" w:hAnsi="Trebuchet MS" w:cs="Calibri"/>
          <w:noProof/>
        </w:rPr>
        <w:t xml:space="preserve">will be taken through to </w:t>
      </w:r>
      <w:r w:rsidR="00470D62" w:rsidRPr="001A0A82">
        <w:rPr>
          <w:rFonts w:ascii="Trebuchet MS" w:hAnsi="Trebuchet MS" w:cs="Calibri"/>
          <w:noProof/>
        </w:rPr>
        <w:t xml:space="preserve">award. The Secretariat reserves the right to appoint reserve preferred Bidder(s) </w:t>
      </w:r>
      <w:r w:rsidR="007B278B" w:rsidRPr="001A0A82">
        <w:rPr>
          <w:rFonts w:ascii="Trebuchet MS" w:hAnsi="Trebuchet MS" w:cs="Calibri"/>
          <w:noProof/>
        </w:rPr>
        <w:t>who</w:t>
      </w:r>
      <w:r w:rsidR="00470D62" w:rsidRPr="001A0A82">
        <w:rPr>
          <w:rFonts w:ascii="Trebuchet MS" w:hAnsi="Trebuchet MS" w:cs="Calibri"/>
          <w:noProof/>
        </w:rPr>
        <w:t xml:space="preserve"> the Secretariat would take forward to award if any contract negotiations with the preferred Bidder(s) are unsuccessful.</w:t>
      </w:r>
    </w:p>
    <w:p w14:paraId="78FC728E" w14:textId="77777777" w:rsidR="00FE0E3C" w:rsidRPr="001A0A82" w:rsidRDefault="00FE0E3C" w:rsidP="005955CB">
      <w:pPr>
        <w:jc w:val="both"/>
        <w:rPr>
          <w:rFonts w:ascii="Trebuchet MS" w:hAnsi="Trebuchet MS"/>
          <w:noProof/>
          <w:color w:val="000000" w:themeColor="text1"/>
        </w:rPr>
      </w:pPr>
    </w:p>
    <w:p w14:paraId="07C3BC0F" w14:textId="77777777" w:rsidR="00636440" w:rsidRPr="001A0A82" w:rsidRDefault="00470D62" w:rsidP="005955CB">
      <w:pPr>
        <w:pStyle w:val="ListParagraph"/>
        <w:numPr>
          <w:ilvl w:val="1"/>
          <w:numId w:val="16"/>
        </w:numPr>
        <w:jc w:val="both"/>
        <w:rPr>
          <w:rFonts w:ascii="Trebuchet MS" w:hAnsi="Trebuchet MS"/>
          <w:noProof/>
          <w:color w:val="000000" w:themeColor="text1"/>
        </w:rPr>
      </w:pPr>
      <w:r w:rsidRPr="001A0A82">
        <w:rPr>
          <w:rFonts w:ascii="Trebuchet MS" w:hAnsi="Trebuchet MS" w:cs="Calibri"/>
          <w:noProof/>
        </w:rPr>
        <w:t xml:space="preserve"> By taking part in this tender all Bidders commit to the following:</w:t>
      </w:r>
    </w:p>
    <w:p w14:paraId="7B123255" w14:textId="77777777" w:rsidR="00636440" w:rsidRPr="001A0A82" w:rsidRDefault="00470D62" w:rsidP="005955CB">
      <w:pPr>
        <w:pStyle w:val="ListParagraph"/>
        <w:numPr>
          <w:ilvl w:val="0"/>
          <w:numId w:val="17"/>
        </w:numPr>
        <w:jc w:val="both"/>
        <w:rPr>
          <w:rFonts w:ascii="Trebuchet MS" w:hAnsi="Trebuchet MS"/>
          <w:noProof/>
          <w:color w:val="000000" w:themeColor="text1"/>
        </w:rPr>
      </w:pPr>
      <w:r w:rsidRPr="001A0A82">
        <w:rPr>
          <w:rFonts w:ascii="Trebuchet MS" w:hAnsi="Trebuchet MS" w:cs="Calibri"/>
          <w:noProof/>
        </w:rPr>
        <w:t xml:space="preserve">Bidders certify that they have not canvassed or solicited any officer or employee of the Secretariat in connection with this tender submission and that no person employed or acting on behalf of the Bidder has done any such act. </w:t>
      </w:r>
    </w:p>
    <w:p w14:paraId="0421F180" w14:textId="77777777" w:rsidR="00636440" w:rsidRPr="001A0A82" w:rsidRDefault="00470D62" w:rsidP="005955CB">
      <w:pPr>
        <w:pStyle w:val="ListParagraph"/>
        <w:numPr>
          <w:ilvl w:val="0"/>
          <w:numId w:val="17"/>
        </w:numPr>
        <w:jc w:val="both"/>
        <w:rPr>
          <w:rFonts w:ascii="Trebuchet MS" w:hAnsi="Trebuchet MS"/>
          <w:noProof/>
          <w:color w:val="000000" w:themeColor="text1"/>
        </w:rPr>
      </w:pPr>
      <w:r w:rsidRPr="001A0A82">
        <w:rPr>
          <w:rFonts w:ascii="Trebuchet MS" w:hAnsi="Trebuchet MS" w:cs="Calibri"/>
          <w:noProof/>
        </w:rPr>
        <w:t xml:space="preserve">Bidders will not canvas or solicit any officer or employee of the Secretariat in connection with this tender submission. </w:t>
      </w:r>
    </w:p>
    <w:p w14:paraId="253A707A" w14:textId="77777777" w:rsidR="00470D62" w:rsidRPr="001A0A82" w:rsidRDefault="00470D62" w:rsidP="005955CB">
      <w:pPr>
        <w:pStyle w:val="ListParagraph"/>
        <w:numPr>
          <w:ilvl w:val="0"/>
          <w:numId w:val="17"/>
        </w:numPr>
        <w:jc w:val="both"/>
        <w:rPr>
          <w:rFonts w:ascii="Trebuchet MS" w:hAnsi="Trebuchet MS"/>
          <w:noProof/>
          <w:color w:val="000000" w:themeColor="text1"/>
        </w:rPr>
      </w:pPr>
      <w:r w:rsidRPr="001A0A82">
        <w:rPr>
          <w:rFonts w:ascii="Trebuchet MS" w:hAnsi="Trebuchet MS" w:cs="Calibri"/>
          <w:noProof/>
        </w:rPr>
        <w:t xml:space="preserve">Bidders confirm that they shall automatically be subject to termination on grounds of misrepresentation and failure of duty to disclose. </w:t>
      </w:r>
    </w:p>
    <w:p w14:paraId="4DF9BBE8" w14:textId="77777777" w:rsidR="00FE0E3C" w:rsidRPr="001A0A82" w:rsidRDefault="00FE0E3C" w:rsidP="005955CB">
      <w:pPr>
        <w:pStyle w:val="ListParagraph"/>
        <w:ind w:left="1080"/>
        <w:jc w:val="both"/>
        <w:rPr>
          <w:rFonts w:ascii="Trebuchet MS" w:hAnsi="Trebuchet MS"/>
          <w:noProof/>
          <w:color w:val="000000" w:themeColor="text1"/>
        </w:rPr>
      </w:pPr>
    </w:p>
    <w:bookmarkEnd w:id="152"/>
    <w:p w14:paraId="00AA86FB" w14:textId="77777777" w:rsidR="00D66DAA" w:rsidRPr="000E3AA5" w:rsidRDefault="002B26F9" w:rsidP="000E3AA5">
      <w:pPr>
        <w:pStyle w:val="ListParagraph"/>
        <w:numPr>
          <w:ilvl w:val="1"/>
          <w:numId w:val="16"/>
        </w:numPr>
        <w:jc w:val="both"/>
        <w:rPr>
          <w:rFonts w:ascii="Trebuchet MS" w:hAnsi="Trebuchet MS"/>
          <w:noProof/>
          <w:color w:val="000000" w:themeColor="text1"/>
        </w:rPr>
      </w:pPr>
      <w:r w:rsidRPr="001A0A82">
        <w:rPr>
          <w:rFonts w:ascii="Trebuchet MS" w:hAnsi="Trebuchet MS"/>
          <w:noProof/>
          <w:color w:val="000000" w:themeColor="text1"/>
        </w:rPr>
        <w:t>All queries must be in writing</w:t>
      </w:r>
      <w:r w:rsidR="003F14FB" w:rsidRPr="001A0A82">
        <w:rPr>
          <w:rFonts w:ascii="Trebuchet MS" w:hAnsi="Trebuchet MS"/>
          <w:noProof/>
          <w:color w:val="000000" w:themeColor="text1"/>
        </w:rPr>
        <w:t xml:space="preserve"> via the </w:t>
      </w:r>
      <w:r w:rsidRPr="001A0A82">
        <w:rPr>
          <w:rFonts w:ascii="Trebuchet MS" w:hAnsi="Trebuchet MS"/>
          <w:noProof/>
          <w:color w:val="000000" w:themeColor="text1"/>
        </w:rPr>
        <w:t xml:space="preserve">email address </w:t>
      </w:r>
      <w:hyperlink r:id="rId17" w:history="1">
        <w:r w:rsidR="001A6399" w:rsidRPr="000E3AA5">
          <w:rPr>
            <w:rStyle w:val="Hyperlink"/>
            <w:rFonts w:ascii="Trebuchet MS" w:hAnsi="Trebuchet MS"/>
            <w:noProof/>
          </w:rPr>
          <w:t>procurement@commonwealth.int</w:t>
        </w:r>
      </w:hyperlink>
    </w:p>
    <w:p w14:paraId="2908FA8A" w14:textId="77777777" w:rsidR="00FE0E3C" w:rsidRPr="00E55DA4" w:rsidRDefault="00FE0E3C" w:rsidP="005955CB">
      <w:pPr>
        <w:jc w:val="both"/>
        <w:rPr>
          <w:rFonts w:ascii="Trebuchet MS" w:hAnsi="Trebuchet MS"/>
          <w:noProof/>
          <w:color w:val="000000" w:themeColor="text1"/>
        </w:rPr>
      </w:pPr>
    </w:p>
    <w:p w14:paraId="5880522E" w14:textId="77777777" w:rsidR="00D66DAA" w:rsidRPr="000A1809" w:rsidRDefault="00CC2BBB" w:rsidP="005955CB">
      <w:pPr>
        <w:pStyle w:val="ListParagraph"/>
        <w:numPr>
          <w:ilvl w:val="1"/>
          <w:numId w:val="16"/>
        </w:numPr>
        <w:jc w:val="both"/>
        <w:rPr>
          <w:rFonts w:ascii="Trebuchet MS" w:hAnsi="Trebuchet MS"/>
          <w:noProof/>
          <w:color w:val="000000" w:themeColor="text1"/>
        </w:rPr>
      </w:pPr>
      <w:r w:rsidRPr="00E55DA4">
        <w:rPr>
          <w:rFonts w:ascii="Trebuchet MS" w:hAnsi="Trebuchet MS"/>
        </w:rPr>
        <w:t>Prior to commen</w:t>
      </w:r>
      <w:r w:rsidR="002E6540" w:rsidRPr="00E55DA4">
        <w:rPr>
          <w:rFonts w:ascii="Trebuchet MS" w:hAnsi="Trebuchet MS"/>
        </w:rPr>
        <w:t xml:space="preserve">cing formal evaluation, </w:t>
      </w:r>
      <w:r w:rsidR="002F66EE" w:rsidRPr="00A82D54">
        <w:rPr>
          <w:rFonts w:ascii="Trebuchet MS" w:hAnsi="Trebuchet MS"/>
        </w:rPr>
        <w:t>t</w:t>
      </w:r>
      <w:r w:rsidR="002E6540" w:rsidRPr="00A82D54">
        <w:rPr>
          <w:rFonts w:ascii="Trebuchet MS" w:hAnsi="Trebuchet MS"/>
        </w:rPr>
        <w:t xml:space="preserve">ender </w:t>
      </w:r>
      <w:r w:rsidR="002F66EE" w:rsidRPr="00A82D54">
        <w:rPr>
          <w:rFonts w:ascii="Trebuchet MS" w:hAnsi="Trebuchet MS"/>
        </w:rPr>
        <w:t>r</w:t>
      </w:r>
      <w:r w:rsidRPr="00A82D54">
        <w:rPr>
          <w:rFonts w:ascii="Trebuchet MS" w:hAnsi="Trebuchet MS"/>
        </w:rPr>
        <w:t xml:space="preserve">esponses </w:t>
      </w:r>
      <w:r w:rsidR="002F66EE" w:rsidRPr="00A82D54">
        <w:rPr>
          <w:rFonts w:ascii="Trebuchet MS" w:hAnsi="Trebuchet MS"/>
        </w:rPr>
        <w:t xml:space="preserve">received </w:t>
      </w:r>
      <w:r w:rsidRPr="00A82D54">
        <w:rPr>
          <w:rFonts w:ascii="Trebuchet MS" w:hAnsi="Trebuchet MS"/>
        </w:rPr>
        <w:t xml:space="preserve">will be checked to ensure they are fully compliant with all the instructions of this </w:t>
      </w:r>
      <w:r w:rsidR="00741A96" w:rsidRPr="00A82D54">
        <w:rPr>
          <w:rFonts w:ascii="Trebuchet MS" w:hAnsi="Trebuchet MS"/>
        </w:rPr>
        <w:t>t</w:t>
      </w:r>
      <w:r w:rsidRPr="00A82D54">
        <w:rPr>
          <w:rFonts w:ascii="Trebuchet MS" w:hAnsi="Trebuchet MS"/>
        </w:rPr>
        <w:t xml:space="preserve">ender and clarification </w:t>
      </w:r>
      <w:r w:rsidR="00C5393C" w:rsidRPr="00A82D54">
        <w:rPr>
          <w:rFonts w:ascii="Trebuchet MS" w:hAnsi="Trebuchet MS"/>
        </w:rPr>
        <w:t xml:space="preserve">may be </w:t>
      </w:r>
      <w:r w:rsidRPr="00A82D54">
        <w:rPr>
          <w:rFonts w:ascii="Trebuchet MS" w:hAnsi="Trebuchet MS"/>
        </w:rPr>
        <w:t>sought with regard to minor non-compliances. Non-compliant Tender Responses may be rejected by the Secretariat</w:t>
      </w:r>
      <w:r w:rsidR="00C5393C" w:rsidRPr="00A82D54">
        <w:rPr>
          <w:rFonts w:ascii="Trebuchet MS" w:hAnsi="Trebuchet MS"/>
        </w:rPr>
        <w:t xml:space="preserve"> without further follow up</w:t>
      </w:r>
      <w:r w:rsidRPr="00A82D54">
        <w:rPr>
          <w:rFonts w:ascii="Trebuchet MS" w:hAnsi="Trebuchet MS"/>
        </w:rPr>
        <w:t xml:space="preserve">. </w:t>
      </w:r>
      <w:r w:rsidR="00DB423D" w:rsidRPr="00A82D54">
        <w:rPr>
          <w:rFonts w:ascii="Trebuchet MS" w:hAnsi="Trebuchet MS"/>
        </w:rPr>
        <w:t>Only T</w:t>
      </w:r>
      <w:r w:rsidRPr="00A82D54">
        <w:rPr>
          <w:rFonts w:ascii="Trebuchet MS" w:hAnsi="Trebuchet MS"/>
        </w:rPr>
        <w:t xml:space="preserve">ender Responses which are deemed by the </w:t>
      </w:r>
      <w:r w:rsidR="00CF2EC2" w:rsidRPr="00A82D54">
        <w:rPr>
          <w:rFonts w:ascii="Trebuchet MS" w:hAnsi="Trebuchet MS"/>
        </w:rPr>
        <w:t>Secretariat</w:t>
      </w:r>
      <w:r w:rsidRPr="00A82D54">
        <w:rPr>
          <w:rFonts w:ascii="Trebuchet MS" w:hAnsi="Trebuchet MS"/>
        </w:rPr>
        <w:t xml:space="preserve"> to be fully compliant will proceed to evaluation. </w:t>
      </w:r>
    </w:p>
    <w:p w14:paraId="4DDD9014" w14:textId="77777777" w:rsidR="00FE0E3C" w:rsidRPr="000047DF" w:rsidRDefault="00FE0E3C" w:rsidP="005955CB">
      <w:pPr>
        <w:pStyle w:val="ListParagraph"/>
        <w:ind w:left="360"/>
        <w:jc w:val="both"/>
        <w:rPr>
          <w:rFonts w:ascii="Trebuchet MS" w:hAnsi="Trebuchet MS"/>
          <w:noProof/>
          <w:color w:val="000000" w:themeColor="text1"/>
        </w:rPr>
      </w:pPr>
    </w:p>
    <w:p w14:paraId="47ED3DDC" w14:textId="77777777" w:rsidR="00D66DAA" w:rsidRPr="001A0A82" w:rsidRDefault="0099590B" w:rsidP="005955CB">
      <w:pPr>
        <w:pStyle w:val="ListParagraph"/>
        <w:numPr>
          <w:ilvl w:val="1"/>
          <w:numId w:val="16"/>
        </w:numPr>
        <w:jc w:val="both"/>
        <w:rPr>
          <w:rFonts w:ascii="Trebuchet MS" w:hAnsi="Trebuchet MS"/>
          <w:noProof/>
          <w:color w:val="000000" w:themeColor="text1"/>
        </w:rPr>
      </w:pPr>
      <w:r w:rsidRPr="000047DF">
        <w:rPr>
          <w:rFonts w:ascii="Trebuchet MS" w:hAnsi="Trebuchet MS"/>
          <w:noProof/>
        </w:rPr>
        <w:t xml:space="preserve">The first stage of the evaluation </w:t>
      </w:r>
      <w:r w:rsidR="00B46A1F" w:rsidRPr="000047DF">
        <w:rPr>
          <w:rFonts w:ascii="Trebuchet MS" w:hAnsi="Trebuchet MS"/>
          <w:noProof/>
        </w:rPr>
        <w:t xml:space="preserve">process </w:t>
      </w:r>
      <w:r w:rsidRPr="000047DF">
        <w:rPr>
          <w:rFonts w:ascii="Trebuchet MS" w:hAnsi="Trebuchet MS"/>
          <w:noProof/>
        </w:rPr>
        <w:t>shall be the</w:t>
      </w:r>
      <w:r w:rsidR="00B46A1F" w:rsidRPr="000047DF">
        <w:rPr>
          <w:rFonts w:ascii="Trebuchet MS" w:hAnsi="Trebuchet MS"/>
          <w:noProof/>
        </w:rPr>
        <w:t xml:space="preserve"> evaluation of the </w:t>
      </w:r>
      <w:r w:rsidR="00741A96" w:rsidRPr="000047DF">
        <w:rPr>
          <w:rFonts w:ascii="Trebuchet MS" w:hAnsi="Trebuchet MS"/>
          <w:noProof/>
        </w:rPr>
        <w:t>Part 2 (</w:t>
      </w:r>
      <w:r w:rsidRPr="000047DF">
        <w:rPr>
          <w:rFonts w:ascii="Trebuchet MS" w:hAnsi="Trebuchet MS"/>
          <w:noProof/>
        </w:rPr>
        <w:t>Selection Questionnaire</w:t>
      </w:r>
      <w:r w:rsidR="00B46A1F" w:rsidRPr="000047DF">
        <w:rPr>
          <w:rFonts w:ascii="Trebuchet MS" w:hAnsi="Trebuchet MS"/>
          <w:noProof/>
        </w:rPr>
        <w:t>)</w:t>
      </w:r>
      <w:r w:rsidRPr="000047DF">
        <w:rPr>
          <w:rFonts w:ascii="Trebuchet MS" w:hAnsi="Trebuchet MS"/>
          <w:noProof/>
        </w:rPr>
        <w:t xml:space="preserve">.  </w:t>
      </w:r>
      <w:r w:rsidR="00DC748F" w:rsidRPr="001A0A82">
        <w:rPr>
          <w:rFonts w:ascii="Trebuchet MS" w:hAnsi="Trebuchet MS"/>
          <w:noProof/>
        </w:rPr>
        <w:t xml:space="preserve">Successful bidders will </w:t>
      </w:r>
      <w:r w:rsidRPr="001A0A82">
        <w:rPr>
          <w:rFonts w:ascii="Trebuchet MS" w:hAnsi="Trebuchet MS"/>
          <w:noProof/>
        </w:rPr>
        <w:t>pass to the next stage</w:t>
      </w:r>
      <w:r w:rsidR="00DC748F" w:rsidRPr="001A0A82">
        <w:rPr>
          <w:rFonts w:ascii="Trebuchet MS" w:hAnsi="Trebuchet MS"/>
          <w:noProof/>
        </w:rPr>
        <w:t xml:space="preserve"> of the evaluation</w:t>
      </w:r>
      <w:r w:rsidRPr="001A0A82">
        <w:rPr>
          <w:rFonts w:ascii="Trebuchet MS" w:hAnsi="Trebuchet MS"/>
          <w:noProof/>
        </w:rPr>
        <w:t>.</w:t>
      </w:r>
    </w:p>
    <w:p w14:paraId="736AFEA8" w14:textId="77777777" w:rsidR="00FE0E3C" w:rsidRPr="001A0A82" w:rsidRDefault="00FE0E3C" w:rsidP="005955CB">
      <w:pPr>
        <w:jc w:val="both"/>
        <w:rPr>
          <w:rFonts w:ascii="Trebuchet MS" w:hAnsi="Trebuchet MS"/>
          <w:noProof/>
          <w:color w:val="000000" w:themeColor="text1"/>
        </w:rPr>
      </w:pPr>
    </w:p>
    <w:p w14:paraId="6AB855C9" w14:textId="77777777" w:rsidR="00D66DAA" w:rsidRPr="001A0A82" w:rsidRDefault="00B46A1F" w:rsidP="005955CB">
      <w:pPr>
        <w:pStyle w:val="ListParagraph"/>
        <w:numPr>
          <w:ilvl w:val="1"/>
          <w:numId w:val="16"/>
        </w:numPr>
        <w:jc w:val="both"/>
        <w:rPr>
          <w:rFonts w:ascii="Trebuchet MS" w:hAnsi="Trebuchet MS"/>
          <w:noProof/>
          <w:color w:val="000000" w:themeColor="text1"/>
        </w:rPr>
      </w:pPr>
      <w:r w:rsidRPr="001A0A82">
        <w:rPr>
          <w:rFonts w:ascii="Trebuchet MS" w:hAnsi="Trebuchet MS"/>
        </w:rPr>
        <w:t>Part</w:t>
      </w:r>
      <w:r w:rsidR="00741A96" w:rsidRPr="001A0A82">
        <w:rPr>
          <w:rFonts w:ascii="Trebuchet MS" w:hAnsi="Trebuchet MS"/>
        </w:rPr>
        <w:t>s</w:t>
      </w:r>
      <w:r w:rsidRPr="001A0A82">
        <w:rPr>
          <w:rFonts w:ascii="Trebuchet MS" w:hAnsi="Trebuchet MS"/>
        </w:rPr>
        <w:t xml:space="preserve"> 3 and 4</w:t>
      </w:r>
      <w:r w:rsidR="00741A96" w:rsidRPr="001A0A82">
        <w:rPr>
          <w:rFonts w:ascii="Trebuchet MS" w:hAnsi="Trebuchet MS"/>
        </w:rPr>
        <w:t xml:space="preserve"> (Invitation to Tender)</w:t>
      </w:r>
      <w:r w:rsidRPr="001A0A82">
        <w:rPr>
          <w:rFonts w:ascii="Trebuchet MS" w:hAnsi="Trebuchet MS"/>
        </w:rPr>
        <w:t xml:space="preserve"> of the Tender Responses will then be </w:t>
      </w:r>
      <w:r w:rsidR="00CC2BBB" w:rsidRPr="001A0A82">
        <w:rPr>
          <w:rFonts w:ascii="Trebuchet MS" w:hAnsi="Trebuchet MS"/>
        </w:rPr>
        <w:t>evaluated using the scoring</w:t>
      </w:r>
      <w:r w:rsidR="004010A5" w:rsidRPr="001A0A82">
        <w:rPr>
          <w:rFonts w:ascii="Trebuchet MS" w:hAnsi="Trebuchet MS"/>
        </w:rPr>
        <w:t xml:space="preserve"> and weighting</w:t>
      </w:r>
      <w:r w:rsidR="00CC2BBB" w:rsidRPr="001A0A82">
        <w:rPr>
          <w:rFonts w:ascii="Trebuchet MS" w:hAnsi="Trebuchet MS"/>
        </w:rPr>
        <w:t xml:space="preserve"> criteria detailed in </w:t>
      </w:r>
      <w:r w:rsidR="004A7E5C" w:rsidRPr="001A0A82">
        <w:rPr>
          <w:rFonts w:ascii="Trebuchet MS" w:hAnsi="Trebuchet MS"/>
        </w:rPr>
        <w:t>para 6 below</w:t>
      </w:r>
      <w:r w:rsidR="00CC2BBB" w:rsidRPr="001A0A82">
        <w:rPr>
          <w:rFonts w:ascii="Trebuchet MS" w:hAnsi="Trebuchet MS"/>
        </w:rPr>
        <w:t xml:space="preserve">. </w:t>
      </w:r>
      <w:bookmarkStart w:id="154" w:name="_Toc526444405"/>
      <w:bookmarkStart w:id="155" w:name="_Toc510013524"/>
      <w:bookmarkStart w:id="156" w:name="_Toc516678469"/>
      <w:bookmarkStart w:id="157" w:name="_Toc516742966"/>
    </w:p>
    <w:p w14:paraId="3CBFE972" w14:textId="77777777" w:rsidR="00FE0E3C" w:rsidRPr="001A0A82" w:rsidRDefault="00FE0E3C" w:rsidP="005955CB">
      <w:pPr>
        <w:jc w:val="both"/>
        <w:rPr>
          <w:rFonts w:ascii="Trebuchet MS" w:hAnsi="Trebuchet MS"/>
          <w:noProof/>
          <w:color w:val="000000" w:themeColor="text1"/>
        </w:rPr>
      </w:pPr>
    </w:p>
    <w:p w14:paraId="296B83B2" w14:textId="77777777" w:rsidR="007E20C8" w:rsidRPr="007E20C8" w:rsidRDefault="00732278" w:rsidP="007E20C8">
      <w:pPr>
        <w:pStyle w:val="ListParagraph"/>
        <w:numPr>
          <w:ilvl w:val="1"/>
          <w:numId w:val="16"/>
        </w:numPr>
        <w:jc w:val="both"/>
        <w:rPr>
          <w:rFonts w:ascii="Trebuchet MS" w:hAnsi="Trebuchet MS"/>
          <w:noProof/>
          <w:color w:val="000000" w:themeColor="text1"/>
        </w:rPr>
      </w:pPr>
      <w:r w:rsidRPr="00F24DB9">
        <w:rPr>
          <w:rFonts w:ascii="Trebuchet MS" w:hAnsi="Trebuchet MS"/>
        </w:rPr>
        <w:t>A clarification stage may</w:t>
      </w:r>
      <w:r w:rsidR="00741A96" w:rsidRPr="00F24DB9">
        <w:rPr>
          <w:rFonts w:ascii="Trebuchet MS" w:hAnsi="Trebuchet MS" w:cs="Arial"/>
        </w:rPr>
        <w:t xml:space="preserve"> be used to clarify the Bidder’s submission and </w:t>
      </w:r>
      <w:r w:rsidR="00741A96" w:rsidRPr="00362C71">
        <w:rPr>
          <w:rFonts w:ascii="Trebuchet MS" w:hAnsi="Trebuchet MS" w:cs="Arial"/>
        </w:rPr>
        <w:t>will not carry</w:t>
      </w:r>
      <w:r w:rsidR="00741A96" w:rsidRPr="00F24DB9">
        <w:rPr>
          <w:rFonts w:ascii="Trebuchet MS" w:hAnsi="Trebuchet MS" w:cs="Arial"/>
        </w:rPr>
        <w:t xml:space="preserve"> any weightings</w:t>
      </w:r>
      <w:r w:rsidR="00936D64" w:rsidRPr="00F24DB9">
        <w:rPr>
          <w:rFonts w:ascii="Trebuchet MS" w:hAnsi="Trebuchet MS" w:cs="Arial"/>
        </w:rPr>
        <w:t xml:space="preserve"> or scores</w:t>
      </w:r>
      <w:r w:rsidR="00741A96" w:rsidRPr="00F24DB9">
        <w:rPr>
          <w:rFonts w:ascii="Trebuchet MS" w:hAnsi="Trebuchet MS" w:cs="Arial"/>
        </w:rPr>
        <w:t xml:space="preserve"> in its own right. It will be used however, to moderate the Bidder’s</w:t>
      </w:r>
      <w:r w:rsidR="004010A5" w:rsidRPr="00F24DB9">
        <w:rPr>
          <w:rFonts w:ascii="Trebuchet MS" w:hAnsi="Trebuchet MS" w:cs="Arial"/>
        </w:rPr>
        <w:t xml:space="preserve"> ITT</w:t>
      </w:r>
      <w:r w:rsidR="00741A96" w:rsidRPr="00F24DB9">
        <w:rPr>
          <w:rFonts w:ascii="Trebuchet MS" w:hAnsi="Trebuchet MS" w:cs="Arial"/>
        </w:rPr>
        <w:t xml:space="preserve"> criteria scoring (either positively or negatively).</w:t>
      </w:r>
      <w:bookmarkEnd w:id="154"/>
      <w:bookmarkEnd w:id="155"/>
      <w:bookmarkEnd w:id="156"/>
      <w:bookmarkEnd w:id="157"/>
      <w:r w:rsidR="00741A96" w:rsidRPr="00F24DB9">
        <w:rPr>
          <w:rFonts w:ascii="Trebuchet MS" w:hAnsi="Trebuchet MS" w:cs="Arial"/>
        </w:rPr>
        <w:t xml:space="preserve"> </w:t>
      </w:r>
      <w:r w:rsidR="0078288A" w:rsidRPr="00F24DB9">
        <w:rPr>
          <w:rFonts w:ascii="Trebuchet MS" w:hAnsi="Trebuchet MS" w:cs="Arial"/>
        </w:rPr>
        <w:t xml:space="preserve">It is envisaged that, if required, clarification sessions will take place in the week commencing </w:t>
      </w:r>
      <w:r w:rsidR="000117A6">
        <w:rPr>
          <w:rFonts w:ascii="Trebuchet MS" w:hAnsi="Trebuchet MS" w:cs="Arial"/>
          <w:b/>
        </w:rPr>
        <w:t>17</w:t>
      </w:r>
      <w:r w:rsidR="000117A6" w:rsidRPr="000117A6">
        <w:rPr>
          <w:rFonts w:ascii="Trebuchet MS" w:hAnsi="Trebuchet MS" w:cs="Arial"/>
          <w:b/>
          <w:vertAlign w:val="superscript"/>
        </w:rPr>
        <w:t>th</w:t>
      </w:r>
      <w:r w:rsidR="000117A6">
        <w:rPr>
          <w:rFonts w:ascii="Trebuchet MS" w:hAnsi="Trebuchet MS" w:cs="Arial"/>
          <w:b/>
        </w:rPr>
        <w:t xml:space="preserve"> February 2020</w:t>
      </w:r>
      <w:r w:rsidR="0078288A" w:rsidRPr="00F24DB9">
        <w:rPr>
          <w:rFonts w:ascii="Trebuchet MS" w:hAnsi="Trebuchet MS" w:cs="Arial"/>
          <w:b/>
        </w:rPr>
        <w:t xml:space="preserve">. </w:t>
      </w:r>
      <w:r w:rsidR="0078288A" w:rsidRPr="00F24DB9">
        <w:rPr>
          <w:rFonts w:ascii="Trebuchet MS" w:hAnsi="Trebuchet MS" w:cs="Arial"/>
        </w:rPr>
        <w:t xml:space="preserve">The Secretariat reserves the right to amend this timetable. Therefore, Bidders should ensure </w:t>
      </w:r>
      <w:r w:rsidR="0078288A" w:rsidRPr="007E20C8">
        <w:rPr>
          <w:rFonts w:ascii="Trebuchet MS" w:hAnsi="Trebuchet MS" w:cs="Arial"/>
        </w:rPr>
        <w:t xml:space="preserve">that if required to do so, they will be able to attend these meetings to clarify (if required) their Tender. </w:t>
      </w:r>
      <w:r w:rsidR="004837C6">
        <w:rPr>
          <w:rFonts w:ascii="Trebuchet MS" w:hAnsi="Trebuchet MS" w:cs="Arial"/>
        </w:rPr>
        <w:t xml:space="preserve">Some form of </w:t>
      </w:r>
      <w:r w:rsidR="0050737B">
        <w:rPr>
          <w:rFonts w:ascii="Trebuchet MS" w:hAnsi="Trebuchet MS" w:cs="Arial"/>
        </w:rPr>
        <w:t xml:space="preserve">practical </w:t>
      </w:r>
      <w:r w:rsidR="004837C6">
        <w:rPr>
          <w:rFonts w:ascii="Trebuchet MS" w:hAnsi="Trebuchet MS" w:cs="Arial"/>
        </w:rPr>
        <w:t xml:space="preserve">demonstration </w:t>
      </w:r>
      <w:r w:rsidR="00B0457E">
        <w:rPr>
          <w:rFonts w:ascii="Trebuchet MS" w:hAnsi="Trebuchet MS" w:cs="Arial"/>
        </w:rPr>
        <w:t xml:space="preserve">of the solution and its capabilities </w:t>
      </w:r>
      <w:r w:rsidR="0050737B">
        <w:rPr>
          <w:rFonts w:ascii="Trebuchet MS" w:hAnsi="Trebuchet MS" w:cs="Arial"/>
        </w:rPr>
        <w:t>may be included</w:t>
      </w:r>
      <w:r w:rsidR="00B267D5">
        <w:rPr>
          <w:rFonts w:ascii="Trebuchet MS" w:hAnsi="Trebuchet MS" w:cs="Arial"/>
        </w:rPr>
        <w:t xml:space="preserve"> if </w:t>
      </w:r>
      <w:r w:rsidR="00DA6C5B">
        <w:rPr>
          <w:rFonts w:ascii="Trebuchet MS" w:hAnsi="Trebuchet MS" w:cs="Arial"/>
        </w:rPr>
        <w:t>considered informative and helpful.</w:t>
      </w:r>
    </w:p>
    <w:p w14:paraId="1CA80FDE" w14:textId="77777777" w:rsidR="00FE0E3C" w:rsidRPr="001A0A82" w:rsidRDefault="00FE0E3C" w:rsidP="005955CB">
      <w:pPr>
        <w:jc w:val="both"/>
        <w:rPr>
          <w:rFonts w:ascii="Trebuchet MS" w:hAnsi="Trebuchet MS"/>
          <w:noProof/>
          <w:color w:val="000000" w:themeColor="text1"/>
        </w:rPr>
      </w:pPr>
    </w:p>
    <w:p w14:paraId="76758712" w14:textId="77777777" w:rsidR="00BA5883" w:rsidRPr="00BA5883" w:rsidRDefault="00CC2BBB" w:rsidP="00BA5883">
      <w:pPr>
        <w:pStyle w:val="ListParagraph"/>
        <w:numPr>
          <w:ilvl w:val="1"/>
          <w:numId w:val="16"/>
        </w:numPr>
        <w:jc w:val="both"/>
        <w:rPr>
          <w:rFonts w:ascii="Trebuchet MS" w:hAnsi="Trebuchet MS"/>
          <w:noProof/>
          <w:color w:val="000000" w:themeColor="text1"/>
        </w:rPr>
      </w:pPr>
      <w:r w:rsidRPr="00BA5883">
        <w:rPr>
          <w:rFonts w:ascii="Trebuchet MS" w:hAnsi="Trebuchet MS"/>
        </w:rPr>
        <w:t xml:space="preserve">Following </w:t>
      </w:r>
      <w:r w:rsidR="0099590B" w:rsidRPr="00BA5883">
        <w:rPr>
          <w:rFonts w:ascii="Trebuchet MS" w:hAnsi="Trebuchet MS"/>
        </w:rPr>
        <w:t>conclusion</w:t>
      </w:r>
      <w:r w:rsidR="00B46A1F" w:rsidRPr="00BA5883">
        <w:rPr>
          <w:rFonts w:ascii="Trebuchet MS" w:hAnsi="Trebuchet MS"/>
        </w:rPr>
        <w:t xml:space="preserve"> of the</w:t>
      </w:r>
      <w:r w:rsidR="0099590B" w:rsidRPr="00BA5883">
        <w:rPr>
          <w:rFonts w:ascii="Trebuchet MS" w:hAnsi="Trebuchet MS"/>
        </w:rPr>
        <w:t xml:space="preserve"> </w:t>
      </w:r>
      <w:r w:rsidRPr="00BA5883">
        <w:rPr>
          <w:rFonts w:ascii="Trebuchet MS" w:hAnsi="Trebuchet MS"/>
        </w:rPr>
        <w:t>evaluation</w:t>
      </w:r>
      <w:r w:rsidR="0099590B" w:rsidRPr="00BA5883">
        <w:rPr>
          <w:rFonts w:ascii="Trebuchet MS" w:hAnsi="Trebuchet MS"/>
        </w:rPr>
        <w:t xml:space="preserve"> </w:t>
      </w:r>
      <w:r w:rsidRPr="00BA5883">
        <w:rPr>
          <w:rFonts w:ascii="Trebuchet MS" w:hAnsi="Trebuchet MS"/>
        </w:rPr>
        <w:t>of the compliant Tender</w:t>
      </w:r>
      <w:r w:rsidR="00741A96" w:rsidRPr="00BA5883">
        <w:rPr>
          <w:rFonts w:ascii="Trebuchet MS" w:hAnsi="Trebuchet MS"/>
        </w:rPr>
        <w:t xml:space="preserve"> Responses</w:t>
      </w:r>
      <w:r w:rsidRPr="00BA5883">
        <w:rPr>
          <w:rFonts w:ascii="Trebuchet MS" w:hAnsi="Trebuchet MS"/>
        </w:rPr>
        <w:t xml:space="preserve"> and approval of the outcome</w:t>
      </w:r>
      <w:r w:rsidR="000747FF" w:rsidRPr="00BA5883">
        <w:rPr>
          <w:rFonts w:ascii="Trebuchet MS" w:hAnsi="Trebuchet MS"/>
        </w:rPr>
        <w:t>,</w:t>
      </w:r>
      <w:r w:rsidRPr="00BA5883">
        <w:rPr>
          <w:rFonts w:ascii="Trebuchet MS" w:hAnsi="Trebuchet MS"/>
        </w:rPr>
        <w:t xml:space="preserve"> the Secretariat intends to appoint</w:t>
      </w:r>
      <w:r w:rsidR="00BA5883" w:rsidRPr="00BA5883">
        <w:rPr>
          <w:rFonts w:ascii="Trebuchet MS" w:hAnsi="Trebuchet MS"/>
        </w:rPr>
        <w:t xml:space="preserve"> successful</w:t>
      </w:r>
      <w:r w:rsidRPr="00BA5883">
        <w:rPr>
          <w:rFonts w:ascii="Trebuchet MS" w:hAnsi="Trebuchet MS"/>
        </w:rPr>
        <w:t xml:space="preserve"> </w:t>
      </w:r>
      <w:r w:rsidR="00914881" w:rsidRPr="00BA5883">
        <w:rPr>
          <w:rFonts w:ascii="Trebuchet MS" w:hAnsi="Trebuchet MS"/>
        </w:rPr>
        <w:t>supplier</w:t>
      </w:r>
      <w:r w:rsidRPr="00BA5883">
        <w:rPr>
          <w:rFonts w:ascii="Trebuchet MS" w:hAnsi="Trebuchet MS"/>
        </w:rPr>
        <w:t xml:space="preserve"> to en</w:t>
      </w:r>
      <w:r w:rsidR="00B17D43" w:rsidRPr="00BA5883">
        <w:rPr>
          <w:rFonts w:ascii="Trebuchet MS" w:hAnsi="Trebuchet MS"/>
        </w:rPr>
        <w:t xml:space="preserve">ter into a </w:t>
      </w:r>
      <w:r w:rsidR="000117A6">
        <w:rPr>
          <w:rFonts w:ascii="Trebuchet MS" w:hAnsi="Trebuchet MS"/>
        </w:rPr>
        <w:t>Contract</w:t>
      </w:r>
      <w:r w:rsidR="00B17D43" w:rsidRPr="00BA5883">
        <w:rPr>
          <w:rFonts w:ascii="Trebuchet MS" w:hAnsi="Trebuchet MS"/>
        </w:rPr>
        <w:t>.</w:t>
      </w:r>
      <w:r w:rsidR="00FD2FFF" w:rsidRPr="00BA5883">
        <w:rPr>
          <w:rFonts w:ascii="Trebuchet MS" w:hAnsi="Trebuchet MS"/>
        </w:rPr>
        <w:t xml:space="preserve"> </w:t>
      </w:r>
      <w:r w:rsidR="0046285F" w:rsidRPr="00BA5883">
        <w:rPr>
          <w:rFonts w:ascii="Trebuchet MS" w:hAnsi="Trebuchet MS"/>
        </w:rPr>
        <w:t xml:space="preserve">The Secretariat </w:t>
      </w:r>
      <w:r w:rsidR="00A402F7" w:rsidRPr="00BA5883">
        <w:rPr>
          <w:rFonts w:ascii="Trebuchet MS" w:hAnsi="Trebuchet MS"/>
        </w:rPr>
        <w:t xml:space="preserve">intends </w:t>
      </w:r>
      <w:r w:rsidR="0046285F" w:rsidRPr="00BA5883">
        <w:rPr>
          <w:rFonts w:ascii="Trebuchet MS" w:hAnsi="Trebuchet MS"/>
        </w:rPr>
        <w:t xml:space="preserve">to use this </w:t>
      </w:r>
      <w:r w:rsidR="000117A6">
        <w:rPr>
          <w:rFonts w:ascii="Trebuchet MS" w:hAnsi="Trebuchet MS"/>
        </w:rPr>
        <w:t xml:space="preserve">Contract </w:t>
      </w:r>
      <w:r w:rsidR="0046285F" w:rsidRPr="00BA5883">
        <w:rPr>
          <w:rFonts w:ascii="Trebuchet MS" w:hAnsi="Trebuchet MS"/>
        </w:rPr>
        <w:t xml:space="preserve">to source all of its requirements over the duration of the </w:t>
      </w:r>
      <w:r w:rsidR="000117A6">
        <w:rPr>
          <w:rFonts w:ascii="Trebuchet MS" w:hAnsi="Trebuchet MS"/>
        </w:rPr>
        <w:t>Contract period</w:t>
      </w:r>
      <w:r w:rsidR="0046285F" w:rsidRPr="00BA5883">
        <w:rPr>
          <w:rFonts w:ascii="Trebuchet MS" w:hAnsi="Trebuchet MS"/>
        </w:rPr>
        <w:t>.</w:t>
      </w:r>
    </w:p>
    <w:p w14:paraId="15CBAC10" w14:textId="77777777" w:rsidR="00FE0E3C" w:rsidRPr="001A0A82" w:rsidRDefault="00FE0E3C" w:rsidP="005955CB">
      <w:pPr>
        <w:jc w:val="both"/>
        <w:rPr>
          <w:rFonts w:ascii="Trebuchet MS" w:hAnsi="Trebuchet MS"/>
          <w:noProof/>
          <w:color w:val="000000" w:themeColor="text1"/>
        </w:rPr>
      </w:pPr>
    </w:p>
    <w:p w14:paraId="4194924B" w14:textId="77777777" w:rsidR="00F93064" w:rsidRPr="006E4EAA" w:rsidRDefault="00CC2BBB" w:rsidP="005955CB">
      <w:pPr>
        <w:pStyle w:val="ListParagraph"/>
        <w:numPr>
          <w:ilvl w:val="1"/>
          <w:numId w:val="16"/>
        </w:numPr>
        <w:jc w:val="both"/>
        <w:rPr>
          <w:rFonts w:ascii="Trebuchet MS" w:hAnsi="Trebuchet MS"/>
          <w:noProof/>
          <w:color w:val="000000" w:themeColor="text1"/>
        </w:rPr>
      </w:pPr>
      <w:r w:rsidRPr="006E4EAA">
        <w:rPr>
          <w:rFonts w:ascii="Trebuchet MS" w:hAnsi="Trebuchet MS"/>
        </w:rPr>
        <w:t xml:space="preserve">The </w:t>
      </w:r>
      <w:r w:rsidR="000747FF" w:rsidRPr="006E4EAA">
        <w:rPr>
          <w:rFonts w:ascii="Trebuchet MS" w:hAnsi="Trebuchet MS"/>
        </w:rPr>
        <w:t>Secretariat</w:t>
      </w:r>
      <w:r w:rsidRPr="006E4EAA">
        <w:rPr>
          <w:rFonts w:ascii="Trebuchet MS" w:hAnsi="Trebuchet MS"/>
        </w:rPr>
        <w:t xml:space="preserve"> reserves the right not to conclud</w:t>
      </w:r>
      <w:r w:rsidR="000117A6">
        <w:rPr>
          <w:rFonts w:ascii="Trebuchet MS" w:hAnsi="Trebuchet MS"/>
        </w:rPr>
        <w:t xml:space="preserve">e any Contract </w:t>
      </w:r>
      <w:r w:rsidRPr="006E4EAA">
        <w:rPr>
          <w:rFonts w:ascii="Trebuchet MS" w:hAnsi="Trebuchet MS"/>
        </w:rPr>
        <w:t xml:space="preserve">as a result of the procurement process. </w:t>
      </w:r>
    </w:p>
    <w:p w14:paraId="7BBD0EB9" w14:textId="77777777" w:rsidR="00FE0E3C" w:rsidRPr="006E4EAA" w:rsidRDefault="00FE0E3C" w:rsidP="005955CB">
      <w:pPr>
        <w:jc w:val="both"/>
        <w:rPr>
          <w:rFonts w:ascii="Trebuchet MS" w:hAnsi="Trebuchet MS"/>
          <w:noProof/>
          <w:color w:val="000000" w:themeColor="text1"/>
          <w:sz w:val="22"/>
          <w:szCs w:val="22"/>
        </w:rPr>
      </w:pPr>
    </w:p>
    <w:p w14:paraId="1EEADA5A" w14:textId="77777777" w:rsidR="002241A0" w:rsidRPr="006E4EAA" w:rsidRDefault="002241A0" w:rsidP="002241A0">
      <w:pPr>
        <w:pStyle w:val="ListParagraph"/>
        <w:rPr>
          <w:rFonts w:ascii="Trebuchet MS" w:hAnsi="Trebuchet MS"/>
        </w:rPr>
      </w:pPr>
    </w:p>
    <w:p w14:paraId="32C76E03" w14:textId="77777777" w:rsidR="00E80FB4" w:rsidRPr="006E4EAA" w:rsidRDefault="000117A6" w:rsidP="002241A0">
      <w:pPr>
        <w:pStyle w:val="ListParagraph"/>
        <w:numPr>
          <w:ilvl w:val="1"/>
          <w:numId w:val="16"/>
        </w:numPr>
        <w:jc w:val="both"/>
        <w:rPr>
          <w:rFonts w:ascii="Trebuchet MS" w:hAnsi="Trebuchet MS"/>
          <w:noProof/>
          <w:color w:val="000000" w:themeColor="text1"/>
        </w:rPr>
      </w:pPr>
      <w:r>
        <w:rPr>
          <w:rFonts w:ascii="Trebuchet MS" w:hAnsi="Trebuchet MS"/>
        </w:rPr>
        <w:t xml:space="preserve">The contract will be </w:t>
      </w:r>
      <w:r w:rsidR="002241A0" w:rsidRPr="006E4EAA">
        <w:rPr>
          <w:rFonts w:ascii="Trebuchet MS" w:hAnsi="Trebuchet MS"/>
        </w:rPr>
        <w:t>awarded on the basis of most economically advantageous tender ("MEAT") from the point of view of the Secretariat</w:t>
      </w:r>
      <w:r w:rsidR="00E80FB4" w:rsidRPr="006E4EAA">
        <w:rPr>
          <w:rFonts w:ascii="Trebuchet MS" w:hAnsi="Trebuchet MS"/>
        </w:rPr>
        <w:t xml:space="preserve">. </w:t>
      </w:r>
    </w:p>
    <w:p w14:paraId="27D42F39" w14:textId="77777777" w:rsidR="00E80FB4" w:rsidRPr="006E4EAA" w:rsidRDefault="00E80FB4" w:rsidP="00E80FB4">
      <w:pPr>
        <w:pStyle w:val="ListParagraph"/>
        <w:rPr>
          <w:rFonts w:ascii="Trebuchet MS" w:hAnsi="Trebuchet MS"/>
        </w:rPr>
      </w:pPr>
    </w:p>
    <w:p w14:paraId="12247826" w14:textId="77777777" w:rsidR="00E80FB4" w:rsidRPr="000B2B56" w:rsidRDefault="00E80FB4" w:rsidP="00E80FB4">
      <w:pPr>
        <w:pStyle w:val="ListParagraph"/>
        <w:numPr>
          <w:ilvl w:val="1"/>
          <w:numId w:val="16"/>
        </w:numPr>
        <w:jc w:val="both"/>
        <w:rPr>
          <w:rFonts w:ascii="Trebuchet MS" w:hAnsi="Trebuchet MS"/>
          <w:noProof/>
          <w:color w:val="000000" w:themeColor="text1"/>
        </w:rPr>
      </w:pPr>
      <w:r w:rsidRPr="006E4EAA">
        <w:rPr>
          <w:rFonts w:ascii="Trebuchet MS" w:hAnsi="Trebuchet MS"/>
        </w:rPr>
        <w:t>The following criteria and weightings s</w:t>
      </w:r>
      <w:r w:rsidR="000117A6">
        <w:rPr>
          <w:rFonts w:ascii="Trebuchet MS" w:hAnsi="Trebuchet MS"/>
        </w:rPr>
        <w:t>hall be applied to the</w:t>
      </w:r>
      <w:r w:rsidRPr="006E4EAA">
        <w:rPr>
          <w:rFonts w:ascii="Trebuchet MS" w:hAnsi="Trebuchet MS"/>
        </w:rPr>
        <w:t xml:space="preserve"> Suppliers' compliant </w:t>
      </w:r>
      <w:r w:rsidR="0039687F" w:rsidRPr="006E4EAA">
        <w:rPr>
          <w:rFonts w:ascii="Trebuchet MS" w:hAnsi="Trebuchet MS"/>
        </w:rPr>
        <w:t>quotes</w:t>
      </w:r>
      <w:r w:rsidR="000117A6">
        <w:rPr>
          <w:rFonts w:ascii="Trebuchet MS" w:hAnsi="Trebuchet MS"/>
        </w:rPr>
        <w:t xml:space="preserve"> submitted through the competition procedure</w:t>
      </w:r>
      <w:r w:rsidRPr="006E4EAA">
        <w:rPr>
          <w:rFonts w:ascii="Trebuchet MS" w:hAnsi="Trebuchet MS"/>
        </w:rPr>
        <w:t>:</w:t>
      </w:r>
    </w:p>
    <w:p w14:paraId="1C220680" w14:textId="77777777" w:rsidR="000B2B56" w:rsidRPr="000B2B56" w:rsidRDefault="000B2B56" w:rsidP="000B2B56">
      <w:pPr>
        <w:pStyle w:val="ListParagraph"/>
        <w:rPr>
          <w:rFonts w:ascii="Trebuchet MS" w:hAnsi="Trebuchet MS"/>
          <w:noProof/>
          <w:color w:val="000000" w:themeColor="text1"/>
        </w:rPr>
      </w:pPr>
    </w:p>
    <w:p w14:paraId="606014EB" w14:textId="77777777" w:rsidR="000B2B56" w:rsidRPr="006E4EAA" w:rsidRDefault="000B2B56" w:rsidP="006D0DDA">
      <w:pPr>
        <w:pStyle w:val="ListParagraph"/>
        <w:ind w:left="360"/>
        <w:jc w:val="both"/>
        <w:rPr>
          <w:rFonts w:ascii="Trebuchet MS" w:hAnsi="Trebuchet MS"/>
          <w:noProof/>
          <w:color w:val="000000" w:themeColor="text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4"/>
        <w:gridCol w:w="3798"/>
        <w:gridCol w:w="3525"/>
      </w:tblGrid>
      <w:tr w:rsidR="00E80FB4" w:rsidRPr="006E4EAA" w14:paraId="16E67628" w14:textId="77777777" w:rsidTr="0039687F">
        <w:tc>
          <w:tcPr>
            <w:tcW w:w="1304" w:type="dxa"/>
            <w:shd w:val="clear" w:color="auto" w:fill="EEECE1"/>
          </w:tcPr>
          <w:p w14:paraId="610F72F4" w14:textId="77777777" w:rsidR="00E80FB4" w:rsidRPr="006E4EAA" w:rsidRDefault="00E80FB4" w:rsidP="00E30E22">
            <w:pPr>
              <w:pStyle w:val="MarginText"/>
              <w:jc w:val="left"/>
              <w:rPr>
                <w:rFonts w:ascii="Trebuchet MS" w:hAnsi="Trebuchet MS"/>
                <w:b/>
                <w:szCs w:val="22"/>
              </w:rPr>
            </w:pPr>
            <w:r w:rsidRPr="006E4EAA">
              <w:rPr>
                <w:rFonts w:ascii="Trebuchet MS" w:hAnsi="Trebuchet MS"/>
                <w:b/>
                <w:szCs w:val="22"/>
              </w:rPr>
              <w:t>Criteria Number</w:t>
            </w:r>
          </w:p>
        </w:tc>
        <w:tc>
          <w:tcPr>
            <w:tcW w:w="3798" w:type="dxa"/>
            <w:shd w:val="clear" w:color="auto" w:fill="EEECE1"/>
          </w:tcPr>
          <w:p w14:paraId="28B9F6F3" w14:textId="77777777" w:rsidR="00E80FB4" w:rsidRPr="006E4EAA" w:rsidRDefault="00E80FB4" w:rsidP="00E30E22">
            <w:pPr>
              <w:pStyle w:val="MarginText"/>
              <w:jc w:val="left"/>
              <w:rPr>
                <w:rFonts w:ascii="Trebuchet MS" w:hAnsi="Trebuchet MS"/>
                <w:b/>
                <w:szCs w:val="22"/>
              </w:rPr>
            </w:pPr>
            <w:r w:rsidRPr="006E4EAA">
              <w:rPr>
                <w:rFonts w:ascii="Trebuchet MS" w:hAnsi="Trebuchet MS"/>
                <w:b/>
                <w:szCs w:val="22"/>
              </w:rPr>
              <w:t>Criteria - ranked in order of importance</w:t>
            </w:r>
          </w:p>
        </w:tc>
        <w:tc>
          <w:tcPr>
            <w:tcW w:w="3525" w:type="dxa"/>
            <w:shd w:val="clear" w:color="auto" w:fill="EEECE1"/>
          </w:tcPr>
          <w:p w14:paraId="014388DF" w14:textId="77777777" w:rsidR="00E80FB4" w:rsidRPr="006E4EAA" w:rsidRDefault="00E80FB4" w:rsidP="0039687F">
            <w:pPr>
              <w:pStyle w:val="MarginText"/>
              <w:jc w:val="left"/>
              <w:rPr>
                <w:rFonts w:ascii="Trebuchet MS" w:hAnsi="Trebuchet MS"/>
                <w:b/>
                <w:szCs w:val="22"/>
              </w:rPr>
            </w:pPr>
            <w:r w:rsidRPr="006E4EAA">
              <w:rPr>
                <w:rFonts w:ascii="Trebuchet MS" w:hAnsi="Trebuchet MS"/>
                <w:b/>
                <w:szCs w:val="22"/>
              </w:rPr>
              <w:t xml:space="preserve">Percentage Weightings </w:t>
            </w:r>
          </w:p>
        </w:tc>
      </w:tr>
      <w:tr w:rsidR="00E80FB4" w:rsidRPr="006E4EAA" w14:paraId="232F06FB" w14:textId="77777777" w:rsidTr="0039687F">
        <w:tc>
          <w:tcPr>
            <w:tcW w:w="1304" w:type="dxa"/>
          </w:tcPr>
          <w:p w14:paraId="224F9747" w14:textId="77777777" w:rsidR="00E80FB4" w:rsidRPr="006E4EAA" w:rsidRDefault="00E80FB4" w:rsidP="00E30E22">
            <w:pPr>
              <w:pStyle w:val="MarginText"/>
              <w:jc w:val="left"/>
              <w:rPr>
                <w:rFonts w:ascii="Trebuchet MS" w:hAnsi="Trebuchet MS"/>
                <w:szCs w:val="22"/>
              </w:rPr>
            </w:pPr>
            <w:r w:rsidRPr="006E4EAA">
              <w:rPr>
                <w:rFonts w:ascii="Trebuchet MS" w:hAnsi="Trebuchet MS"/>
                <w:szCs w:val="22"/>
              </w:rPr>
              <w:t>1</w:t>
            </w:r>
          </w:p>
        </w:tc>
        <w:tc>
          <w:tcPr>
            <w:tcW w:w="3798" w:type="dxa"/>
          </w:tcPr>
          <w:p w14:paraId="626B4D5A" w14:textId="4C602164" w:rsidR="00E80FB4" w:rsidRPr="006E4EAA" w:rsidRDefault="00E80FB4" w:rsidP="001133EA">
            <w:pPr>
              <w:pStyle w:val="MarginText"/>
              <w:jc w:val="left"/>
              <w:rPr>
                <w:rFonts w:ascii="Trebuchet MS" w:hAnsi="Trebuchet MS"/>
                <w:szCs w:val="22"/>
              </w:rPr>
            </w:pPr>
            <w:r w:rsidRPr="006E4EAA">
              <w:rPr>
                <w:rFonts w:ascii="Trebuchet MS" w:hAnsi="Trebuchet MS"/>
                <w:szCs w:val="22"/>
              </w:rPr>
              <w:t>Quality (including</w:t>
            </w:r>
            <w:r w:rsidR="001133EA">
              <w:rPr>
                <w:rFonts w:ascii="Trebuchet MS" w:hAnsi="Trebuchet MS"/>
                <w:szCs w:val="22"/>
              </w:rPr>
              <w:t xml:space="preserve"> approach to requirement, quality and flexibility, implementation and training, contract and energy management</w:t>
            </w:r>
            <w:r w:rsidRPr="006E4EAA">
              <w:rPr>
                <w:rFonts w:ascii="Trebuchet MS" w:hAnsi="Trebuchet MS"/>
                <w:szCs w:val="22"/>
              </w:rPr>
              <w:t>)</w:t>
            </w:r>
          </w:p>
        </w:tc>
        <w:tc>
          <w:tcPr>
            <w:tcW w:w="3525" w:type="dxa"/>
          </w:tcPr>
          <w:p w14:paraId="498373FD" w14:textId="77777777" w:rsidR="00E80FB4" w:rsidRPr="006E4EAA" w:rsidRDefault="000117A6" w:rsidP="00E30E22">
            <w:pPr>
              <w:pStyle w:val="MarginText"/>
              <w:jc w:val="left"/>
              <w:rPr>
                <w:rFonts w:ascii="Trebuchet MS" w:hAnsi="Trebuchet MS"/>
                <w:szCs w:val="22"/>
              </w:rPr>
            </w:pPr>
            <w:r>
              <w:rPr>
                <w:rFonts w:ascii="Trebuchet MS" w:hAnsi="Trebuchet MS"/>
                <w:szCs w:val="22"/>
              </w:rPr>
              <w:t>8</w:t>
            </w:r>
            <w:r w:rsidR="00E80FB4" w:rsidRPr="006E4EAA">
              <w:rPr>
                <w:rFonts w:ascii="Trebuchet MS" w:hAnsi="Trebuchet MS"/>
                <w:szCs w:val="22"/>
              </w:rPr>
              <w:t>0%</w:t>
            </w:r>
          </w:p>
          <w:p w14:paraId="14ABF051" w14:textId="77777777" w:rsidR="00E80FB4" w:rsidRPr="006E4EAA" w:rsidRDefault="00E80FB4" w:rsidP="00F42463">
            <w:pPr>
              <w:pStyle w:val="MarginText"/>
              <w:jc w:val="left"/>
              <w:rPr>
                <w:rFonts w:ascii="Trebuchet MS" w:hAnsi="Trebuchet MS"/>
                <w:szCs w:val="22"/>
              </w:rPr>
            </w:pPr>
          </w:p>
        </w:tc>
      </w:tr>
      <w:tr w:rsidR="00E80FB4" w:rsidRPr="006E4EAA" w14:paraId="195F3FC5" w14:textId="77777777" w:rsidTr="0039687F">
        <w:tc>
          <w:tcPr>
            <w:tcW w:w="1304" w:type="dxa"/>
          </w:tcPr>
          <w:p w14:paraId="5E2B7D75" w14:textId="77777777" w:rsidR="00E80FB4" w:rsidRPr="006E4EAA" w:rsidRDefault="00E80FB4" w:rsidP="00E30E22">
            <w:pPr>
              <w:pStyle w:val="MarginText"/>
              <w:jc w:val="left"/>
              <w:rPr>
                <w:rFonts w:ascii="Trebuchet MS" w:hAnsi="Trebuchet MS"/>
                <w:szCs w:val="22"/>
              </w:rPr>
            </w:pPr>
            <w:r w:rsidRPr="006E4EAA">
              <w:rPr>
                <w:rFonts w:ascii="Trebuchet MS" w:hAnsi="Trebuchet MS"/>
                <w:szCs w:val="22"/>
              </w:rPr>
              <w:t>2</w:t>
            </w:r>
          </w:p>
        </w:tc>
        <w:tc>
          <w:tcPr>
            <w:tcW w:w="3798" w:type="dxa"/>
          </w:tcPr>
          <w:p w14:paraId="4578ED23" w14:textId="1EB09A42" w:rsidR="00E80FB4" w:rsidRPr="006E4EAA" w:rsidRDefault="00E80FB4" w:rsidP="001133EA">
            <w:pPr>
              <w:pStyle w:val="MarginText"/>
              <w:jc w:val="left"/>
              <w:rPr>
                <w:rFonts w:ascii="Trebuchet MS" w:hAnsi="Trebuchet MS"/>
                <w:szCs w:val="22"/>
              </w:rPr>
            </w:pPr>
            <w:r w:rsidRPr="006E4EAA">
              <w:rPr>
                <w:rFonts w:ascii="Trebuchet MS" w:hAnsi="Trebuchet MS"/>
                <w:szCs w:val="22"/>
              </w:rPr>
              <w:t>Price (</w:t>
            </w:r>
            <w:r w:rsidR="000E4418">
              <w:rPr>
                <w:rFonts w:ascii="Trebuchet MS" w:hAnsi="Trebuchet MS"/>
                <w:szCs w:val="22"/>
              </w:rPr>
              <w:t xml:space="preserve">fixed price and </w:t>
            </w:r>
            <w:r w:rsidR="0093190A">
              <w:rPr>
                <w:rFonts w:ascii="Trebuchet MS" w:hAnsi="Trebuchet MS"/>
                <w:szCs w:val="22"/>
              </w:rPr>
              <w:t>Rates for Emergency call outs and Consultancy)</w:t>
            </w:r>
          </w:p>
        </w:tc>
        <w:tc>
          <w:tcPr>
            <w:tcW w:w="3525" w:type="dxa"/>
          </w:tcPr>
          <w:p w14:paraId="4B2E2650" w14:textId="77777777" w:rsidR="00E80FB4" w:rsidRPr="006E4EAA" w:rsidRDefault="000117A6" w:rsidP="00E30E22">
            <w:pPr>
              <w:pStyle w:val="MarginText"/>
              <w:jc w:val="left"/>
              <w:rPr>
                <w:rFonts w:ascii="Trebuchet MS" w:hAnsi="Trebuchet MS"/>
                <w:szCs w:val="22"/>
              </w:rPr>
            </w:pPr>
            <w:r>
              <w:rPr>
                <w:rFonts w:ascii="Trebuchet MS" w:hAnsi="Trebuchet MS"/>
                <w:szCs w:val="22"/>
              </w:rPr>
              <w:t>2</w:t>
            </w:r>
            <w:r w:rsidR="00E80FB4" w:rsidRPr="006E4EAA">
              <w:rPr>
                <w:rFonts w:ascii="Trebuchet MS" w:hAnsi="Trebuchet MS"/>
                <w:szCs w:val="22"/>
              </w:rPr>
              <w:t>0%</w:t>
            </w:r>
          </w:p>
          <w:p w14:paraId="4480B9A8" w14:textId="56182B4C" w:rsidR="00E80FB4" w:rsidRPr="006E4EAA" w:rsidRDefault="00E80FB4" w:rsidP="002465E1">
            <w:pPr>
              <w:pStyle w:val="MarginText"/>
              <w:jc w:val="left"/>
              <w:rPr>
                <w:rFonts w:ascii="Trebuchet MS" w:hAnsi="Trebuchet MS"/>
                <w:szCs w:val="22"/>
              </w:rPr>
            </w:pPr>
          </w:p>
        </w:tc>
      </w:tr>
    </w:tbl>
    <w:p w14:paraId="761E24F5" w14:textId="77777777" w:rsidR="002241A0" w:rsidRPr="006E4EAA" w:rsidRDefault="002241A0" w:rsidP="00E80FB4">
      <w:pPr>
        <w:jc w:val="both"/>
        <w:rPr>
          <w:rFonts w:ascii="Trebuchet MS" w:hAnsi="Trebuchet MS"/>
          <w:noProof/>
          <w:color w:val="000000" w:themeColor="text1"/>
          <w:sz w:val="22"/>
          <w:szCs w:val="22"/>
          <w:highlight w:val="cyan"/>
        </w:rPr>
      </w:pPr>
    </w:p>
    <w:p w14:paraId="7D7CB446" w14:textId="77777777" w:rsidR="002C217C" w:rsidRPr="001A0A82" w:rsidRDefault="002C217C" w:rsidP="005955CB">
      <w:pPr>
        <w:pStyle w:val="Heading1"/>
        <w:ind w:left="709" w:hanging="709"/>
        <w:jc w:val="both"/>
        <w:rPr>
          <w:color w:val="auto"/>
          <w:sz w:val="22"/>
          <w:szCs w:val="22"/>
        </w:rPr>
      </w:pPr>
      <w:bookmarkStart w:id="158" w:name="_Toc526444406"/>
      <w:r w:rsidRPr="001A0A82">
        <w:rPr>
          <w:color w:val="auto"/>
          <w:sz w:val="22"/>
          <w:szCs w:val="22"/>
        </w:rPr>
        <w:t xml:space="preserve">Evaluation </w:t>
      </w:r>
      <w:bookmarkEnd w:id="158"/>
      <w:r w:rsidR="00042F32" w:rsidRPr="001A0A82">
        <w:rPr>
          <w:color w:val="auto"/>
          <w:sz w:val="22"/>
          <w:szCs w:val="22"/>
        </w:rPr>
        <w:t>Process</w:t>
      </w:r>
      <w:r w:rsidRPr="001A0A82">
        <w:rPr>
          <w:color w:val="auto"/>
          <w:sz w:val="22"/>
          <w:szCs w:val="22"/>
        </w:rPr>
        <w:t xml:space="preserve"> </w:t>
      </w:r>
    </w:p>
    <w:p w14:paraId="341CE993" w14:textId="77777777" w:rsidR="007067AB" w:rsidRPr="001A0A82" w:rsidRDefault="007067AB" w:rsidP="005955CB">
      <w:pPr>
        <w:jc w:val="both"/>
        <w:rPr>
          <w:rFonts w:ascii="Trebuchet MS" w:hAnsi="Trebuchet MS"/>
          <w:sz w:val="22"/>
          <w:szCs w:val="22"/>
        </w:rPr>
      </w:pPr>
    </w:p>
    <w:p w14:paraId="543987E4" w14:textId="77777777" w:rsidR="007067AB" w:rsidRPr="001A0A82" w:rsidRDefault="00484767" w:rsidP="005955CB">
      <w:pPr>
        <w:jc w:val="both"/>
        <w:rPr>
          <w:rFonts w:ascii="Trebuchet MS" w:hAnsi="Trebuchet MS"/>
          <w:b/>
          <w:sz w:val="22"/>
          <w:szCs w:val="22"/>
          <w:u w:val="single"/>
        </w:rPr>
      </w:pPr>
      <w:r w:rsidRPr="001A0A82">
        <w:rPr>
          <w:rFonts w:ascii="Trebuchet MS" w:hAnsi="Trebuchet MS"/>
          <w:sz w:val="22"/>
          <w:szCs w:val="22"/>
        </w:rPr>
        <w:t xml:space="preserve">6.1 </w:t>
      </w:r>
      <w:r w:rsidRPr="001A0A82">
        <w:rPr>
          <w:rFonts w:ascii="Trebuchet MS" w:hAnsi="Trebuchet MS"/>
          <w:sz w:val="22"/>
          <w:szCs w:val="22"/>
        </w:rPr>
        <w:tab/>
      </w:r>
      <w:r w:rsidR="007067AB" w:rsidRPr="001A0A82">
        <w:rPr>
          <w:rFonts w:ascii="Trebuchet MS" w:hAnsi="Trebuchet MS"/>
          <w:sz w:val="22"/>
          <w:szCs w:val="22"/>
          <w:u w:val="single"/>
        </w:rPr>
        <w:t>Bidder Information – Part 1</w:t>
      </w:r>
    </w:p>
    <w:p w14:paraId="3E1F075A" w14:textId="77777777" w:rsidR="007067AB" w:rsidRPr="001A0A82" w:rsidRDefault="007067AB" w:rsidP="005955CB">
      <w:pPr>
        <w:jc w:val="both"/>
        <w:rPr>
          <w:rFonts w:ascii="Trebuchet MS" w:hAnsi="Trebuchet MS"/>
          <w:b/>
          <w:sz w:val="22"/>
          <w:szCs w:val="22"/>
          <w:u w:val="single"/>
        </w:rPr>
      </w:pPr>
    </w:p>
    <w:p w14:paraId="4769D326" w14:textId="77777777" w:rsidR="007067AB" w:rsidRPr="001A0A82" w:rsidRDefault="00484767" w:rsidP="005955CB">
      <w:pPr>
        <w:spacing w:line="276" w:lineRule="auto"/>
        <w:ind w:left="709" w:hanging="709"/>
        <w:jc w:val="both"/>
        <w:rPr>
          <w:rFonts w:ascii="Trebuchet MS" w:hAnsi="Trebuchet MS"/>
          <w:sz w:val="22"/>
          <w:szCs w:val="22"/>
        </w:rPr>
      </w:pPr>
      <w:r w:rsidRPr="001A0A82">
        <w:rPr>
          <w:rFonts w:ascii="Trebuchet MS" w:hAnsi="Trebuchet MS"/>
          <w:sz w:val="22"/>
          <w:szCs w:val="22"/>
        </w:rPr>
        <w:lastRenderedPageBreak/>
        <w:t xml:space="preserve">6.1.1 </w:t>
      </w:r>
      <w:r w:rsidRPr="001A0A82">
        <w:rPr>
          <w:rFonts w:ascii="Trebuchet MS" w:hAnsi="Trebuchet MS"/>
          <w:sz w:val="22"/>
          <w:szCs w:val="22"/>
        </w:rPr>
        <w:tab/>
      </w:r>
      <w:r w:rsidR="007067AB" w:rsidRPr="001A0A82">
        <w:rPr>
          <w:rFonts w:ascii="Trebuchet MS" w:hAnsi="Trebuchet MS"/>
          <w:sz w:val="22"/>
          <w:szCs w:val="22"/>
        </w:rPr>
        <w:t>The scoring methodology that will be applied is as follows:</w:t>
      </w:r>
    </w:p>
    <w:p w14:paraId="41D62F46" w14:textId="77777777" w:rsidR="007067AB" w:rsidRPr="001A0A82" w:rsidRDefault="007067AB" w:rsidP="005955CB">
      <w:pPr>
        <w:spacing w:line="276" w:lineRule="auto"/>
        <w:ind w:left="709" w:hanging="709"/>
        <w:jc w:val="both"/>
        <w:rPr>
          <w:rFonts w:ascii="Trebuchet MS" w:hAnsi="Trebuchet MS"/>
          <w:sz w:val="22"/>
          <w:szCs w:val="22"/>
        </w:rPr>
      </w:pPr>
    </w:p>
    <w:p w14:paraId="50E05B6F" w14:textId="77777777" w:rsidR="007067AB" w:rsidRPr="001A0A82" w:rsidRDefault="007067AB" w:rsidP="005955CB">
      <w:pPr>
        <w:spacing w:line="276" w:lineRule="auto"/>
        <w:ind w:left="709"/>
        <w:jc w:val="both"/>
        <w:rPr>
          <w:rFonts w:ascii="Trebuchet MS" w:hAnsi="Trebuchet MS"/>
          <w:sz w:val="22"/>
          <w:szCs w:val="22"/>
        </w:rPr>
      </w:pPr>
      <w:r w:rsidRPr="001A0A82">
        <w:rPr>
          <w:rFonts w:ascii="Trebuchet MS" w:hAnsi="Trebuchet MS"/>
          <w:b/>
          <w:sz w:val="22"/>
          <w:szCs w:val="22"/>
        </w:rPr>
        <w:t>Information only</w:t>
      </w:r>
      <w:r w:rsidRPr="001A0A82">
        <w:rPr>
          <w:rFonts w:ascii="Trebuchet MS" w:hAnsi="Trebuchet MS"/>
          <w:sz w:val="22"/>
          <w:szCs w:val="22"/>
        </w:rPr>
        <w:t xml:space="preserve"> – the information provided will not be scored, but failure to provide it may result in the ITT submission being disqualified from the tender process. </w:t>
      </w:r>
    </w:p>
    <w:p w14:paraId="4A208458" w14:textId="77777777" w:rsidR="00B52604" w:rsidRPr="001A0A82" w:rsidRDefault="00484767" w:rsidP="005955CB">
      <w:pPr>
        <w:spacing w:before="100" w:beforeAutospacing="1" w:after="100" w:afterAutospacing="1"/>
        <w:ind w:left="709" w:hanging="709"/>
        <w:jc w:val="both"/>
        <w:rPr>
          <w:rFonts w:ascii="Trebuchet MS" w:hAnsi="Trebuchet MS"/>
          <w:b/>
          <w:noProof/>
          <w:sz w:val="22"/>
          <w:szCs w:val="22"/>
          <w:u w:val="single"/>
          <w:shd w:val="clear" w:color="auto" w:fill="FFFFFF"/>
        </w:rPr>
      </w:pPr>
      <w:r w:rsidRPr="001A0A82">
        <w:rPr>
          <w:rFonts w:ascii="Trebuchet MS" w:hAnsi="Trebuchet MS"/>
          <w:noProof/>
          <w:sz w:val="22"/>
          <w:szCs w:val="22"/>
          <w:shd w:val="clear" w:color="auto" w:fill="FFFFFF"/>
        </w:rPr>
        <w:t>6.2</w:t>
      </w:r>
      <w:r w:rsidRPr="001A0A82">
        <w:rPr>
          <w:rFonts w:ascii="Trebuchet MS" w:hAnsi="Trebuchet MS"/>
          <w:noProof/>
          <w:sz w:val="22"/>
          <w:szCs w:val="22"/>
          <w:shd w:val="clear" w:color="auto" w:fill="FFFFFF"/>
        </w:rPr>
        <w:tab/>
      </w:r>
      <w:r w:rsidR="00B52604" w:rsidRPr="001A0A82">
        <w:rPr>
          <w:rFonts w:ascii="Trebuchet MS" w:hAnsi="Trebuchet MS"/>
          <w:noProof/>
          <w:sz w:val="22"/>
          <w:szCs w:val="22"/>
          <w:u w:val="single"/>
          <w:shd w:val="clear" w:color="auto" w:fill="FFFFFF"/>
        </w:rPr>
        <w:t>Selection Questionnaire (SQ)</w:t>
      </w:r>
      <w:r w:rsidR="00CA591F" w:rsidRPr="001A0A82">
        <w:rPr>
          <w:rFonts w:ascii="Trebuchet MS" w:hAnsi="Trebuchet MS"/>
          <w:noProof/>
          <w:sz w:val="22"/>
          <w:szCs w:val="22"/>
          <w:u w:val="single"/>
          <w:shd w:val="clear" w:color="auto" w:fill="FFFFFF"/>
        </w:rPr>
        <w:t xml:space="preserve"> – Part 2</w:t>
      </w:r>
    </w:p>
    <w:p w14:paraId="5C8207B2" w14:textId="77777777" w:rsidR="00B52604" w:rsidRPr="001A0A82" w:rsidRDefault="00484767" w:rsidP="005955CB">
      <w:pPr>
        <w:spacing w:line="276" w:lineRule="auto"/>
        <w:ind w:left="709" w:hanging="709"/>
        <w:jc w:val="both"/>
        <w:rPr>
          <w:rFonts w:ascii="Trebuchet MS" w:hAnsi="Trebuchet MS"/>
          <w:sz w:val="22"/>
          <w:szCs w:val="22"/>
        </w:rPr>
      </w:pPr>
      <w:r w:rsidRPr="001A0A82">
        <w:rPr>
          <w:rFonts w:ascii="Trebuchet MS" w:hAnsi="Trebuchet MS"/>
          <w:sz w:val="22"/>
          <w:szCs w:val="22"/>
        </w:rPr>
        <w:t>6.2.1</w:t>
      </w:r>
      <w:r w:rsidRPr="001A0A82">
        <w:rPr>
          <w:rFonts w:ascii="Trebuchet MS" w:hAnsi="Trebuchet MS"/>
          <w:sz w:val="22"/>
          <w:szCs w:val="22"/>
        </w:rPr>
        <w:tab/>
      </w:r>
      <w:r w:rsidR="00B52604" w:rsidRPr="001A0A82">
        <w:rPr>
          <w:rFonts w:ascii="Trebuchet MS" w:hAnsi="Trebuchet MS"/>
          <w:sz w:val="22"/>
          <w:szCs w:val="22"/>
        </w:rPr>
        <w:t>The information supplied in the SQ response by each Bidder will be checked for completion and submission compliance with the requirements of the ITT.</w:t>
      </w:r>
    </w:p>
    <w:p w14:paraId="036E2ECE" w14:textId="77777777" w:rsidR="00B52604" w:rsidRPr="001A0A82" w:rsidRDefault="00B52604" w:rsidP="005955CB">
      <w:pPr>
        <w:spacing w:line="276" w:lineRule="auto"/>
        <w:ind w:left="709" w:hanging="709"/>
        <w:jc w:val="both"/>
        <w:rPr>
          <w:rFonts w:ascii="Trebuchet MS" w:hAnsi="Trebuchet MS"/>
          <w:sz w:val="22"/>
          <w:szCs w:val="22"/>
        </w:rPr>
      </w:pPr>
      <w:r w:rsidRPr="001A0A82">
        <w:rPr>
          <w:rFonts w:ascii="Trebuchet MS" w:hAnsi="Trebuchet MS"/>
          <w:sz w:val="22"/>
          <w:szCs w:val="22"/>
        </w:rPr>
        <w:t xml:space="preserve"> </w:t>
      </w:r>
    </w:p>
    <w:p w14:paraId="350640F8" w14:textId="77777777" w:rsidR="00B52604" w:rsidRPr="001A0A82" w:rsidRDefault="00484767" w:rsidP="005955CB">
      <w:pPr>
        <w:spacing w:line="276" w:lineRule="auto"/>
        <w:ind w:left="709" w:hanging="709"/>
        <w:jc w:val="both"/>
        <w:rPr>
          <w:rFonts w:ascii="Trebuchet MS" w:hAnsi="Trebuchet MS"/>
          <w:sz w:val="22"/>
          <w:szCs w:val="22"/>
        </w:rPr>
      </w:pPr>
      <w:r w:rsidRPr="001A0A82">
        <w:rPr>
          <w:rFonts w:ascii="Trebuchet MS" w:hAnsi="Trebuchet MS"/>
          <w:sz w:val="22"/>
          <w:szCs w:val="22"/>
        </w:rPr>
        <w:t>6</w:t>
      </w:r>
      <w:r w:rsidR="00720F6E" w:rsidRPr="001A0A82">
        <w:rPr>
          <w:rFonts w:ascii="Trebuchet MS" w:hAnsi="Trebuchet MS"/>
          <w:sz w:val="22"/>
          <w:szCs w:val="22"/>
        </w:rPr>
        <w:t>.</w:t>
      </w:r>
      <w:r w:rsidR="007067AB" w:rsidRPr="001A0A82">
        <w:rPr>
          <w:rFonts w:ascii="Trebuchet MS" w:hAnsi="Trebuchet MS"/>
          <w:sz w:val="22"/>
          <w:szCs w:val="22"/>
        </w:rPr>
        <w:t>2</w:t>
      </w:r>
      <w:r w:rsidR="00720F6E" w:rsidRPr="001A0A82">
        <w:rPr>
          <w:rFonts w:ascii="Trebuchet MS" w:hAnsi="Trebuchet MS"/>
          <w:sz w:val="22"/>
          <w:szCs w:val="22"/>
        </w:rPr>
        <w:t>.2</w:t>
      </w:r>
      <w:r w:rsidR="00720F6E" w:rsidRPr="001A0A82">
        <w:rPr>
          <w:rFonts w:ascii="Trebuchet MS" w:hAnsi="Trebuchet MS"/>
          <w:sz w:val="22"/>
          <w:szCs w:val="22"/>
        </w:rPr>
        <w:tab/>
      </w:r>
      <w:r w:rsidR="00B52604" w:rsidRPr="001A0A82">
        <w:rPr>
          <w:rFonts w:ascii="Trebuchet MS" w:hAnsi="Trebuchet MS"/>
          <w:sz w:val="22"/>
          <w:szCs w:val="22"/>
        </w:rPr>
        <w:t>Failure to provide the required information, make a satisfactory response to any question, or supply documentation requested/ referred to in responses may mean that the response is non-compliant and the Bidder will be disqualified from the tender process.</w:t>
      </w:r>
    </w:p>
    <w:p w14:paraId="4BF74368" w14:textId="77777777" w:rsidR="00B52604" w:rsidRPr="001A0A82" w:rsidRDefault="00B52604" w:rsidP="005955CB">
      <w:pPr>
        <w:spacing w:line="276" w:lineRule="auto"/>
        <w:ind w:left="709" w:hanging="709"/>
        <w:jc w:val="both"/>
        <w:rPr>
          <w:rFonts w:ascii="Trebuchet MS" w:hAnsi="Trebuchet MS"/>
          <w:sz w:val="22"/>
          <w:szCs w:val="22"/>
        </w:rPr>
      </w:pPr>
    </w:p>
    <w:p w14:paraId="67E1DA66" w14:textId="77777777" w:rsidR="00B52604" w:rsidRPr="001A0A82" w:rsidRDefault="00484767" w:rsidP="005955CB">
      <w:pPr>
        <w:spacing w:line="276" w:lineRule="auto"/>
        <w:ind w:left="709" w:hanging="709"/>
        <w:jc w:val="both"/>
        <w:rPr>
          <w:rFonts w:ascii="Trebuchet MS" w:hAnsi="Trebuchet MS"/>
          <w:sz w:val="22"/>
          <w:szCs w:val="22"/>
        </w:rPr>
      </w:pPr>
      <w:r w:rsidRPr="001A0A82">
        <w:rPr>
          <w:rFonts w:ascii="Trebuchet MS" w:hAnsi="Trebuchet MS"/>
          <w:sz w:val="22"/>
          <w:szCs w:val="22"/>
        </w:rPr>
        <w:t>6.</w:t>
      </w:r>
      <w:r w:rsidR="007067AB" w:rsidRPr="001A0A82">
        <w:rPr>
          <w:rFonts w:ascii="Trebuchet MS" w:hAnsi="Trebuchet MS"/>
          <w:sz w:val="22"/>
          <w:szCs w:val="22"/>
        </w:rPr>
        <w:t>2</w:t>
      </w:r>
      <w:r w:rsidR="00720F6E" w:rsidRPr="001A0A82">
        <w:rPr>
          <w:rFonts w:ascii="Trebuchet MS" w:hAnsi="Trebuchet MS"/>
          <w:sz w:val="22"/>
          <w:szCs w:val="22"/>
        </w:rPr>
        <w:t>.3</w:t>
      </w:r>
      <w:r w:rsidR="00720F6E" w:rsidRPr="001A0A82">
        <w:rPr>
          <w:rFonts w:ascii="Trebuchet MS" w:hAnsi="Trebuchet MS"/>
          <w:sz w:val="22"/>
          <w:szCs w:val="22"/>
        </w:rPr>
        <w:tab/>
      </w:r>
      <w:r w:rsidR="00B52604" w:rsidRPr="001A0A82">
        <w:rPr>
          <w:rFonts w:ascii="Trebuchet MS" w:hAnsi="Trebuchet MS"/>
          <w:sz w:val="22"/>
          <w:szCs w:val="22"/>
        </w:rPr>
        <w:t>The scoring methodology that will be applied is as follows:</w:t>
      </w:r>
    </w:p>
    <w:p w14:paraId="5E84714A" w14:textId="77777777" w:rsidR="00B52604" w:rsidRPr="001A0A82" w:rsidRDefault="00B52604" w:rsidP="005955CB">
      <w:pPr>
        <w:spacing w:line="276" w:lineRule="auto"/>
        <w:ind w:left="709" w:hanging="709"/>
        <w:jc w:val="both"/>
        <w:rPr>
          <w:rFonts w:ascii="Trebuchet MS" w:hAnsi="Trebuchet MS"/>
          <w:sz w:val="22"/>
          <w:szCs w:val="22"/>
        </w:rPr>
      </w:pPr>
    </w:p>
    <w:p w14:paraId="19FB15DA" w14:textId="77777777" w:rsidR="00B52604" w:rsidRPr="001A0A82" w:rsidRDefault="00B52604" w:rsidP="005955CB">
      <w:pPr>
        <w:pStyle w:val="ListParagraph"/>
        <w:numPr>
          <w:ilvl w:val="0"/>
          <w:numId w:val="8"/>
        </w:numPr>
        <w:spacing w:line="276" w:lineRule="auto"/>
        <w:ind w:left="1276" w:hanging="283"/>
        <w:jc w:val="both"/>
        <w:rPr>
          <w:rFonts w:ascii="Trebuchet MS" w:hAnsi="Trebuchet MS"/>
        </w:rPr>
      </w:pPr>
      <w:r w:rsidRPr="001A0A82">
        <w:rPr>
          <w:rFonts w:ascii="Trebuchet MS" w:hAnsi="Trebuchet MS"/>
        </w:rPr>
        <w:t xml:space="preserve">Information only – the information provided will not be scored, but failure to provide it may result in the ITT submission being disqualified from the tender process. </w:t>
      </w:r>
    </w:p>
    <w:p w14:paraId="50820A3C" w14:textId="77777777" w:rsidR="00B52604" w:rsidRPr="001A0A82" w:rsidRDefault="00B52604" w:rsidP="005955CB">
      <w:pPr>
        <w:spacing w:line="276" w:lineRule="auto"/>
        <w:ind w:left="1276" w:hanging="283"/>
        <w:jc w:val="both"/>
        <w:rPr>
          <w:rFonts w:ascii="Trebuchet MS" w:hAnsi="Trebuchet MS"/>
          <w:sz w:val="22"/>
          <w:szCs w:val="22"/>
        </w:rPr>
      </w:pPr>
    </w:p>
    <w:p w14:paraId="27CF88EC" w14:textId="77777777" w:rsidR="00B52604" w:rsidRPr="001A0A82" w:rsidRDefault="00B52604" w:rsidP="005955CB">
      <w:pPr>
        <w:pStyle w:val="ListParagraph"/>
        <w:numPr>
          <w:ilvl w:val="0"/>
          <w:numId w:val="8"/>
        </w:numPr>
        <w:spacing w:line="276" w:lineRule="auto"/>
        <w:ind w:left="1276" w:hanging="283"/>
        <w:jc w:val="both"/>
        <w:rPr>
          <w:rFonts w:ascii="Trebuchet MS" w:hAnsi="Trebuchet MS"/>
        </w:rPr>
      </w:pPr>
      <w:r w:rsidRPr="001A0A82">
        <w:rPr>
          <w:rFonts w:ascii="Trebuchet MS" w:hAnsi="Trebuchet MS"/>
        </w:rPr>
        <w:t xml:space="preserve">Pass/ fail – responses to the questions that are scored as a "fail" will result in disqualification from the tender process and the remaining sections of the response will not be evaluated further.  </w:t>
      </w:r>
    </w:p>
    <w:p w14:paraId="5FC49981" w14:textId="77777777" w:rsidR="00B52604" w:rsidRPr="001A0A82" w:rsidRDefault="00484767" w:rsidP="005955CB">
      <w:pPr>
        <w:spacing w:before="100" w:beforeAutospacing="1" w:after="100" w:afterAutospacing="1"/>
        <w:jc w:val="both"/>
        <w:rPr>
          <w:rFonts w:ascii="Trebuchet MS" w:hAnsi="Trebuchet MS"/>
          <w:b/>
          <w:noProof/>
          <w:sz w:val="22"/>
          <w:szCs w:val="22"/>
          <w:u w:val="single"/>
          <w:shd w:val="clear" w:color="auto" w:fill="FFFFFF"/>
        </w:rPr>
      </w:pPr>
      <w:r w:rsidRPr="001A0A82">
        <w:rPr>
          <w:rFonts w:ascii="Trebuchet MS" w:hAnsi="Trebuchet MS"/>
          <w:noProof/>
          <w:sz w:val="22"/>
          <w:szCs w:val="22"/>
          <w:shd w:val="clear" w:color="auto" w:fill="FFFFFF"/>
        </w:rPr>
        <w:t>6</w:t>
      </w:r>
      <w:r w:rsidR="00CA591F" w:rsidRPr="001A0A82">
        <w:rPr>
          <w:rFonts w:ascii="Trebuchet MS" w:hAnsi="Trebuchet MS"/>
          <w:noProof/>
          <w:sz w:val="22"/>
          <w:szCs w:val="22"/>
          <w:shd w:val="clear" w:color="auto" w:fill="FFFFFF"/>
        </w:rPr>
        <w:t>.</w:t>
      </w:r>
      <w:r w:rsidR="007067AB" w:rsidRPr="001A0A82">
        <w:rPr>
          <w:rFonts w:ascii="Trebuchet MS" w:hAnsi="Trebuchet MS"/>
          <w:noProof/>
          <w:sz w:val="22"/>
          <w:szCs w:val="22"/>
          <w:shd w:val="clear" w:color="auto" w:fill="FFFFFF"/>
        </w:rPr>
        <w:t>3</w:t>
      </w:r>
      <w:r w:rsidR="00CA591F" w:rsidRPr="001A0A82">
        <w:rPr>
          <w:rFonts w:ascii="Trebuchet MS" w:hAnsi="Trebuchet MS"/>
          <w:noProof/>
          <w:sz w:val="22"/>
          <w:szCs w:val="22"/>
          <w:shd w:val="clear" w:color="auto" w:fill="FFFFFF"/>
        </w:rPr>
        <w:tab/>
      </w:r>
      <w:r w:rsidR="00B52604" w:rsidRPr="001A0A82">
        <w:rPr>
          <w:rFonts w:ascii="Trebuchet MS" w:hAnsi="Trebuchet MS"/>
          <w:noProof/>
          <w:sz w:val="22"/>
          <w:szCs w:val="22"/>
          <w:u w:val="single"/>
          <w:shd w:val="clear" w:color="auto" w:fill="FFFFFF"/>
        </w:rPr>
        <w:t>Invitation to Tender</w:t>
      </w:r>
      <w:r w:rsidR="00CA591F" w:rsidRPr="001A0A82">
        <w:rPr>
          <w:rFonts w:ascii="Trebuchet MS" w:hAnsi="Trebuchet MS"/>
          <w:noProof/>
          <w:sz w:val="22"/>
          <w:szCs w:val="22"/>
          <w:u w:val="single"/>
          <w:shd w:val="clear" w:color="auto" w:fill="FFFFFF"/>
        </w:rPr>
        <w:t xml:space="preserve"> – Part 3 and 4</w:t>
      </w:r>
    </w:p>
    <w:p w14:paraId="1441C68D" w14:textId="77777777" w:rsidR="0009717F" w:rsidRPr="001A0A82" w:rsidRDefault="00484767" w:rsidP="005955CB">
      <w:pPr>
        <w:spacing w:before="100" w:beforeAutospacing="1" w:after="100" w:afterAutospacing="1"/>
        <w:ind w:left="709" w:hanging="709"/>
        <w:jc w:val="both"/>
        <w:rPr>
          <w:rFonts w:ascii="Trebuchet MS" w:hAnsi="Trebuchet MS"/>
          <w:sz w:val="22"/>
          <w:szCs w:val="22"/>
        </w:rPr>
      </w:pPr>
      <w:r w:rsidRPr="001A0A82">
        <w:rPr>
          <w:rFonts w:ascii="Trebuchet MS" w:hAnsi="Trebuchet MS"/>
          <w:sz w:val="22"/>
          <w:szCs w:val="22"/>
        </w:rPr>
        <w:lastRenderedPageBreak/>
        <w:t>6</w:t>
      </w:r>
      <w:r w:rsidR="00720F6E" w:rsidRPr="001A0A82">
        <w:rPr>
          <w:rFonts w:ascii="Trebuchet MS" w:hAnsi="Trebuchet MS"/>
          <w:sz w:val="22"/>
          <w:szCs w:val="22"/>
        </w:rPr>
        <w:t>.</w:t>
      </w:r>
      <w:r w:rsidR="007067AB" w:rsidRPr="001A0A82">
        <w:rPr>
          <w:rFonts w:ascii="Trebuchet MS" w:hAnsi="Trebuchet MS"/>
          <w:sz w:val="22"/>
          <w:szCs w:val="22"/>
        </w:rPr>
        <w:t>3</w:t>
      </w:r>
      <w:r w:rsidR="00720F6E" w:rsidRPr="001A0A82">
        <w:rPr>
          <w:rFonts w:ascii="Trebuchet MS" w:hAnsi="Trebuchet MS"/>
          <w:sz w:val="22"/>
          <w:szCs w:val="22"/>
        </w:rPr>
        <w:t>.1</w:t>
      </w:r>
      <w:r w:rsidR="00720F6E" w:rsidRPr="001A0A82">
        <w:rPr>
          <w:rFonts w:ascii="Trebuchet MS" w:hAnsi="Trebuchet MS"/>
          <w:sz w:val="22"/>
          <w:szCs w:val="22"/>
        </w:rPr>
        <w:tab/>
      </w:r>
      <w:r w:rsidR="00472051" w:rsidRPr="001A0A82">
        <w:rPr>
          <w:rFonts w:ascii="Trebuchet MS" w:hAnsi="Trebuchet MS"/>
          <w:sz w:val="22"/>
          <w:szCs w:val="22"/>
        </w:rPr>
        <w:t xml:space="preserve">The Tender process will be conducted to ensure that Tenders are evaluated fairly to ascertain the most qualified and economically competitive Tenders. The </w:t>
      </w:r>
      <w:r w:rsidR="0009717F" w:rsidRPr="001A0A82">
        <w:rPr>
          <w:rFonts w:ascii="Trebuchet MS" w:hAnsi="Trebuchet MS"/>
          <w:sz w:val="22"/>
          <w:szCs w:val="22"/>
        </w:rPr>
        <w:t>Secretariat</w:t>
      </w:r>
      <w:r w:rsidR="00ED1DBC" w:rsidRPr="001A0A82">
        <w:rPr>
          <w:rFonts w:ascii="Trebuchet MS" w:hAnsi="Trebuchet MS"/>
          <w:sz w:val="22"/>
          <w:szCs w:val="22"/>
        </w:rPr>
        <w:t xml:space="preserve"> </w:t>
      </w:r>
      <w:r w:rsidR="00472051" w:rsidRPr="001A0A82">
        <w:rPr>
          <w:rFonts w:ascii="Trebuchet MS" w:hAnsi="Trebuchet MS"/>
          <w:sz w:val="22"/>
          <w:szCs w:val="22"/>
        </w:rPr>
        <w:t xml:space="preserve">will use the evaluation criteria described below to determine if the </w:t>
      </w:r>
      <w:r w:rsidR="00741A96" w:rsidRPr="001A0A82">
        <w:rPr>
          <w:rFonts w:ascii="Trebuchet MS" w:hAnsi="Trebuchet MS"/>
          <w:sz w:val="22"/>
          <w:szCs w:val="22"/>
        </w:rPr>
        <w:t>Bidd</w:t>
      </w:r>
      <w:r w:rsidR="00472051" w:rsidRPr="001A0A82">
        <w:rPr>
          <w:rFonts w:ascii="Trebuchet MS" w:hAnsi="Trebuchet MS"/>
          <w:sz w:val="22"/>
          <w:szCs w:val="22"/>
        </w:rPr>
        <w:t xml:space="preserve">er qualifies. </w:t>
      </w:r>
    </w:p>
    <w:p w14:paraId="3A6ADD26" w14:textId="77777777" w:rsidR="0009717F" w:rsidRPr="00CA3C8D" w:rsidRDefault="00484767" w:rsidP="005955CB">
      <w:pPr>
        <w:spacing w:before="100" w:beforeAutospacing="1" w:after="100" w:afterAutospacing="1"/>
        <w:ind w:left="709" w:hanging="709"/>
        <w:jc w:val="both"/>
        <w:rPr>
          <w:rFonts w:ascii="Trebuchet MS" w:hAnsi="Trebuchet MS"/>
          <w:sz w:val="22"/>
          <w:szCs w:val="22"/>
        </w:rPr>
      </w:pPr>
      <w:r w:rsidRPr="001A0A82">
        <w:rPr>
          <w:rFonts w:ascii="Trebuchet MS" w:hAnsi="Trebuchet MS"/>
          <w:sz w:val="22"/>
          <w:szCs w:val="22"/>
        </w:rPr>
        <w:t>6</w:t>
      </w:r>
      <w:r w:rsidR="00720F6E" w:rsidRPr="001A0A82">
        <w:rPr>
          <w:rFonts w:ascii="Trebuchet MS" w:hAnsi="Trebuchet MS"/>
          <w:sz w:val="22"/>
          <w:szCs w:val="22"/>
        </w:rPr>
        <w:t>.</w:t>
      </w:r>
      <w:r w:rsidR="007067AB" w:rsidRPr="001A0A82">
        <w:rPr>
          <w:rFonts w:ascii="Trebuchet MS" w:hAnsi="Trebuchet MS"/>
          <w:sz w:val="22"/>
          <w:szCs w:val="22"/>
        </w:rPr>
        <w:t>3</w:t>
      </w:r>
      <w:r w:rsidR="00720F6E" w:rsidRPr="001A0A82">
        <w:rPr>
          <w:rFonts w:ascii="Trebuchet MS" w:hAnsi="Trebuchet MS"/>
          <w:sz w:val="22"/>
          <w:szCs w:val="22"/>
        </w:rPr>
        <w:t>.2</w:t>
      </w:r>
      <w:r w:rsidR="00720F6E" w:rsidRPr="001A0A82">
        <w:rPr>
          <w:rFonts w:ascii="Trebuchet MS" w:hAnsi="Trebuchet MS"/>
          <w:sz w:val="22"/>
          <w:szCs w:val="22"/>
        </w:rPr>
        <w:tab/>
      </w:r>
      <w:r w:rsidR="00472051" w:rsidRPr="001A0A82">
        <w:rPr>
          <w:rFonts w:ascii="Trebuchet MS" w:hAnsi="Trebuchet MS"/>
          <w:sz w:val="22"/>
          <w:szCs w:val="22"/>
        </w:rPr>
        <w:t xml:space="preserve">Tenders will be assessed based on two criteria: </w:t>
      </w:r>
      <w:r w:rsidR="00CA591F" w:rsidRPr="001A0A82">
        <w:rPr>
          <w:rFonts w:ascii="Trebuchet MS" w:hAnsi="Trebuchet MS"/>
          <w:sz w:val="22"/>
          <w:szCs w:val="22"/>
        </w:rPr>
        <w:t>technical</w:t>
      </w:r>
      <w:r w:rsidR="00472051" w:rsidRPr="001A0A82">
        <w:rPr>
          <w:rFonts w:ascii="Trebuchet MS" w:hAnsi="Trebuchet MS"/>
          <w:sz w:val="22"/>
          <w:szCs w:val="22"/>
        </w:rPr>
        <w:t xml:space="preserve"> and commercial. The </w:t>
      </w:r>
      <w:r w:rsidR="00CA591F" w:rsidRPr="001A0A82">
        <w:rPr>
          <w:rFonts w:ascii="Trebuchet MS" w:hAnsi="Trebuchet MS"/>
          <w:sz w:val="22"/>
          <w:szCs w:val="22"/>
        </w:rPr>
        <w:t xml:space="preserve">technical </w:t>
      </w:r>
      <w:r w:rsidR="00472051" w:rsidRPr="001A0A82">
        <w:rPr>
          <w:rFonts w:ascii="Trebuchet MS" w:hAnsi="Trebuchet MS"/>
          <w:sz w:val="22"/>
          <w:szCs w:val="22"/>
        </w:rPr>
        <w:t xml:space="preserve">criteria have been designed for the </w:t>
      </w:r>
      <w:r w:rsidR="0009717F" w:rsidRPr="001A0A82">
        <w:rPr>
          <w:rFonts w:ascii="Trebuchet MS" w:hAnsi="Trebuchet MS"/>
          <w:sz w:val="22"/>
          <w:szCs w:val="22"/>
        </w:rPr>
        <w:t>Secretariat</w:t>
      </w:r>
      <w:r w:rsidR="00472051" w:rsidRPr="001A0A82">
        <w:rPr>
          <w:rFonts w:ascii="Trebuchet MS" w:hAnsi="Trebuchet MS"/>
          <w:sz w:val="22"/>
          <w:szCs w:val="22"/>
        </w:rPr>
        <w:t xml:space="preserve"> to assess the ability of </w:t>
      </w:r>
      <w:r w:rsidR="00741A96" w:rsidRPr="001A0A82">
        <w:rPr>
          <w:rFonts w:ascii="Trebuchet MS" w:hAnsi="Trebuchet MS"/>
          <w:sz w:val="22"/>
          <w:szCs w:val="22"/>
        </w:rPr>
        <w:t>Bidd</w:t>
      </w:r>
      <w:r w:rsidR="00472051" w:rsidRPr="001A0A82">
        <w:rPr>
          <w:rFonts w:ascii="Trebuchet MS" w:hAnsi="Trebuchet MS"/>
          <w:sz w:val="22"/>
          <w:szCs w:val="22"/>
        </w:rPr>
        <w:t xml:space="preserve">ers to </w:t>
      </w:r>
      <w:r w:rsidR="0009717F" w:rsidRPr="001A0A82">
        <w:rPr>
          <w:rFonts w:ascii="Trebuchet MS" w:hAnsi="Trebuchet MS"/>
          <w:sz w:val="22"/>
          <w:szCs w:val="22"/>
        </w:rPr>
        <w:t>meet</w:t>
      </w:r>
      <w:r w:rsidR="00472051" w:rsidRPr="001A0A82">
        <w:rPr>
          <w:rFonts w:ascii="Trebuchet MS" w:hAnsi="Trebuchet MS"/>
          <w:sz w:val="22"/>
          <w:szCs w:val="22"/>
        </w:rPr>
        <w:t xml:space="preserve"> the </w:t>
      </w:r>
      <w:r w:rsidR="0009717F" w:rsidRPr="001A0A82">
        <w:rPr>
          <w:rFonts w:ascii="Trebuchet MS" w:hAnsi="Trebuchet MS"/>
          <w:sz w:val="22"/>
          <w:szCs w:val="22"/>
        </w:rPr>
        <w:t>Secretariat’s requirements</w:t>
      </w:r>
      <w:r w:rsidR="00472051" w:rsidRPr="001A0A82">
        <w:rPr>
          <w:rFonts w:ascii="Trebuchet MS" w:hAnsi="Trebuchet MS"/>
          <w:sz w:val="22"/>
          <w:szCs w:val="22"/>
        </w:rPr>
        <w:t xml:space="preserve">. The commercial criteria have been designed to ensure the most competitive pricing for the </w:t>
      </w:r>
      <w:r w:rsidR="0009717F" w:rsidRPr="001A0A82">
        <w:rPr>
          <w:rFonts w:ascii="Trebuchet MS" w:hAnsi="Trebuchet MS"/>
          <w:sz w:val="22"/>
          <w:szCs w:val="22"/>
        </w:rPr>
        <w:t>Secretariat</w:t>
      </w:r>
      <w:r w:rsidR="00472051" w:rsidRPr="001A0A82">
        <w:rPr>
          <w:rFonts w:ascii="Trebuchet MS" w:hAnsi="Trebuchet MS"/>
          <w:sz w:val="22"/>
          <w:szCs w:val="22"/>
        </w:rPr>
        <w:t xml:space="preserve"> in the event of a specific transaction</w:t>
      </w:r>
      <w:r w:rsidR="0009717F" w:rsidRPr="001A0A82">
        <w:rPr>
          <w:rFonts w:ascii="Trebuchet MS" w:hAnsi="Trebuchet MS"/>
          <w:sz w:val="22"/>
          <w:szCs w:val="22"/>
        </w:rPr>
        <w:t>.</w:t>
      </w:r>
      <w:r w:rsidR="007067AB" w:rsidRPr="001A0A82">
        <w:rPr>
          <w:rFonts w:ascii="Trebuchet MS" w:hAnsi="Trebuchet MS"/>
          <w:sz w:val="22"/>
          <w:szCs w:val="22"/>
        </w:rPr>
        <w:t xml:space="preserve">  Furthe</w:t>
      </w:r>
      <w:r w:rsidR="007067AB" w:rsidRPr="00CA3C8D">
        <w:rPr>
          <w:rFonts w:ascii="Trebuchet MS" w:hAnsi="Trebuchet MS"/>
          <w:sz w:val="22"/>
          <w:szCs w:val="22"/>
        </w:rPr>
        <w:t xml:space="preserve">r information on this process is </w:t>
      </w:r>
      <w:r w:rsidR="007E44DF" w:rsidRPr="00CA3C8D">
        <w:rPr>
          <w:rFonts w:ascii="Trebuchet MS" w:hAnsi="Trebuchet MS"/>
          <w:sz w:val="22"/>
          <w:szCs w:val="22"/>
        </w:rPr>
        <w:t xml:space="preserve">detailed </w:t>
      </w:r>
      <w:r w:rsidR="007067AB" w:rsidRPr="00CA3C8D">
        <w:rPr>
          <w:rFonts w:ascii="Trebuchet MS" w:hAnsi="Trebuchet MS"/>
          <w:sz w:val="22"/>
          <w:szCs w:val="22"/>
        </w:rPr>
        <w:t>below.</w:t>
      </w:r>
    </w:p>
    <w:p w14:paraId="30B2D10C" w14:textId="77777777" w:rsidR="002600DD" w:rsidRPr="00CA3C8D" w:rsidRDefault="00484767" w:rsidP="005955CB">
      <w:pPr>
        <w:spacing w:line="276" w:lineRule="auto"/>
        <w:jc w:val="both"/>
        <w:rPr>
          <w:rFonts w:ascii="Trebuchet MS" w:hAnsi="Trebuchet MS"/>
          <w:noProof/>
          <w:sz w:val="22"/>
          <w:szCs w:val="22"/>
          <w:shd w:val="clear" w:color="auto" w:fill="FFFFFF"/>
          <w:lang w:eastAsia="en-GB"/>
        </w:rPr>
      </w:pPr>
      <w:r w:rsidRPr="00CA3C8D">
        <w:rPr>
          <w:rFonts w:ascii="Trebuchet MS" w:hAnsi="Trebuchet MS"/>
          <w:noProof/>
          <w:sz w:val="22"/>
          <w:szCs w:val="22"/>
          <w:shd w:val="clear" w:color="auto" w:fill="FFFFFF"/>
        </w:rPr>
        <w:t>6</w:t>
      </w:r>
      <w:r w:rsidR="00720F6E" w:rsidRPr="00CA3C8D">
        <w:rPr>
          <w:rFonts w:ascii="Trebuchet MS" w:hAnsi="Trebuchet MS"/>
          <w:noProof/>
          <w:sz w:val="22"/>
          <w:szCs w:val="22"/>
          <w:shd w:val="clear" w:color="auto" w:fill="FFFFFF"/>
        </w:rPr>
        <w:t>.</w:t>
      </w:r>
      <w:r w:rsidR="007067AB" w:rsidRPr="00CA3C8D">
        <w:rPr>
          <w:rFonts w:ascii="Trebuchet MS" w:hAnsi="Trebuchet MS"/>
          <w:noProof/>
          <w:sz w:val="22"/>
          <w:szCs w:val="22"/>
          <w:shd w:val="clear" w:color="auto" w:fill="FFFFFF"/>
        </w:rPr>
        <w:t>4</w:t>
      </w:r>
      <w:r w:rsidR="00720F6E" w:rsidRPr="00CA3C8D">
        <w:rPr>
          <w:rFonts w:ascii="Trebuchet MS" w:hAnsi="Trebuchet MS"/>
          <w:noProof/>
          <w:sz w:val="22"/>
          <w:szCs w:val="22"/>
          <w:shd w:val="clear" w:color="auto" w:fill="FFFFFF"/>
        </w:rPr>
        <w:tab/>
      </w:r>
      <w:r w:rsidR="00720F6E" w:rsidRPr="00CA3C8D">
        <w:rPr>
          <w:rFonts w:ascii="Trebuchet MS" w:hAnsi="Trebuchet MS"/>
          <w:noProof/>
          <w:sz w:val="22"/>
          <w:szCs w:val="22"/>
          <w:u w:val="single"/>
          <w:shd w:val="clear" w:color="auto" w:fill="FFFFFF"/>
        </w:rPr>
        <w:t xml:space="preserve">Part 3- </w:t>
      </w:r>
      <w:r w:rsidR="002600DD" w:rsidRPr="00CA3C8D">
        <w:rPr>
          <w:rFonts w:ascii="Trebuchet MS" w:hAnsi="Trebuchet MS"/>
          <w:noProof/>
          <w:sz w:val="22"/>
          <w:szCs w:val="22"/>
          <w:u w:val="single"/>
          <w:shd w:val="clear" w:color="auto" w:fill="FFFFFF"/>
        </w:rPr>
        <w:t xml:space="preserve">Technical </w:t>
      </w:r>
      <w:r w:rsidR="00CA591F" w:rsidRPr="00CA3C8D">
        <w:rPr>
          <w:rFonts w:ascii="Trebuchet MS" w:hAnsi="Trebuchet MS"/>
          <w:noProof/>
          <w:sz w:val="22"/>
          <w:szCs w:val="22"/>
          <w:u w:val="single"/>
          <w:shd w:val="clear" w:color="auto" w:fill="FFFFFF"/>
        </w:rPr>
        <w:t>Criteria</w:t>
      </w:r>
      <w:r w:rsidR="007067AB" w:rsidRPr="00CA3C8D">
        <w:rPr>
          <w:rFonts w:ascii="Trebuchet MS" w:hAnsi="Trebuchet MS"/>
          <w:noProof/>
          <w:sz w:val="22"/>
          <w:szCs w:val="22"/>
          <w:u w:val="single"/>
          <w:shd w:val="clear" w:color="auto" w:fill="FFFFFF"/>
        </w:rPr>
        <w:t xml:space="preserve"> – Scored - </w:t>
      </w:r>
      <w:r w:rsidR="00732DFC">
        <w:rPr>
          <w:rFonts w:ascii="Trebuchet MS" w:hAnsi="Trebuchet MS"/>
          <w:noProof/>
          <w:sz w:val="22"/>
          <w:szCs w:val="22"/>
          <w:u w:val="single"/>
          <w:shd w:val="clear" w:color="auto" w:fill="FFFFFF"/>
        </w:rPr>
        <w:t>8</w:t>
      </w:r>
      <w:r w:rsidR="000D71F0" w:rsidRPr="00CA3C8D">
        <w:rPr>
          <w:rFonts w:ascii="Trebuchet MS" w:hAnsi="Trebuchet MS"/>
          <w:noProof/>
          <w:sz w:val="22"/>
          <w:szCs w:val="22"/>
          <w:u w:val="single"/>
          <w:shd w:val="clear" w:color="auto" w:fill="FFFFFF"/>
        </w:rPr>
        <w:t>0</w:t>
      </w:r>
      <w:r w:rsidR="002600DD" w:rsidRPr="00CA3C8D">
        <w:rPr>
          <w:rFonts w:ascii="Trebuchet MS" w:hAnsi="Trebuchet MS"/>
          <w:noProof/>
          <w:sz w:val="22"/>
          <w:szCs w:val="22"/>
          <w:u w:val="single"/>
          <w:shd w:val="clear" w:color="auto" w:fill="FFFFFF"/>
        </w:rPr>
        <w:t>%</w:t>
      </w:r>
      <w:r w:rsidR="002600DD" w:rsidRPr="00CA3C8D">
        <w:rPr>
          <w:rFonts w:ascii="Trebuchet MS" w:hAnsi="Trebuchet MS"/>
          <w:i/>
          <w:noProof/>
          <w:color w:val="7030A0"/>
          <w:sz w:val="22"/>
          <w:szCs w:val="22"/>
          <w:shd w:val="clear" w:color="auto" w:fill="FFFFFF"/>
        </w:rPr>
        <w:t xml:space="preserve"> </w:t>
      </w:r>
    </w:p>
    <w:p w14:paraId="570A95D2" w14:textId="77777777" w:rsidR="0009717F" w:rsidRPr="00CA3C8D" w:rsidRDefault="00484767" w:rsidP="005955CB">
      <w:pPr>
        <w:spacing w:before="100" w:beforeAutospacing="1" w:after="100" w:afterAutospacing="1"/>
        <w:ind w:left="709" w:hanging="709"/>
        <w:jc w:val="both"/>
        <w:rPr>
          <w:rFonts w:ascii="Trebuchet MS" w:hAnsi="Trebuchet MS"/>
          <w:sz w:val="22"/>
          <w:szCs w:val="22"/>
        </w:rPr>
      </w:pPr>
      <w:r w:rsidRPr="00CA3C8D">
        <w:rPr>
          <w:rFonts w:ascii="Trebuchet MS" w:hAnsi="Trebuchet MS"/>
          <w:sz w:val="22"/>
          <w:szCs w:val="22"/>
        </w:rPr>
        <w:t>6</w:t>
      </w:r>
      <w:r w:rsidR="00720F6E" w:rsidRPr="00CA3C8D">
        <w:rPr>
          <w:rFonts w:ascii="Trebuchet MS" w:hAnsi="Trebuchet MS"/>
          <w:sz w:val="22"/>
          <w:szCs w:val="22"/>
        </w:rPr>
        <w:t>.</w:t>
      </w:r>
      <w:r w:rsidR="007067AB" w:rsidRPr="00CA3C8D">
        <w:rPr>
          <w:rFonts w:ascii="Trebuchet MS" w:hAnsi="Trebuchet MS"/>
          <w:sz w:val="22"/>
          <w:szCs w:val="22"/>
        </w:rPr>
        <w:t>4</w:t>
      </w:r>
      <w:r w:rsidR="00720F6E" w:rsidRPr="00CA3C8D">
        <w:rPr>
          <w:rFonts w:ascii="Trebuchet MS" w:hAnsi="Trebuchet MS"/>
          <w:sz w:val="22"/>
          <w:szCs w:val="22"/>
        </w:rPr>
        <w:t>.1</w:t>
      </w:r>
      <w:r w:rsidR="00720F6E" w:rsidRPr="00CA3C8D">
        <w:rPr>
          <w:rFonts w:ascii="Trebuchet MS" w:hAnsi="Trebuchet MS"/>
          <w:sz w:val="22"/>
          <w:szCs w:val="22"/>
        </w:rPr>
        <w:tab/>
      </w:r>
      <w:r w:rsidR="00D967E7" w:rsidRPr="00CA3C8D">
        <w:rPr>
          <w:rFonts w:ascii="Trebuchet MS" w:hAnsi="Trebuchet MS"/>
          <w:sz w:val="22"/>
          <w:szCs w:val="22"/>
        </w:rPr>
        <w:t>The</w:t>
      </w:r>
      <w:r w:rsidR="0009717F" w:rsidRPr="00CA3C8D">
        <w:rPr>
          <w:rFonts w:ascii="Trebuchet MS" w:hAnsi="Trebuchet MS"/>
          <w:sz w:val="22"/>
          <w:szCs w:val="22"/>
        </w:rPr>
        <w:t xml:space="preserve"> Tenders will be scored against the </w:t>
      </w:r>
      <w:r w:rsidR="00CA591F" w:rsidRPr="00CA3C8D">
        <w:rPr>
          <w:rFonts w:ascii="Trebuchet MS" w:hAnsi="Trebuchet MS"/>
          <w:sz w:val="22"/>
          <w:szCs w:val="22"/>
        </w:rPr>
        <w:t>technical</w:t>
      </w:r>
      <w:r w:rsidR="0009717F" w:rsidRPr="00CA3C8D">
        <w:rPr>
          <w:rFonts w:ascii="Trebuchet MS" w:hAnsi="Trebuchet MS"/>
          <w:sz w:val="22"/>
          <w:szCs w:val="22"/>
        </w:rPr>
        <w:t xml:space="preserve"> criteria set out </w:t>
      </w:r>
      <w:r w:rsidR="00CA591F" w:rsidRPr="00CA3C8D">
        <w:rPr>
          <w:rFonts w:ascii="Trebuchet MS" w:hAnsi="Trebuchet MS"/>
          <w:sz w:val="22"/>
          <w:szCs w:val="22"/>
        </w:rPr>
        <w:t>in Part 3</w:t>
      </w:r>
      <w:r w:rsidR="0009717F" w:rsidRPr="00CA3C8D">
        <w:rPr>
          <w:rFonts w:ascii="Trebuchet MS" w:hAnsi="Trebuchet MS"/>
          <w:sz w:val="22"/>
          <w:szCs w:val="22"/>
        </w:rPr>
        <w:t xml:space="preserve">. </w:t>
      </w:r>
    </w:p>
    <w:p w14:paraId="4C2278AC" w14:textId="77777777" w:rsidR="002600DD" w:rsidRPr="00CA3C8D" w:rsidRDefault="00484767" w:rsidP="005955CB">
      <w:pPr>
        <w:spacing w:line="276" w:lineRule="auto"/>
        <w:ind w:left="709" w:hanging="709"/>
        <w:jc w:val="both"/>
        <w:rPr>
          <w:rFonts w:ascii="Trebuchet MS" w:hAnsi="Trebuchet MS"/>
          <w:noProof/>
          <w:color w:val="000000" w:themeColor="text1"/>
          <w:sz w:val="22"/>
          <w:szCs w:val="22"/>
        </w:rPr>
      </w:pPr>
      <w:r w:rsidRPr="00CA3C8D">
        <w:rPr>
          <w:rFonts w:ascii="Trebuchet MS" w:hAnsi="Trebuchet MS"/>
          <w:noProof/>
          <w:color w:val="000000" w:themeColor="text1"/>
          <w:sz w:val="22"/>
          <w:szCs w:val="22"/>
        </w:rPr>
        <w:t>6</w:t>
      </w:r>
      <w:r w:rsidR="007067AB" w:rsidRPr="00CA3C8D">
        <w:rPr>
          <w:rFonts w:ascii="Trebuchet MS" w:hAnsi="Trebuchet MS"/>
          <w:noProof/>
          <w:color w:val="000000" w:themeColor="text1"/>
          <w:sz w:val="22"/>
          <w:szCs w:val="22"/>
        </w:rPr>
        <w:t>.4.2</w:t>
      </w:r>
      <w:r w:rsidR="007067AB" w:rsidRPr="00CA3C8D">
        <w:rPr>
          <w:rFonts w:ascii="Trebuchet MS" w:hAnsi="Trebuchet MS"/>
          <w:noProof/>
          <w:color w:val="000000" w:themeColor="text1"/>
          <w:sz w:val="22"/>
          <w:szCs w:val="22"/>
        </w:rPr>
        <w:tab/>
      </w:r>
      <w:r w:rsidR="002600DD" w:rsidRPr="00CA3C8D">
        <w:rPr>
          <w:rFonts w:ascii="Trebuchet MS" w:hAnsi="Trebuchet MS"/>
          <w:noProof/>
          <w:color w:val="000000" w:themeColor="text1"/>
          <w:sz w:val="22"/>
          <w:szCs w:val="22"/>
        </w:rPr>
        <w:t>The following scoring mechansim will be used to score each question in th</w:t>
      </w:r>
      <w:r w:rsidR="007067AB" w:rsidRPr="00CA3C8D">
        <w:rPr>
          <w:rFonts w:ascii="Trebuchet MS" w:hAnsi="Trebuchet MS"/>
          <w:noProof/>
          <w:color w:val="000000" w:themeColor="text1"/>
          <w:sz w:val="22"/>
          <w:szCs w:val="22"/>
        </w:rPr>
        <w:t>is</w:t>
      </w:r>
      <w:r w:rsidR="002600DD" w:rsidRPr="00CA3C8D">
        <w:rPr>
          <w:rFonts w:ascii="Trebuchet MS" w:hAnsi="Trebuchet MS"/>
          <w:noProof/>
          <w:color w:val="000000" w:themeColor="text1"/>
          <w:sz w:val="22"/>
          <w:szCs w:val="22"/>
        </w:rPr>
        <w:t xml:space="preserve"> section:</w:t>
      </w:r>
    </w:p>
    <w:p w14:paraId="617C4117" w14:textId="77777777" w:rsidR="004356E8" w:rsidRPr="00CA3C8D" w:rsidRDefault="004356E8" w:rsidP="004356E8">
      <w:pPr>
        <w:pStyle w:val="Level3"/>
        <w:rPr>
          <w:rFonts w:ascii="Trebuchet MS" w:hAnsi="Trebuchet MS"/>
          <w:sz w:val="22"/>
          <w:szCs w:val="22"/>
        </w:rPr>
      </w:pPr>
      <w:r w:rsidRPr="00CA3C8D">
        <w:rPr>
          <w:rFonts w:ascii="Trebuchet MS" w:hAnsi="Trebuchet MS"/>
          <w:sz w:val="22"/>
          <w:szCs w:val="22"/>
        </w:rPr>
        <w:t>Where indicated, Technical and quality questions will be scored in line with the following scoring criteria</w:t>
      </w:r>
    </w:p>
    <w:p w14:paraId="76D9EAB1" w14:textId="77777777" w:rsidR="004356E8" w:rsidRPr="00CA3C8D" w:rsidRDefault="004356E8" w:rsidP="004356E8">
      <w:pPr>
        <w:pStyle w:val="Body"/>
        <w:spacing w:after="0" w:line="240" w:lineRule="auto"/>
        <w:rPr>
          <w:rFonts w:ascii="Trebuchet MS" w:hAnsi="Trebuchet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8337"/>
      </w:tblGrid>
      <w:tr w:rsidR="004356E8" w:rsidRPr="00CA3C8D" w14:paraId="1BE4D519" w14:textId="77777777" w:rsidTr="00E30E22">
        <w:trPr>
          <w:cantSplit/>
          <w:jc w:val="center"/>
        </w:trPr>
        <w:tc>
          <w:tcPr>
            <w:tcW w:w="9067" w:type="dxa"/>
            <w:gridSpan w:val="2"/>
            <w:shd w:val="clear" w:color="auto" w:fill="E0E0E0"/>
            <w:vAlign w:val="center"/>
          </w:tcPr>
          <w:p w14:paraId="210D7240" w14:textId="77777777" w:rsidR="004356E8" w:rsidRPr="00CA3C8D" w:rsidRDefault="004356E8" w:rsidP="00E30E22">
            <w:pPr>
              <w:jc w:val="both"/>
              <w:rPr>
                <w:rFonts w:ascii="Trebuchet MS" w:hAnsi="Trebuchet MS" w:cs="Arial"/>
                <w:b/>
                <w:sz w:val="22"/>
                <w:szCs w:val="22"/>
              </w:rPr>
            </w:pPr>
            <w:r w:rsidRPr="00CA3C8D">
              <w:rPr>
                <w:rFonts w:ascii="Trebuchet MS" w:hAnsi="Trebuchet MS" w:cs="Arial"/>
                <w:b/>
                <w:sz w:val="22"/>
                <w:szCs w:val="22"/>
              </w:rPr>
              <w:t xml:space="preserve">Using a 0 – </w:t>
            </w:r>
            <w:r w:rsidR="00EE7BA1" w:rsidRPr="00CA3C8D">
              <w:rPr>
                <w:rFonts w:ascii="Trebuchet MS" w:hAnsi="Trebuchet MS" w:cs="Arial"/>
                <w:b/>
                <w:sz w:val="22"/>
                <w:szCs w:val="22"/>
              </w:rPr>
              <w:t>5 scoring</w:t>
            </w:r>
            <w:r w:rsidRPr="00CA3C8D">
              <w:rPr>
                <w:rFonts w:ascii="Trebuchet MS" w:hAnsi="Trebuchet MS" w:cs="Arial"/>
                <w:b/>
                <w:sz w:val="22"/>
                <w:szCs w:val="22"/>
              </w:rPr>
              <w:t xml:space="preserve"> system:</w:t>
            </w:r>
          </w:p>
        </w:tc>
      </w:tr>
      <w:tr w:rsidR="004356E8" w:rsidRPr="00CA3C8D" w14:paraId="4CEB6AD4" w14:textId="77777777" w:rsidTr="00E30E22">
        <w:trPr>
          <w:cantSplit/>
          <w:jc w:val="center"/>
        </w:trPr>
        <w:tc>
          <w:tcPr>
            <w:tcW w:w="730" w:type="dxa"/>
            <w:shd w:val="clear" w:color="auto" w:fill="E0E0E0"/>
            <w:vAlign w:val="center"/>
          </w:tcPr>
          <w:p w14:paraId="34CFDD60" w14:textId="77777777" w:rsidR="004356E8" w:rsidRPr="00CA3C8D" w:rsidRDefault="004356E8" w:rsidP="00E30E22">
            <w:pPr>
              <w:jc w:val="both"/>
              <w:rPr>
                <w:rFonts w:ascii="Trebuchet MS" w:hAnsi="Trebuchet MS" w:cs="Arial"/>
                <w:b/>
                <w:sz w:val="22"/>
                <w:szCs w:val="22"/>
              </w:rPr>
            </w:pPr>
            <w:r w:rsidRPr="00CA3C8D">
              <w:rPr>
                <w:rFonts w:ascii="Trebuchet MS" w:hAnsi="Trebuchet MS" w:cs="Arial"/>
                <w:b/>
                <w:sz w:val="22"/>
                <w:szCs w:val="22"/>
              </w:rPr>
              <w:t>0</w:t>
            </w:r>
          </w:p>
        </w:tc>
        <w:tc>
          <w:tcPr>
            <w:tcW w:w="8337" w:type="dxa"/>
            <w:vAlign w:val="center"/>
          </w:tcPr>
          <w:p w14:paraId="256C75AE" w14:textId="77777777" w:rsidR="004356E8" w:rsidRPr="00CA3C8D" w:rsidRDefault="004356E8" w:rsidP="00E30E22">
            <w:pPr>
              <w:jc w:val="both"/>
              <w:rPr>
                <w:rFonts w:ascii="Trebuchet MS" w:hAnsi="Trebuchet MS" w:cs="Arial"/>
                <w:sz w:val="22"/>
                <w:szCs w:val="22"/>
              </w:rPr>
            </w:pPr>
            <w:r w:rsidRPr="00CA3C8D">
              <w:rPr>
                <w:rFonts w:ascii="Trebuchet MS" w:hAnsi="Trebuchet MS" w:cs="Arial"/>
                <w:b/>
                <w:sz w:val="22"/>
                <w:szCs w:val="22"/>
              </w:rPr>
              <w:t>Unacceptable Response</w:t>
            </w:r>
            <w:r w:rsidRPr="00CA3C8D">
              <w:rPr>
                <w:rFonts w:ascii="Trebuchet MS" w:hAnsi="Trebuchet MS" w:cs="Arial"/>
                <w:sz w:val="22"/>
                <w:szCs w:val="22"/>
              </w:rPr>
              <w:t xml:space="preserve"> – No information provided or response does not address the requirement.</w:t>
            </w:r>
          </w:p>
        </w:tc>
      </w:tr>
      <w:tr w:rsidR="004356E8" w:rsidRPr="00CA3C8D" w14:paraId="07A6114A" w14:textId="77777777" w:rsidTr="00E30E22">
        <w:trPr>
          <w:cantSplit/>
          <w:jc w:val="center"/>
        </w:trPr>
        <w:tc>
          <w:tcPr>
            <w:tcW w:w="730" w:type="dxa"/>
            <w:shd w:val="clear" w:color="auto" w:fill="E0E0E0"/>
            <w:vAlign w:val="center"/>
          </w:tcPr>
          <w:p w14:paraId="7E6E1FF4" w14:textId="77777777" w:rsidR="004356E8" w:rsidRPr="00CA3C8D" w:rsidRDefault="004356E8" w:rsidP="00E30E22">
            <w:pPr>
              <w:jc w:val="both"/>
              <w:rPr>
                <w:rFonts w:ascii="Trebuchet MS" w:hAnsi="Trebuchet MS" w:cs="Arial"/>
                <w:b/>
                <w:sz w:val="22"/>
                <w:szCs w:val="22"/>
              </w:rPr>
            </w:pPr>
            <w:r w:rsidRPr="00CA3C8D">
              <w:rPr>
                <w:rFonts w:ascii="Trebuchet MS" w:hAnsi="Trebuchet MS" w:cs="Arial"/>
                <w:b/>
                <w:sz w:val="22"/>
                <w:szCs w:val="22"/>
              </w:rPr>
              <w:t>1</w:t>
            </w:r>
          </w:p>
        </w:tc>
        <w:tc>
          <w:tcPr>
            <w:tcW w:w="8337" w:type="dxa"/>
            <w:vAlign w:val="center"/>
          </w:tcPr>
          <w:p w14:paraId="61CCC4C8" w14:textId="77777777" w:rsidR="004356E8" w:rsidRPr="00CA3C8D" w:rsidRDefault="004356E8" w:rsidP="004356E8">
            <w:pPr>
              <w:jc w:val="both"/>
              <w:rPr>
                <w:rFonts w:ascii="Trebuchet MS" w:hAnsi="Trebuchet MS" w:cs="Arial"/>
                <w:sz w:val="22"/>
                <w:szCs w:val="22"/>
              </w:rPr>
            </w:pPr>
            <w:r w:rsidRPr="00CA3C8D">
              <w:rPr>
                <w:rFonts w:ascii="Trebuchet MS" w:hAnsi="Trebuchet MS" w:cs="Arial"/>
                <w:b/>
                <w:sz w:val="22"/>
                <w:szCs w:val="22"/>
              </w:rPr>
              <w:t>Poor response</w:t>
            </w:r>
            <w:r w:rsidRPr="00CA3C8D">
              <w:rPr>
                <w:rFonts w:ascii="Trebuchet MS" w:hAnsi="Trebuchet MS" w:cs="Arial"/>
                <w:sz w:val="22"/>
                <w:szCs w:val="22"/>
              </w:rPr>
              <w:t xml:space="preserve"> – The response contains material omissions and / or is supported by limited evidence / examples. Concerns that the organisation has the potential to deliver / that they have failed to meet a reasonable standard.</w:t>
            </w:r>
          </w:p>
        </w:tc>
      </w:tr>
      <w:tr w:rsidR="004356E8" w:rsidRPr="00CA3C8D" w14:paraId="5B18B147" w14:textId="77777777" w:rsidTr="00E30E22">
        <w:trPr>
          <w:cantSplit/>
          <w:jc w:val="center"/>
        </w:trPr>
        <w:tc>
          <w:tcPr>
            <w:tcW w:w="730" w:type="dxa"/>
            <w:shd w:val="clear" w:color="auto" w:fill="E0E0E0"/>
            <w:vAlign w:val="center"/>
          </w:tcPr>
          <w:p w14:paraId="08F1F530" w14:textId="77777777" w:rsidR="004356E8" w:rsidRPr="00CA3C8D" w:rsidRDefault="004356E8" w:rsidP="00E30E22">
            <w:pPr>
              <w:jc w:val="both"/>
              <w:rPr>
                <w:rFonts w:ascii="Trebuchet MS" w:hAnsi="Trebuchet MS" w:cs="Arial"/>
                <w:b/>
                <w:sz w:val="22"/>
                <w:szCs w:val="22"/>
              </w:rPr>
            </w:pPr>
            <w:r w:rsidRPr="00CA3C8D">
              <w:rPr>
                <w:rFonts w:ascii="Trebuchet MS" w:hAnsi="Trebuchet MS" w:cs="Arial"/>
                <w:b/>
                <w:sz w:val="22"/>
                <w:szCs w:val="22"/>
              </w:rPr>
              <w:t>2</w:t>
            </w:r>
          </w:p>
        </w:tc>
        <w:tc>
          <w:tcPr>
            <w:tcW w:w="8337" w:type="dxa"/>
            <w:vAlign w:val="center"/>
          </w:tcPr>
          <w:p w14:paraId="4557F9D8" w14:textId="77777777" w:rsidR="004356E8" w:rsidRPr="00CA3C8D" w:rsidRDefault="004356E8" w:rsidP="00E30E22">
            <w:pPr>
              <w:jc w:val="both"/>
              <w:rPr>
                <w:rFonts w:ascii="Trebuchet MS" w:hAnsi="Trebuchet MS" w:cs="Arial"/>
                <w:sz w:val="22"/>
                <w:szCs w:val="22"/>
              </w:rPr>
            </w:pPr>
            <w:r w:rsidRPr="00CA3C8D">
              <w:rPr>
                <w:rFonts w:ascii="Trebuchet MS" w:hAnsi="Trebuchet MS" w:cs="Arial"/>
                <w:b/>
                <w:sz w:val="22"/>
                <w:szCs w:val="22"/>
              </w:rPr>
              <w:t>Fair response</w:t>
            </w:r>
            <w:r w:rsidRPr="00CA3C8D">
              <w:rPr>
                <w:rFonts w:ascii="Trebuchet MS" w:hAnsi="Trebuchet MS" w:cs="Arial"/>
                <w:sz w:val="22"/>
                <w:szCs w:val="22"/>
              </w:rPr>
              <w:t xml:space="preserve"> – There is adequate detail / supporting examples giving a reasonable level of confidence in the Bidder’s experience and ability.  The Bidder appears to have the potential to deliver as required / has met a reasonable standard and there are only minor concerns about the Bidder’s experience</w:t>
            </w:r>
          </w:p>
        </w:tc>
      </w:tr>
      <w:tr w:rsidR="004356E8" w:rsidRPr="00CA3C8D" w14:paraId="1FF7F0E4" w14:textId="77777777" w:rsidTr="00E30E22">
        <w:trPr>
          <w:cantSplit/>
          <w:jc w:val="center"/>
        </w:trPr>
        <w:tc>
          <w:tcPr>
            <w:tcW w:w="730" w:type="dxa"/>
            <w:shd w:val="clear" w:color="auto" w:fill="E0E0E0"/>
            <w:vAlign w:val="center"/>
          </w:tcPr>
          <w:p w14:paraId="5D55DA84" w14:textId="77777777" w:rsidR="004356E8" w:rsidRPr="00CA3C8D" w:rsidRDefault="004356E8" w:rsidP="00E30E22">
            <w:pPr>
              <w:jc w:val="both"/>
              <w:rPr>
                <w:rFonts w:ascii="Trebuchet MS" w:hAnsi="Trebuchet MS" w:cs="Arial"/>
                <w:b/>
                <w:sz w:val="22"/>
                <w:szCs w:val="22"/>
              </w:rPr>
            </w:pPr>
            <w:r w:rsidRPr="00CA3C8D">
              <w:rPr>
                <w:rFonts w:ascii="Trebuchet MS" w:hAnsi="Trebuchet MS" w:cs="Arial"/>
                <w:b/>
                <w:sz w:val="22"/>
                <w:szCs w:val="22"/>
              </w:rPr>
              <w:t>3</w:t>
            </w:r>
          </w:p>
        </w:tc>
        <w:tc>
          <w:tcPr>
            <w:tcW w:w="8337" w:type="dxa"/>
            <w:vAlign w:val="center"/>
          </w:tcPr>
          <w:p w14:paraId="41ACDF1B" w14:textId="77777777" w:rsidR="004356E8" w:rsidRPr="00CA3C8D" w:rsidRDefault="004356E8" w:rsidP="00E30E22">
            <w:pPr>
              <w:jc w:val="both"/>
              <w:rPr>
                <w:rFonts w:ascii="Trebuchet MS" w:hAnsi="Trebuchet MS" w:cs="Arial"/>
                <w:sz w:val="22"/>
                <w:szCs w:val="22"/>
              </w:rPr>
            </w:pPr>
            <w:r w:rsidRPr="00CA3C8D">
              <w:rPr>
                <w:rFonts w:ascii="Trebuchet MS" w:hAnsi="Trebuchet MS" w:cs="Arial"/>
                <w:b/>
                <w:sz w:val="22"/>
                <w:szCs w:val="22"/>
              </w:rPr>
              <w:t>Good Response</w:t>
            </w:r>
            <w:r w:rsidRPr="00CA3C8D">
              <w:rPr>
                <w:rFonts w:ascii="Trebuchet MS" w:hAnsi="Trebuchet MS" w:cs="Arial"/>
                <w:sz w:val="22"/>
                <w:szCs w:val="22"/>
              </w:rPr>
              <w:t xml:space="preserve"> – The level of detail / supporting examples gives a high level of confidence in the Bidder’s experience and ability.  The Bidder clearly has the potential to deliver and / or has clearly met an acceptable standard.</w:t>
            </w:r>
          </w:p>
        </w:tc>
      </w:tr>
      <w:tr w:rsidR="004356E8" w:rsidRPr="00CA3C8D" w14:paraId="1762ED26" w14:textId="77777777" w:rsidTr="00E30E22">
        <w:trPr>
          <w:cantSplit/>
          <w:jc w:val="center"/>
        </w:trPr>
        <w:tc>
          <w:tcPr>
            <w:tcW w:w="730" w:type="dxa"/>
            <w:shd w:val="clear" w:color="auto" w:fill="E0E0E0"/>
            <w:vAlign w:val="center"/>
          </w:tcPr>
          <w:p w14:paraId="05E12BC1" w14:textId="77777777" w:rsidR="004356E8" w:rsidRPr="00CA3C8D" w:rsidRDefault="004356E8" w:rsidP="00E30E22">
            <w:pPr>
              <w:jc w:val="both"/>
              <w:rPr>
                <w:rFonts w:ascii="Trebuchet MS" w:hAnsi="Trebuchet MS" w:cs="Arial"/>
                <w:b/>
                <w:sz w:val="22"/>
                <w:szCs w:val="22"/>
              </w:rPr>
            </w:pPr>
            <w:r w:rsidRPr="00CA3C8D">
              <w:rPr>
                <w:rFonts w:ascii="Trebuchet MS" w:hAnsi="Trebuchet MS" w:cs="Arial"/>
                <w:b/>
                <w:sz w:val="22"/>
                <w:szCs w:val="22"/>
              </w:rPr>
              <w:t>4</w:t>
            </w:r>
          </w:p>
        </w:tc>
        <w:tc>
          <w:tcPr>
            <w:tcW w:w="8337" w:type="dxa"/>
            <w:vAlign w:val="center"/>
          </w:tcPr>
          <w:p w14:paraId="2A58452F" w14:textId="77777777" w:rsidR="004356E8" w:rsidRPr="00CA3C8D" w:rsidRDefault="004356E8" w:rsidP="002A23C3">
            <w:pPr>
              <w:jc w:val="both"/>
              <w:rPr>
                <w:rFonts w:ascii="Trebuchet MS" w:hAnsi="Trebuchet MS" w:cs="Arial"/>
                <w:sz w:val="22"/>
                <w:szCs w:val="22"/>
              </w:rPr>
            </w:pPr>
            <w:r w:rsidRPr="00CA3C8D">
              <w:rPr>
                <w:rFonts w:ascii="Trebuchet MS" w:hAnsi="Trebuchet MS" w:cs="Arial"/>
                <w:b/>
                <w:sz w:val="22"/>
                <w:szCs w:val="22"/>
              </w:rPr>
              <w:t xml:space="preserve">Excellent Response </w:t>
            </w:r>
            <w:r w:rsidRPr="00CA3C8D">
              <w:rPr>
                <w:rFonts w:ascii="Trebuchet MS" w:hAnsi="Trebuchet MS" w:cs="Arial"/>
                <w:sz w:val="22"/>
                <w:szCs w:val="22"/>
              </w:rPr>
              <w:t xml:space="preserve">– A comprehensive well evidenced submission, clearly demonstrating expertise and knowledge incorporating some </w:t>
            </w:r>
            <w:r w:rsidR="00FE601D" w:rsidRPr="00CA3C8D">
              <w:rPr>
                <w:rFonts w:ascii="Trebuchet MS" w:hAnsi="Trebuchet MS" w:cs="Arial"/>
                <w:sz w:val="22"/>
                <w:szCs w:val="22"/>
              </w:rPr>
              <w:t>value-added</w:t>
            </w:r>
            <w:r w:rsidRPr="00CA3C8D">
              <w:rPr>
                <w:rFonts w:ascii="Trebuchet MS" w:hAnsi="Trebuchet MS" w:cs="Arial"/>
                <w:sz w:val="22"/>
                <w:szCs w:val="22"/>
              </w:rPr>
              <w:t xml:space="preserve"> benefits attributes &amp; other points of innovation.  The bid is deemed to offer little risk and fully captures the understanding of the steps involved to deliver aspects of the </w:t>
            </w:r>
            <w:r w:rsidRPr="00CA3C8D">
              <w:rPr>
                <w:rFonts w:ascii="Trebuchet MS" w:hAnsi="Trebuchet MS" w:cs="Arial"/>
                <w:sz w:val="22"/>
                <w:szCs w:val="22"/>
              </w:rPr>
              <w:lastRenderedPageBreak/>
              <w:t>service which can be related to the question posed, giving a high level of confidence in the Bidder’s experience and ability.</w:t>
            </w:r>
          </w:p>
        </w:tc>
      </w:tr>
      <w:tr w:rsidR="004356E8" w:rsidRPr="009D0F87" w14:paraId="41383172" w14:textId="77777777" w:rsidTr="00E30E22">
        <w:trPr>
          <w:cantSplit/>
          <w:jc w:val="center"/>
        </w:trPr>
        <w:tc>
          <w:tcPr>
            <w:tcW w:w="730" w:type="dxa"/>
            <w:shd w:val="clear" w:color="auto" w:fill="E0E0E0"/>
            <w:vAlign w:val="center"/>
          </w:tcPr>
          <w:p w14:paraId="493092CF" w14:textId="77777777" w:rsidR="004356E8" w:rsidRPr="00CA3C8D" w:rsidRDefault="004356E8" w:rsidP="00E30E22">
            <w:pPr>
              <w:jc w:val="both"/>
              <w:rPr>
                <w:rFonts w:ascii="Trebuchet MS" w:hAnsi="Trebuchet MS" w:cs="Arial"/>
                <w:b/>
                <w:sz w:val="22"/>
                <w:szCs w:val="22"/>
              </w:rPr>
            </w:pPr>
            <w:r w:rsidRPr="00CA3C8D">
              <w:rPr>
                <w:rFonts w:ascii="Trebuchet MS" w:hAnsi="Trebuchet MS" w:cs="Arial"/>
                <w:b/>
                <w:sz w:val="22"/>
                <w:szCs w:val="22"/>
              </w:rPr>
              <w:lastRenderedPageBreak/>
              <w:t>5</w:t>
            </w:r>
          </w:p>
        </w:tc>
        <w:tc>
          <w:tcPr>
            <w:tcW w:w="8337" w:type="dxa"/>
            <w:vAlign w:val="center"/>
          </w:tcPr>
          <w:p w14:paraId="677CFE64" w14:textId="77777777" w:rsidR="004356E8" w:rsidRPr="00CA3C8D" w:rsidRDefault="004356E8" w:rsidP="00054AF2">
            <w:pPr>
              <w:jc w:val="both"/>
              <w:rPr>
                <w:rFonts w:ascii="Trebuchet MS" w:hAnsi="Trebuchet MS" w:cs="Arial"/>
                <w:sz w:val="22"/>
                <w:szCs w:val="22"/>
              </w:rPr>
            </w:pPr>
            <w:r w:rsidRPr="00CA3C8D">
              <w:rPr>
                <w:rFonts w:ascii="Trebuchet MS" w:hAnsi="Trebuchet MS" w:cs="Arial"/>
                <w:b/>
                <w:sz w:val="22"/>
                <w:szCs w:val="22"/>
              </w:rPr>
              <w:t xml:space="preserve">Exceptional Response </w:t>
            </w:r>
            <w:r w:rsidRPr="00CA3C8D">
              <w:rPr>
                <w:rFonts w:ascii="Trebuchet MS" w:hAnsi="Trebuchet MS" w:cs="Arial"/>
                <w:sz w:val="22"/>
                <w:szCs w:val="22"/>
              </w:rPr>
              <w:t xml:space="preserve">– A comprehensive and </w:t>
            </w:r>
            <w:r w:rsidR="003518D4" w:rsidRPr="00CA3C8D">
              <w:rPr>
                <w:rFonts w:ascii="Trebuchet MS" w:hAnsi="Trebuchet MS" w:cs="Arial"/>
                <w:sz w:val="22"/>
                <w:szCs w:val="22"/>
              </w:rPr>
              <w:t>exceptionally</w:t>
            </w:r>
            <w:r w:rsidRPr="00CA3C8D">
              <w:rPr>
                <w:rFonts w:ascii="Trebuchet MS" w:hAnsi="Trebuchet MS" w:cs="Arial"/>
                <w:sz w:val="22"/>
                <w:szCs w:val="22"/>
              </w:rPr>
              <w:t xml:space="preserve"> evidenced submission that substantially exceeds the expectations of the requirement and offers significant additional benefits. Submission clearly demonstrates exceptional expertise and knowledge incorporating value added benefits/ &amp; other points of innovation.  The bid is deemed to offer </w:t>
            </w:r>
            <w:r w:rsidR="00054AF2" w:rsidRPr="00CA3C8D">
              <w:rPr>
                <w:rFonts w:ascii="Trebuchet MS" w:hAnsi="Trebuchet MS" w:cs="Arial"/>
                <w:sz w:val="22"/>
                <w:szCs w:val="22"/>
              </w:rPr>
              <w:t>well identified risks and a mitigation of these put forward</w:t>
            </w:r>
            <w:r w:rsidRPr="00CA3C8D">
              <w:rPr>
                <w:rFonts w:ascii="Trebuchet MS" w:hAnsi="Trebuchet MS" w:cs="Arial"/>
                <w:sz w:val="22"/>
                <w:szCs w:val="22"/>
              </w:rPr>
              <w:t xml:space="preserve"> and fully captures the understanding of the steps involved to deliver all the aspects of the service and is directly relatable to the question posed, giving an exceptionally high level of confidence in the Bidder’s experience and ability.</w:t>
            </w:r>
          </w:p>
        </w:tc>
      </w:tr>
    </w:tbl>
    <w:p w14:paraId="23CDCA91" w14:textId="77777777" w:rsidR="004356E8" w:rsidRPr="00CA3E9A" w:rsidRDefault="004356E8" w:rsidP="004356E8">
      <w:pPr>
        <w:jc w:val="both"/>
        <w:rPr>
          <w:rFonts w:cs="Arial"/>
          <w:sz w:val="22"/>
          <w:szCs w:val="22"/>
        </w:rPr>
      </w:pPr>
    </w:p>
    <w:p w14:paraId="28E0E296" w14:textId="77777777" w:rsidR="004010A5" w:rsidRPr="00E55DA4" w:rsidRDefault="004010A5" w:rsidP="005955CB">
      <w:pPr>
        <w:spacing w:line="276" w:lineRule="auto"/>
        <w:ind w:left="774"/>
        <w:jc w:val="both"/>
        <w:rPr>
          <w:rFonts w:ascii="Trebuchet MS" w:hAnsi="Trebuchet MS"/>
          <w:noProof/>
          <w:color w:val="000000" w:themeColor="text1"/>
          <w:sz w:val="22"/>
          <w:szCs w:val="22"/>
        </w:rPr>
      </w:pPr>
      <w:r w:rsidRPr="00E55DA4">
        <w:rPr>
          <w:rFonts w:ascii="Trebuchet MS" w:hAnsi="Trebuchet MS"/>
          <w:noProof/>
          <w:color w:val="000000" w:themeColor="text1"/>
          <w:sz w:val="22"/>
          <w:szCs w:val="22"/>
        </w:rPr>
        <w:t>The following formula will be applied for each question:</w:t>
      </w:r>
    </w:p>
    <w:p w14:paraId="56615A06" w14:textId="77777777" w:rsidR="004010A5" w:rsidRPr="00A82D54" w:rsidRDefault="004010A5" w:rsidP="005955CB">
      <w:pPr>
        <w:spacing w:line="276" w:lineRule="auto"/>
        <w:jc w:val="both"/>
        <w:rPr>
          <w:rFonts w:ascii="Trebuchet MS" w:hAnsi="Trebuchet MS"/>
          <w:noProof/>
          <w:color w:val="000000" w:themeColor="text1"/>
          <w:sz w:val="22"/>
          <w:szCs w:val="22"/>
        </w:rPr>
      </w:pPr>
    </w:p>
    <w:p w14:paraId="6FC78798" w14:textId="77777777" w:rsidR="004010A5" w:rsidRPr="00A82D54" w:rsidRDefault="004010A5" w:rsidP="005955CB">
      <w:pPr>
        <w:pStyle w:val="ListParagraph"/>
        <w:numPr>
          <w:ilvl w:val="0"/>
          <w:numId w:val="11"/>
        </w:numPr>
        <w:spacing w:line="276" w:lineRule="auto"/>
        <w:ind w:left="1134"/>
        <w:jc w:val="both"/>
        <w:rPr>
          <w:rFonts w:ascii="Trebuchet MS" w:hAnsi="Trebuchet MS"/>
          <w:noProof/>
          <w:color w:val="000000" w:themeColor="text1"/>
        </w:rPr>
      </w:pPr>
      <w:r w:rsidRPr="00A82D54">
        <w:rPr>
          <w:rFonts w:ascii="Trebuchet MS" w:hAnsi="Trebuchet MS"/>
          <w:noProof/>
          <w:color w:val="000000" w:themeColor="text1"/>
        </w:rPr>
        <w:t>Points Scored ÷ Points Available × % weighting</w:t>
      </w:r>
    </w:p>
    <w:p w14:paraId="54A9D63E" w14:textId="77777777" w:rsidR="004010A5" w:rsidRPr="00A82D54" w:rsidRDefault="004010A5" w:rsidP="005955CB">
      <w:pPr>
        <w:pStyle w:val="ListParagraph"/>
        <w:numPr>
          <w:ilvl w:val="0"/>
          <w:numId w:val="11"/>
        </w:numPr>
        <w:spacing w:line="276" w:lineRule="auto"/>
        <w:ind w:left="1134"/>
        <w:jc w:val="both"/>
        <w:rPr>
          <w:rFonts w:ascii="Trebuchet MS" w:hAnsi="Trebuchet MS"/>
          <w:noProof/>
          <w:color w:val="000000" w:themeColor="text1"/>
        </w:rPr>
      </w:pPr>
      <w:r w:rsidRPr="00A82D54">
        <w:rPr>
          <w:rFonts w:ascii="Trebuchet MS" w:hAnsi="Trebuchet MS"/>
          <w:noProof/>
          <w:color w:val="000000" w:themeColor="text1"/>
        </w:rPr>
        <w:t>The scores for each of the questions will be added to give a total Technical/Quality Score</w:t>
      </w:r>
    </w:p>
    <w:p w14:paraId="128CE477" w14:textId="77777777" w:rsidR="004010A5" w:rsidRPr="00A82D54" w:rsidRDefault="004010A5" w:rsidP="005955CB">
      <w:pPr>
        <w:ind w:left="709" w:hanging="709"/>
        <w:jc w:val="both"/>
        <w:rPr>
          <w:rFonts w:ascii="Trebuchet MS" w:hAnsi="Trebuchet MS"/>
          <w:noProof/>
          <w:color w:val="000000" w:themeColor="text1"/>
          <w:sz w:val="22"/>
          <w:szCs w:val="22"/>
        </w:rPr>
      </w:pPr>
    </w:p>
    <w:p w14:paraId="422557D6" w14:textId="77777777" w:rsidR="002600DD" w:rsidRPr="00A82D54" w:rsidRDefault="00C45518" w:rsidP="005955CB">
      <w:pPr>
        <w:spacing w:line="276" w:lineRule="auto"/>
        <w:ind w:left="709" w:hanging="709"/>
        <w:jc w:val="both"/>
        <w:rPr>
          <w:rFonts w:ascii="Trebuchet MS" w:hAnsi="Trebuchet MS"/>
          <w:noProof/>
          <w:color w:val="000000" w:themeColor="text1"/>
          <w:sz w:val="22"/>
          <w:szCs w:val="22"/>
        </w:rPr>
      </w:pPr>
      <w:r w:rsidRPr="00A82D54">
        <w:rPr>
          <w:rFonts w:ascii="Trebuchet MS" w:hAnsi="Trebuchet MS"/>
          <w:noProof/>
          <w:color w:val="000000" w:themeColor="text1"/>
          <w:sz w:val="22"/>
          <w:szCs w:val="22"/>
        </w:rPr>
        <w:t>6</w:t>
      </w:r>
      <w:r w:rsidR="00F344C8" w:rsidRPr="00A82D54">
        <w:rPr>
          <w:rFonts w:ascii="Trebuchet MS" w:hAnsi="Trebuchet MS"/>
          <w:noProof/>
          <w:color w:val="000000" w:themeColor="text1"/>
          <w:sz w:val="22"/>
          <w:szCs w:val="22"/>
        </w:rPr>
        <w:t>.4.3</w:t>
      </w:r>
      <w:r w:rsidR="00F344C8" w:rsidRPr="00A82D54">
        <w:rPr>
          <w:rFonts w:ascii="Trebuchet MS" w:hAnsi="Trebuchet MS"/>
          <w:noProof/>
          <w:color w:val="000000" w:themeColor="text1"/>
          <w:sz w:val="22"/>
          <w:szCs w:val="22"/>
        </w:rPr>
        <w:tab/>
      </w:r>
      <w:r w:rsidR="002600DD" w:rsidRPr="00A82D54">
        <w:rPr>
          <w:rFonts w:ascii="Trebuchet MS" w:hAnsi="Trebuchet MS"/>
          <w:noProof/>
          <w:color w:val="000000" w:themeColor="text1"/>
          <w:sz w:val="22"/>
          <w:szCs w:val="22"/>
        </w:rPr>
        <w:t>The scores for each of the questions will be added to give a total Technical Score</w:t>
      </w:r>
    </w:p>
    <w:p w14:paraId="2DA785D5" w14:textId="77777777" w:rsidR="002600DD" w:rsidRPr="00A82D54" w:rsidRDefault="002600DD" w:rsidP="005955CB">
      <w:pPr>
        <w:spacing w:line="276" w:lineRule="auto"/>
        <w:ind w:left="709" w:hanging="709"/>
        <w:jc w:val="both"/>
        <w:rPr>
          <w:rFonts w:ascii="Trebuchet MS" w:hAnsi="Trebuchet MS"/>
          <w:noProof/>
          <w:color w:val="000000" w:themeColor="text1"/>
          <w:sz w:val="22"/>
          <w:szCs w:val="22"/>
        </w:rPr>
      </w:pPr>
    </w:p>
    <w:p w14:paraId="0EC61519" w14:textId="77777777" w:rsidR="00D967E7" w:rsidRPr="00A82D54" w:rsidRDefault="00C45518" w:rsidP="005955C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01"/>
        </w:tabs>
        <w:spacing w:line="276" w:lineRule="auto"/>
        <w:ind w:left="709" w:hanging="709"/>
        <w:jc w:val="both"/>
        <w:rPr>
          <w:rFonts w:ascii="Trebuchet MS" w:hAnsi="Trebuchet MS" w:cs="Calibri"/>
          <w:noProof/>
          <w:color w:val="000000" w:themeColor="text1"/>
          <w:sz w:val="22"/>
          <w:szCs w:val="22"/>
        </w:rPr>
      </w:pPr>
      <w:r w:rsidRPr="00A82D54">
        <w:rPr>
          <w:rFonts w:ascii="Trebuchet MS" w:hAnsi="Trebuchet MS" w:cs="Calibri"/>
          <w:noProof/>
          <w:color w:val="000000" w:themeColor="text1"/>
          <w:sz w:val="22"/>
          <w:szCs w:val="22"/>
        </w:rPr>
        <w:t>6</w:t>
      </w:r>
      <w:r w:rsidR="007067AB" w:rsidRPr="00A82D54">
        <w:rPr>
          <w:rFonts w:ascii="Trebuchet MS" w:hAnsi="Trebuchet MS" w:cs="Calibri"/>
          <w:noProof/>
          <w:color w:val="000000" w:themeColor="text1"/>
          <w:sz w:val="22"/>
          <w:szCs w:val="22"/>
        </w:rPr>
        <w:t>.4.4</w:t>
      </w:r>
      <w:r w:rsidR="007067AB" w:rsidRPr="00A82D54">
        <w:rPr>
          <w:rFonts w:ascii="Trebuchet MS" w:hAnsi="Trebuchet MS" w:cs="Calibri"/>
          <w:noProof/>
          <w:color w:val="000000" w:themeColor="text1"/>
          <w:sz w:val="22"/>
          <w:szCs w:val="22"/>
        </w:rPr>
        <w:tab/>
        <w:t>U</w:t>
      </w:r>
      <w:r w:rsidR="002600DD" w:rsidRPr="00A82D54">
        <w:rPr>
          <w:rFonts w:ascii="Trebuchet MS" w:hAnsi="Trebuchet MS" w:cs="Calibri"/>
          <w:noProof/>
          <w:color w:val="000000" w:themeColor="text1"/>
          <w:sz w:val="22"/>
          <w:szCs w:val="22"/>
        </w:rPr>
        <w:t xml:space="preserve">nanswered questions or sections that are left blank shall be awarded a 0. </w:t>
      </w:r>
    </w:p>
    <w:p w14:paraId="602415F4" w14:textId="77777777" w:rsidR="002600DD" w:rsidRPr="00E55DA4" w:rsidRDefault="00D967E7" w:rsidP="003F054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01"/>
        </w:tabs>
        <w:spacing w:line="276" w:lineRule="auto"/>
        <w:jc w:val="both"/>
        <w:rPr>
          <w:rFonts w:ascii="Trebuchet MS" w:hAnsi="Trebuchet MS" w:cs="Calibri"/>
          <w:noProof/>
          <w:color w:val="000000" w:themeColor="text1"/>
          <w:sz w:val="22"/>
          <w:szCs w:val="22"/>
        </w:rPr>
      </w:pPr>
      <w:r w:rsidRPr="00E55DA4">
        <w:rPr>
          <w:rFonts w:ascii="Trebuchet MS" w:hAnsi="Trebuchet MS" w:cs="Calibri"/>
          <w:noProof/>
          <w:color w:val="000000" w:themeColor="text1"/>
          <w:sz w:val="22"/>
          <w:szCs w:val="22"/>
        </w:rPr>
        <w:tab/>
      </w:r>
      <w:r w:rsidR="000D71F0" w:rsidRPr="00E55DA4">
        <w:rPr>
          <w:rFonts w:ascii="Trebuchet MS" w:hAnsi="Trebuchet MS" w:cs="Calibri"/>
          <w:noProof/>
          <w:color w:val="000000" w:themeColor="text1"/>
          <w:sz w:val="22"/>
          <w:szCs w:val="22"/>
        </w:rPr>
        <w:tab/>
      </w:r>
    </w:p>
    <w:p w14:paraId="636B227B" w14:textId="77777777" w:rsidR="002C217C" w:rsidRPr="00F92628" w:rsidRDefault="00F420C5" w:rsidP="005955CB">
      <w:pPr>
        <w:spacing w:before="100" w:beforeAutospacing="1" w:after="100" w:afterAutospacing="1"/>
        <w:ind w:left="709" w:hanging="709"/>
        <w:jc w:val="both"/>
        <w:rPr>
          <w:rFonts w:ascii="Trebuchet MS" w:hAnsi="Trebuchet MS"/>
          <w:noProof/>
          <w:sz w:val="22"/>
          <w:szCs w:val="22"/>
          <w:u w:val="single"/>
          <w:shd w:val="clear" w:color="auto" w:fill="FFFFFF"/>
        </w:rPr>
      </w:pPr>
      <w:r w:rsidRPr="00393F70">
        <w:rPr>
          <w:rFonts w:ascii="Trebuchet MS" w:hAnsi="Trebuchet MS"/>
          <w:noProof/>
          <w:sz w:val="22"/>
          <w:szCs w:val="22"/>
          <w:shd w:val="clear" w:color="auto" w:fill="FFFFFF"/>
        </w:rPr>
        <w:t>6</w:t>
      </w:r>
      <w:r w:rsidR="007067AB" w:rsidRPr="00393F70">
        <w:rPr>
          <w:rFonts w:ascii="Trebuchet MS" w:hAnsi="Trebuchet MS"/>
          <w:noProof/>
          <w:sz w:val="22"/>
          <w:szCs w:val="22"/>
          <w:shd w:val="clear" w:color="auto" w:fill="FFFFFF"/>
        </w:rPr>
        <w:t>.5</w:t>
      </w:r>
      <w:r w:rsidR="007067AB" w:rsidRPr="00F92628">
        <w:rPr>
          <w:rFonts w:ascii="Trebuchet MS" w:hAnsi="Trebuchet MS"/>
          <w:b/>
          <w:noProof/>
          <w:sz w:val="22"/>
          <w:szCs w:val="22"/>
          <w:shd w:val="clear" w:color="auto" w:fill="FFFFFF"/>
        </w:rPr>
        <w:tab/>
      </w:r>
      <w:r w:rsidR="005872B6" w:rsidRPr="00F92628">
        <w:rPr>
          <w:rFonts w:ascii="Trebuchet MS" w:hAnsi="Trebuchet MS"/>
          <w:noProof/>
          <w:sz w:val="22"/>
          <w:szCs w:val="22"/>
          <w:u w:val="single"/>
          <w:shd w:val="clear" w:color="auto" w:fill="FFFFFF"/>
        </w:rPr>
        <w:t xml:space="preserve">Part </w:t>
      </w:r>
      <w:r w:rsidRPr="00F92628">
        <w:rPr>
          <w:rFonts w:ascii="Trebuchet MS" w:hAnsi="Trebuchet MS"/>
          <w:noProof/>
          <w:sz w:val="22"/>
          <w:szCs w:val="22"/>
          <w:u w:val="single"/>
          <w:shd w:val="clear" w:color="auto" w:fill="FFFFFF"/>
        </w:rPr>
        <w:t>4</w:t>
      </w:r>
      <w:r w:rsidR="005872B6" w:rsidRPr="00F92628">
        <w:rPr>
          <w:rFonts w:ascii="Trebuchet MS" w:hAnsi="Trebuchet MS"/>
          <w:noProof/>
          <w:sz w:val="22"/>
          <w:szCs w:val="22"/>
          <w:u w:val="single"/>
          <w:shd w:val="clear" w:color="auto" w:fill="FFFFFF"/>
        </w:rPr>
        <w:t xml:space="preserve"> - </w:t>
      </w:r>
      <w:r w:rsidR="00B52604" w:rsidRPr="00F92628">
        <w:rPr>
          <w:rFonts w:ascii="Trebuchet MS" w:hAnsi="Trebuchet MS"/>
          <w:noProof/>
          <w:sz w:val="22"/>
          <w:szCs w:val="22"/>
          <w:u w:val="single"/>
          <w:shd w:val="clear" w:color="auto" w:fill="FFFFFF"/>
        </w:rPr>
        <w:t>Commercial</w:t>
      </w:r>
      <w:r w:rsidR="005872B6" w:rsidRPr="00F92628">
        <w:rPr>
          <w:rFonts w:ascii="Trebuchet MS" w:hAnsi="Trebuchet MS"/>
          <w:noProof/>
          <w:sz w:val="22"/>
          <w:szCs w:val="22"/>
          <w:u w:val="single"/>
          <w:shd w:val="clear" w:color="auto" w:fill="FFFFFF"/>
        </w:rPr>
        <w:t xml:space="preserve"> Criteria</w:t>
      </w:r>
      <w:r w:rsidR="00B52604" w:rsidRPr="00F92628">
        <w:rPr>
          <w:rFonts w:ascii="Trebuchet MS" w:hAnsi="Trebuchet MS"/>
          <w:noProof/>
          <w:sz w:val="22"/>
          <w:szCs w:val="22"/>
          <w:u w:val="single"/>
          <w:shd w:val="clear" w:color="auto" w:fill="FFFFFF"/>
        </w:rPr>
        <w:t xml:space="preserve"> – </w:t>
      </w:r>
      <w:r w:rsidR="00732DFC">
        <w:rPr>
          <w:rFonts w:ascii="Trebuchet MS" w:hAnsi="Trebuchet MS"/>
          <w:noProof/>
          <w:sz w:val="22"/>
          <w:szCs w:val="22"/>
          <w:u w:val="single"/>
          <w:shd w:val="clear" w:color="auto" w:fill="FFFFFF"/>
        </w:rPr>
        <w:t>2</w:t>
      </w:r>
      <w:r w:rsidR="0050426D" w:rsidRPr="00F92628">
        <w:rPr>
          <w:rFonts w:ascii="Trebuchet MS" w:hAnsi="Trebuchet MS"/>
          <w:noProof/>
          <w:sz w:val="22"/>
          <w:szCs w:val="22"/>
          <w:u w:val="single"/>
          <w:shd w:val="clear" w:color="auto" w:fill="FFFFFF"/>
        </w:rPr>
        <w:t>0%</w:t>
      </w:r>
      <w:r w:rsidR="00B52604" w:rsidRPr="00F92628">
        <w:rPr>
          <w:rFonts w:ascii="Trebuchet MS" w:hAnsi="Trebuchet MS"/>
          <w:noProof/>
          <w:sz w:val="22"/>
          <w:szCs w:val="22"/>
          <w:u w:val="single"/>
          <w:shd w:val="clear" w:color="auto" w:fill="FFFFFF"/>
        </w:rPr>
        <w:t xml:space="preserve"> </w:t>
      </w:r>
    </w:p>
    <w:p w14:paraId="2016B7A8" w14:textId="77777777" w:rsidR="00AA1CEC" w:rsidRPr="00F92628" w:rsidRDefault="008F216C" w:rsidP="009C5387">
      <w:pPr>
        <w:ind w:left="709"/>
        <w:jc w:val="both"/>
        <w:rPr>
          <w:rFonts w:ascii="Trebuchet MS" w:hAnsi="Trebuchet MS"/>
          <w:sz w:val="22"/>
          <w:szCs w:val="22"/>
        </w:rPr>
      </w:pPr>
      <w:r w:rsidRPr="00F92628">
        <w:rPr>
          <w:rFonts w:ascii="Trebuchet MS" w:hAnsi="Trebuchet MS"/>
          <w:sz w:val="22"/>
          <w:szCs w:val="22"/>
        </w:rPr>
        <w:t xml:space="preserve">Please refer to the </w:t>
      </w:r>
      <w:r w:rsidR="00DA74E9" w:rsidRPr="00F92628">
        <w:rPr>
          <w:rFonts w:ascii="Trebuchet MS" w:hAnsi="Trebuchet MS"/>
          <w:sz w:val="22"/>
          <w:szCs w:val="22"/>
        </w:rPr>
        <w:t>Pricing</w:t>
      </w:r>
      <w:r w:rsidRPr="00F92628">
        <w:rPr>
          <w:rFonts w:ascii="Trebuchet MS" w:hAnsi="Trebuchet MS"/>
          <w:sz w:val="22"/>
          <w:szCs w:val="22"/>
        </w:rPr>
        <w:t xml:space="preserve"> </w:t>
      </w:r>
      <w:r w:rsidR="00A35351" w:rsidRPr="00F92628">
        <w:rPr>
          <w:rFonts w:ascii="Trebuchet MS" w:hAnsi="Trebuchet MS"/>
          <w:sz w:val="22"/>
          <w:szCs w:val="22"/>
        </w:rPr>
        <w:t xml:space="preserve">Schedule </w:t>
      </w:r>
      <w:r w:rsidRPr="00F92628">
        <w:rPr>
          <w:rFonts w:ascii="Trebuchet MS" w:hAnsi="Trebuchet MS"/>
          <w:sz w:val="22"/>
          <w:szCs w:val="22"/>
        </w:rPr>
        <w:t xml:space="preserve">for a full breakdown of the costs required. </w:t>
      </w:r>
    </w:p>
    <w:p w14:paraId="22905BE2" w14:textId="77777777" w:rsidR="00F92628" w:rsidRDefault="00F92628" w:rsidP="00F92628">
      <w:pPr>
        <w:overflowPunct/>
        <w:autoSpaceDE/>
        <w:autoSpaceDN/>
        <w:adjustRightInd/>
        <w:textAlignment w:val="auto"/>
        <w:rPr>
          <w:rFonts w:ascii="Trebuchet MS" w:eastAsiaTheme="minorHAnsi" w:hAnsi="Trebuchet MS" w:cs="Arial"/>
          <w:sz w:val="22"/>
          <w:szCs w:val="22"/>
          <w:u w:val="single"/>
        </w:rPr>
      </w:pPr>
    </w:p>
    <w:p w14:paraId="1721BB41" w14:textId="77777777" w:rsidR="00F92628" w:rsidRPr="00F92628" w:rsidRDefault="00F92628" w:rsidP="00FD63C5">
      <w:pPr>
        <w:overflowPunct/>
        <w:autoSpaceDE/>
        <w:autoSpaceDN/>
        <w:adjustRightInd/>
        <w:ind w:left="709"/>
        <w:textAlignment w:val="auto"/>
        <w:rPr>
          <w:rFonts w:ascii="Trebuchet MS" w:eastAsiaTheme="minorHAnsi" w:hAnsi="Trebuchet MS" w:cs="Arial"/>
          <w:sz w:val="22"/>
          <w:szCs w:val="22"/>
          <w:u w:val="single"/>
        </w:rPr>
      </w:pPr>
      <w:r>
        <w:rPr>
          <w:rFonts w:ascii="Trebuchet MS" w:eastAsiaTheme="minorHAnsi" w:hAnsi="Trebuchet MS" w:cs="Arial"/>
          <w:sz w:val="22"/>
          <w:szCs w:val="22"/>
          <w:u w:val="single"/>
        </w:rPr>
        <w:t>Commercial</w:t>
      </w:r>
      <w:r w:rsidRPr="00F92628">
        <w:rPr>
          <w:rFonts w:ascii="Trebuchet MS" w:eastAsiaTheme="minorHAnsi" w:hAnsi="Trebuchet MS" w:cs="Arial"/>
          <w:sz w:val="22"/>
          <w:szCs w:val="22"/>
          <w:u w:val="single"/>
        </w:rPr>
        <w:t xml:space="preserve"> Evaluation</w:t>
      </w:r>
    </w:p>
    <w:p w14:paraId="04197167" w14:textId="77777777" w:rsidR="00F92628" w:rsidRPr="00F92628" w:rsidRDefault="00F92628" w:rsidP="00FD63C5">
      <w:pPr>
        <w:overflowPunct/>
        <w:autoSpaceDE/>
        <w:autoSpaceDN/>
        <w:adjustRightInd/>
        <w:spacing w:after="160" w:line="259" w:lineRule="auto"/>
        <w:ind w:left="709"/>
        <w:textAlignment w:val="auto"/>
        <w:rPr>
          <w:rFonts w:ascii="Trebuchet MS" w:eastAsiaTheme="minorHAnsi" w:hAnsi="Trebuchet MS" w:cstheme="minorBidi"/>
          <w:sz w:val="22"/>
          <w:szCs w:val="22"/>
        </w:rPr>
      </w:pPr>
      <w:r w:rsidRPr="00F92628">
        <w:rPr>
          <w:rFonts w:ascii="Trebuchet MS" w:eastAsiaTheme="minorHAnsi" w:hAnsi="Trebuchet MS" w:cstheme="minorBidi"/>
          <w:sz w:val="22"/>
          <w:szCs w:val="22"/>
        </w:rPr>
        <w:t>A worked example of the commercial evaluation model is provided below, using a weighting of 40% as an example.</w:t>
      </w:r>
    </w:p>
    <w:p w14:paraId="5F202627" w14:textId="77777777" w:rsidR="00F92628" w:rsidRPr="00F92628" w:rsidRDefault="00F92628" w:rsidP="00FD63C5">
      <w:pPr>
        <w:overflowPunct/>
        <w:autoSpaceDE/>
        <w:autoSpaceDN/>
        <w:adjustRightInd/>
        <w:spacing w:after="160" w:line="259" w:lineRule="auto"/>
        <w:ind w:left="709"/>
        <w:textAlignment w:val="auto"/>
        <w:rPr>
          <w:rFonts w:ascii="Trebuchet MS" w:eastAsiaTheme="minorHAnsi" w:hAnsi="Trebuchet MS" w:cstheme="minorBidi"/>
          <w:sz w:val="22"/>
          <w:szCs w:val="22"/>
        </w:rPr>
      </w:pPr>
      <w:r w:rsidRPr="00F92628">
        <w:rPr>
          <w:rFonts w:ascii="Trebuchet MS" w:eastAsiaTheme="minorHAnsi" w:hAnsi="Trebuchet MS" w:cstheme="minorBidi"/>
          <w:sz w:val="22"/>
          <w:szCs w:val="22"/>
        </w:rPr>
        <w:lastRenderedPageBreak/>
        <w:t>Score = lowest total cost/tenderer’s total cost x 40 (maximum available marks)</w:t>
      </w:r>
    </w:p>
    <w:p w14:paraId="6F6486AC" w14:textId="77777777" w:rsidR="00F92628" w:rsidRPr="00F92628" w:rsidRDefault="00F92628" w:rsidP="00FD63C5">
      <w:pPr>
        <w:overflowPunct/>
        <w:autoSpaceDE/>
        <w:autoSpaceDN/>
        <w:adjustRightInd/>
        <w:spacing w:after="160" w:line="259" w:lineRule="auto"/>
        <w:ind w:left="709"/>
        <w:textAlignment w:val="auto"/>
        <w:rPr>
          <w:rFonts w:ascii="Trebuchet MS" w:eastAsiaTheme="minorHAnsi" w:hAnsi="Trebuchet MS" w:cstheme="minorBidi"/>
          <w:sz w:val="22"/>
          <w:szCs w:val="22"/>
        </w:rPr>
      </w:pPr>
      <w:r w:rsidRPr="00F92628">
        <w:rPr>
          <w:rFonts w:ascii="Trebuchet MS" w:eastAsiaTheme="minorHAnsi" w:hAnsi="Trebuchet MS" w:cstheme="minorBidi"/>
          <w:sz w:val="22"/>
          <w:szCs w:val="22"/>
        </w:rPr>
        <w:t>If three responses are received and bidder A has quoted £3,000 as their total price,</w:t>
      </w:r>
    </w:p>
    <w:p w14:paraId="7E8F72E3" w14:textId="77777777" w:rsidR="00F92628" w:rsidRPr="00F92628" w:rsidRDefault="00F92628" w:rsidP="00FD63C5">
      <w:pPr>
        <w:overflowPunct/>
        <w:autoSpaceDE/>
        <w:autoSpaceDN/>
        <w:adjustRightInd/>
        <w:spacing w:after="160" w:line="259" w:lineRule="auto"/>
        <w:ind w:left="709"/>
        <w:textAlignment w:val="auto"/>
        <w:rPr>
          <w:rFonts w:ascii="Trebuchet MS" w:eastAsiaTheme="minorHAnsi" w:hAnsi="Trebuchet MS" w:cstheme="minorBidi"/>
          <w:sz w:val="22"/>
          <w:szCs w:val="22"/>
        </w:rPr>
      </w:pPr>
      <w:r w:rsidRPr="00F92628">
        <w:rPr>
          <w:rFonts w:ascii="Trebuchet MS" w:eastAsiaTheme="minorHAnsi" w:hAnsi="Trebuchet MS" w:cstheme="minorBidi"/>
          <w:sz w:val="22"/>
          <w:szCs w:val="22"/>
        </w:rPr>
        <w:t>Bidder B has quoted £5,000 and Bidder C has quoted £6,000 then the calculation would be as follows:</w:t>
      </w:r>
    </w:p>
    <w:p w14:paraId="603758C9" w14:textId="77777777" w:rsidR="00F92628" w:rsidRPr="00F92628" w:rsidRDefault="00F92628" w:rsidP="00FD63C5">
      <w:pPr>
        <w:overflowPunct/>
        <w:autoSpaceDE/>
        <w:autoSpaceDN/>
        <w:adjustRightInd/>
        <w:spacing w:after="160" w:line="259" w:lineRule="auto"/>
        <w:ind w:left="709"/>
        <w:textAlignment w:val="auto"/>
        <w:rPr>
          <w:rFonts w:ascii="Trebuchet MS" w:eastAsiaTheme="minorHAnsi" w:hAnsi="Trebuchet MS" w:cstheme="minorBidi"/>
          <w:sz w:val="22"/>
          <w:szCs w:val="22"/>
        </w:rPr>
      </w:pPr>
      <w:r w:rsidRPr="00F92628">
        <w:rPr>
          <w:rFonts w:ascii="Trebuchet MS" w:eastAsiaTheme="minorHAnsi" w:hAnsi="Trebuchet MS" w:cstheme="minorBidi"/>
          <w:sz w:val="22"/>
          <w:szCs w:val="22"/>
        </w:rPr>
        <w:t>Bidder A Score = 3000/3000 x 40 (maximum available marks) = 40</w:t>
      </w:r>
    </w:p>
    <w:p w14:paraId="46560DA2" w14:textId="77777777" w:rsidR="00F92628" w:rsidRPr="00F92628" w:rsidRDefault="00F92628" w:rsidP="00FD63C5">
      <w:pPr>
        <w:overflowPunct/>
        <w:autoSpaceDE/>
        <w:autoSpaceDN/>
        <w:adjustRightInd/>
        <w:spacing w:after="160" w:line="259" w:lineRule="auto"/>
        <w:ind w:left="709"/>
        <w:textAlignment w:val="auto"/>
        <w:rPr>
          <w:rFonts w:ascii="Trebuchet MS" w:eastAsiaTheme="minorHAnsi" w:hAnsi="Trebuchet MS" w:cstheme="minorBidi"/>
          <w:sz w:val="22"/>
          <w:szCs w:val="22"/>
        </w:rPr>
      </w:pPr>
      <w:r w:rsidRPr="00F92628">
        <w:rPr>
          <w:rFonts w:ascii="Trebuchet MS" w:eastAsiaTheme="minorHAnsi" w:hAnsi="Trebuchet MS" w:cstheme="minorBidi"/>
          <w:sz w:val="22"/>
          <w:szCs w:val="22"/>
        </w:rPr>
        <w:t>Bidder B Score = 3000/5000 x 40 (maximum available marks) = 24</w:t>
      </w:r>
    </w:p>
    <w:p w14:paraId="6E55C7EE" w14:textId="0B535CC6" w:rsidR="00F92628" w:rsidRDefault="00F92628" w:rsidP="00FD63C5">
      <w:pPr>
        <w:overflowPunct/>
        <w:autoSpaceDE/>
        <w:autoSpaceDN/>
        <w:adjustRightInd/>
        <w:spacing w:after="160" w:line="259" w:lineRule="auto"/>
        <w:ind w:left="709"/>
        <w:textAlignment w:val="auto"/>
        <w:rPr>
          <w:rFonts w:ascii="Trebuchet MS" w:eastAsiaTheme="minorHAnsi" w:hAnsi="Trebuchet MS" w:cstheme="minorBidi"/>
          <w:sz w:val="22"/>
          <w:szCs w:val="22"/>
        </w:rPr>
      </w:pPr>
      <w:r w:rsidRPr="00F92628">
        <w:rPr>
          <w:rFonts w:ascii="Trebuchet MS" w:eastAsiaTheme="minorHAnsi" w:hAnsi="Trebuchet MS" w:cstheme="minorBidi"/>
          <w:sz w:val="22"/>
          <w:szCs w:val="22"/>
        </w:rPr>
        <w:t>Bidder C Score = 3000/6000 x 40 (maximum available marks) = 20</w:t>
      </w:r>
    </w:p>
    <w:p w14:paraId="607483AC" w14:textId="481B62B5" w:rsidR="00D90B84" w:rsidRPr="005E385E" w:rsidRDefault="00D90B84" w:rsidP="00D90B84">
      <w:pPr>
        <w:pStyle w:val="GPSL2Numbered"/>
        <w:ind w:left="0" w:firstLine="0"/>
        <w:rPr>
          <w:rStyle w:val="Heading1Char"/>
          <w:b w:val="0"/>
          <w:bCs w:val="0"/>
          <w:color w:val="auto"/>
          <w:kern w:val="0"/>
          <w:sz w:val="22"/>
          <w:szCs w:val="22"/>
          <w:lang w:eastAsia="zh-CN"/>
        </w:rPr>
      </w:pPr>
      <w:r>
        <w:rPr>
          <w:rFonts w:ascii="Trebuchet MS" w:hAnsi="Trebuchet MS"/>
        </w:rPr>
        <w:t xml:space="preserve">For the purpose of evaluation, we will assume and score </w:t>
      </w:r>
      <w:r w:rsidR="001147AF">
        <w:rPr>
          <w:rFonts w:ascii="Trebuchet MS" w:hAnsi="Trebuchet MS"/>
        </w:rPr>
        <w:t>4</w:t>
      </w:r>
      <w:r w:rsidR="00C0470B">
        <w:rPr>
          <w:rFonts w:ascii="Trebuchet MS" w:hAnsi="Trebuchet MS"/>
        </w:rPr>
        <w:t xml:space="preserve"> </w:t>
      </w:r>
      <w:r w:rsidR="001147AF">
        <w:rPr>
          <w:rFonts w:ascii="Trebuchet MS" w:hAnsi="Trebuchet MS"/>
        </w:rPr>
        <w:t xml:space="preserve">days </w:t>
      </w:r>
      <w:r>
        <w:rPr>
          <w:rFonts w:ascii="Trebuchet MS" w:hAnsi="Trebuchet MS"/>
        </w:rPr>
        <w:t>consultancy and 2 days emergency call out during normal working hours (9am – 5pm) and 2 days emergency call out on out of hours. This will be added to the fixed core service price and the total will be weighted at 20%</w:t>
      </w:r>
    </w:p>
    <w:p w14:paraId="181AD3A6" w14:textId="77777777" w:rsidR="00D90B84" w:rsidRPr="00F92628" w:rsidRDefault="00D90B84" w:rsidP="00FD63C5">
      <w:pPr>
        <w:overflowPunct/>
        <w:autoSpaceDE/>
        <w:autoSpaceDN/>
        <w:adjustRightInd/>
        <w:spacing w:after="160" w:line="259" w:lineRule="auto"/>
        <w:ind w:left="709"/>
        <w:textAlignment w:val="auto"/>
        <w:rPr>
          <w:rFonts w:ascii="Trebuchet MS" w:eastAsiaTheme="minorHAnsi" w:hAnsi="Trebuchet MS" w:cstheme="minorBidi"/>
          <w:sz w:val="22"/>
          <w:szCs w:val="22"/>
        </w:rPr>
      </w:pPr>
    </w:p>
    <w:p w14:paraId="6BE3EB9F" w14:textId="77777777" w:rsidR="00AA1CEC" w:rsidRPr="001A0A82" w:rsidRDefault="00AA1CEC" w:rsidP="005955CB">
      <w:pPr>
        <w:ind w:left="709"/>
        <w:jc w:val="both"/>
        <w:rPr>
          <w:rFonts w:ascii="Trebuchet MS" w:hAnsi="Trebuchet MS"/>
          <w:sz w:val="22"/>
          <w:szCs w:val="22"/>
        </w:rPr>
      </w:pPr>
    </w:p>
    <w:p w14:paraId="21D31DD6" w14:textId="77777777" w:rsidR="00044B7C" w:rsidRPr="001A0A82" w:rsidRDefault="00F420C5" w:rsidP="005955CB">
      <w:pPr>
        <w:pStyle w:val="Heading2"/>
        <w:spacing w:line="276" w:lineRule="auto"/>
        <w:ind w:left="709" w:hanging="709"/>
        <w:jc w:val="both"/>
        <w:rPr>
          <w:rFonts w:cs="Arial"/>
          <w:b w:val="0"/>
          <w:sz w:val="22"/>
          <w:szCs w:val="22"/>
        </w:rPr>
      </w:pPr>
      <w:bookmarkStart w:id="159" w:name="_Toc510013523"/>
      <w:bookmarkStart w:id="160" w:name="_Toc516678468"/>
      <w:bookmarkStart w:id="161" w:name="_Toc516742965"/>
      <w:bookmarkStart w:id="162" w:name="_Toc526444407"/>
      <w:r w:rsidRPr="001A0A82">
        <w:rPr>
          <w:rFonts w:cs="Arial"/>
          <w:b w:val="0"/>
          <w:sz w:val="22"/>
          <w:szCs w:val="22"/>
        </w:rPr>
        <w:t>6</w:t>
      </w:r>
      <w:r w:rsidR="00044B7C" w:rsidRPr="001A0A82">
        <w:rPr>
          <w:rFonts w:cs="Arial"/>
          <w:b w:val="0"/>
          <w:sz w:val="22"/>
          <w:szCs w:val="22"/>
        </w:rPr>
        <w:t>.6</w:t>
      </w:r>
      <w:r w:rsidR="00044B7C" w:rsidRPr="001A0A82">
        <w:rPr>
          <w:rFonts w:cs="Arial"/>
          <w:b w:val="0"/>
          <w:sz w:val="22"/>
          <w:szCs w:val="22"/>
        </w:rPr>
        <w:tab/>
      </w:r>
      <w:r w:rsidR="00044B7C" w:rsidRPr="001A0A82">
        <w:rPr>
          <w:rFonts w:cs="Arial"/>
          <w:b w:val="0"/>
          <w:sz w:val="22"/>
          <w:szCs w:val="22"/>
          <w:u w:val="single"/>
        </w:rPr>
        <w:t xml:space="preserve">Part 5- </w:t>
      </w:r>
      <w:bookmarkEnd w:id="159"/>
      <w:bookmarkEnd w:id="160"/>
      <w:bookmarkEnd w:id="161"/>
      <w:bookmarkEnd w:id="162"/>
      <w:r w:rsidR="00D527D3">
        <w:rPr>
          <w:rFonts w:cs="Arial"/>
          <w:b w:val="0"/>
          <w:sz w:val="22"/>
          <w:szCs w:val="22"/>
          <w:u w:val="single"/>
        </w:rPr>
        <w:t>Clarification Stage</w:t>
      </w:r>
    </w:p>
    <w:p w14:paraId="3B2C63F3" w14:textId="77777777" w:rsidR="000F0BF1" w:rsidRPr="001A0A82" w:rsidRDefault="00C076B2" w:rsidP="00D527D3">
      <w:pPr>
        <w:pStyle w:val="Heading2"/>
        <w:spacing w:line="276" w:lineRule="auto"/>
        <w:ind w:left="709" w:hanging="709"/>
        <w:jc w:val="both"/>
        <w:rPr>
          <w:rFonts w:cs="Arial"/>
          <w:b w:val="0"/>
          <w:sz w:val="22"/>
          <w:szCs w:val="22"/>
        </w:rPr>
      </w:pPr>
      <w:bookmarkStart w:id="163" w:name="_Toc526444408"/>
      <w:r w:rsidRPr="001A0A82">
        <w:rPr>
          <w:b w:val="0"/>
          <w:noProof/>
          <w:color w:val="000000" w:themeColor="text1"/>
          <w:sz w:val="22"/>
          <w:szCs w:val="22"/>
        </w:rPr>
        <w:t>6</w:t>
      </w:r>
      <w:r w:rsidR="00044B7C" w:rsidRPr="001A0A82">
        <w:rPr>
          <w:b w:val="0"/>
          <w:noProof/>
          <w:color w:val="000000" w:themeColor="text1"/>
          <w:sz w:val="22"/>
          <w:szCs w:val="22"/>
        </w:rPr>
        <w:t>.6.1</w:t>
      </w:r>
      <w:r w:rsidR="00044B7C" w:rsidRPr="001A0A82">
        <w:rPr>
          <w:b w:val="0"/>
          <w:noProof/>
          <w:color w:val="000000" w:themeColor="text1"/>
          <w:sz w:val="22"/>
          <w:szCs w:val="22"/>
        </w:rPr>
        <w:tab/>
        <w:t xml:space="preserve">Followng the completion of the evaluation of Part 3 and 4 </w:t>
      </w:r>
      <w:r w:rsidR="00D527D3">
        <w:rPr>
          <w:b w:val="0"/>
          <w:noProof/>
          <w:color w:val="000000" w:themeColor="text1"/>
          <w:sz w:val="22"/>
          <w:szCs w:val="22"/>
        </w:rPr>
        <w:t xml:space="preserve">of the Tender Response, </w:t>
      </w:r>
      <w:bookmarkStart w:id="164" w:name="_Toc526444409"/>
      <w:bookmarkEnd w:id="163"/>
      <w:r w:rsidR="00044B7C" w:rsidRPr="001A0A82">
        <w:rPr>
          <w:rFonts w:cs="Arial"/>
          <w:b w:val="0"/>
          <w:sz w:val="22"/>
          <w:szCs w:val="22"/>
        </w:rPr>
        <w:t xml:space="preserve">Bidders </w:t>
      </w:r>
      <w:r w:rsidR="00D527D3">
        <w:rPr>
          <w:rFonts w:cs="Arial"/>
          <w:b w:val="0"/>
          <w:sz w:val="22"/>
          <w:szCs w:val="22"/>
        </w:rPr>
        <w:t>may</w:t>
      </w:r>
      <w:r w:rsidR="00044B7C" w:rsidRPr="001A0A82">
        <w:rPr>
          <w:rFonts w:cs="Arial"/>
          <w:b w:val="0"/>
          <w:sz w:val="22"/>
          <w:szCs w:val="22"/>
        </w:rPr>
        <w:t xml:space="preserve"> be </w:t>
      </w:r>
      <w:r w:rsidR="00C72CBB" w:rsidRPr="001A0A82">
        <w:rPr>
          <w:rFonts w:cs="Arial"/>
          <w:b w:val="0"/>
          <w:sz w:val="22"/>
          <w:szCs w:val="22"/>
        </w:rPr>
        <w:t>invited</w:t>
      </w:r>
      <w:r w:rsidR="00044B7C" w:rsidRPr="001A0A82">
        <w:rPr>
          <w:rFonts w:cs="Arial"/>
          <w:b w:val="0"/>
          <w:sz w:val="22"/>
          <w:szCs w:val="22"/>
        </w:rPr>
        <w:t xml:space="preserve"> to </w:t>
      </w:r>
      <w:r w:rsidR="00D527D3">
        <w:rPr>
          <w:rFonts w:cs="Arial"/>
          <w:b w:val="0"/>
          <w:sz w:val="22"/>
          <w:szCs w:val="22"/>
        </w:rPr>
        <w:t>clarify</w:t>
      </w:r>
      <w:r w:rsidR="00C72CBB" w:rsidRPr="001A0A82">
        <w:rPr>
          <w:rFonts w:cs="Arial"/>
          <w:b w:val="0"/>
          <w:sz w:val="22"/>
          <w:szCs w:val="22"/>
        </w:rPr>
        <w:t xml:space="preserve"> (in written format or verbally)</w:t>
      </w:r>
      <w:r w:rsidR="00044B7C" w:rsidRPr="001A0A82">
        <w:rPr>
          <w:rFonts w:cs="Arial"/>
          <w:b w:val="0"/>
          <w:sz w:val="22"/>
          <w:szCs w:val="22"/>
        </w:rPr>
        <w:t xml:space="preserve"> their </w:t>
      </w:r>
      <w:r w:rsidR="00D527D3">
        <w:rPr>
          <w:rFonts w:cs="Arial"/>
          <w:b w:val="0"/>
          <w:sz w:val="22"/>
          <w:szCs w:val="22"/>
        </w:rPr>
        <w:t>bids if required</w:t>
      </w:r>
      <w:r w:rsidR="000F0BF1" w:rsidRPr="001A0A82">
        <w:rPr>
          <w:rFonts w:cs="Arial"/>
          <w:b w:val="0"/>
          <w:sz w:val="22"/>
          <w:szCs w:val="22"/>
        </w:rPr>
        <w:t>.</w:t>
      </w:r>
      <w:r w:rsidR="00044B7C" w:rsidRPr="001A0A82">
        <w:rPr>
          <w:rFonts w:cs="Arial"/>
          <w:b w:val="0"/>
          <w:sz w:val="22"/>
          <w:szCs w:val="22"/>
        </w:rPr>
        <w:t xml:space="preserve"> Th</w:t>
      </w:r>
      <w:r w:rsidR="00D527D3">
        <w:rPr>
          <w:rFonts w:cs="Arial"/>
          <w:b w:val="0"/>
          <w:sz w:val="22"/>
          <w:szCs w:val="22"/>
        </w:rPr>
        <w:t>is clarification stage</w:t>
      </w:r>
      <w:r w:rsidR="00044B7C" w:rsidRPr="001A0A82">
        <w:rPr>
          <w:rFonts w:cs="Arial"/>
          <w:b w:val="0"/>
          <w:sz w:val="22"/>
          <w:szCs w:val="22"/>
        </w:rPr>
        <w:t xml:space="preserve"> will not carry any weightings in its own right.  </w:t>
      </w:r>
      <w:r w:rsidR="005C4843" w:rsidRPr="001A0A82">
        <w:rPr>
          <w:rFonts w:cs="Arial"/>
          <w:b w:val="0"/>
          <w:sz w:val="22"/>
          <w:szCs w:val="22"/>
        </w:rPr>
        <w:t>A</w:t>
      </w:r>
      <w:r w:rsidR="00044B7C" w:rsidRPr="001A0A82">
        <w:rPr>
          <w:rFonts w:cs="Arial"/>
          <w:b w:val="0"/>
          <w:sz w:val="22"/>
          <w:szCs w:val="22"/>
        </w:rPr>
        <w:t xml:space="preserve"> moderat</w:t>
      </w:r>
      <w:r w:rsidR="005C4843" w:rsidRPr="001A0A82">
        <w:rPr>
          <w:rFonts w:cs="Arial"/>
          <w:b w:val="0"/>
          <w:sz w:val="22"/>
          <w:szCs w:val="22"/>
        </w:rPr>
        <w:t>ion will take place to finalise</w:t>
      </w:r>
      <w:r w:rsidR="00044B7C" w:rsidRPr="001A0A82">
        <w:rPr>
          <w:rFonts w:cs="Arial"/>
          <w:b w:val="0"/>
          <w:sz w:val="22"/>
          <w:szCs w:val="22"/>
        </w:rPr>
        <w:t xml:space="preserve"> </w:t>
      </w:r>
      <w:r w:rsidR="000F0BF1" w:rsidRPr="001A0A82">
        <w:rPr>
          <w:rFonts w:cs="Arial"/>
          <w:b w:val="0"/>
          <w:sz w:val="22"/>
          <w:szCs w:val="22"/>
        </w:rPr>
        <w:t>the</w:t>
      </w:r>
      <w:r w:rsidR="00044B7C" w:rsidRPr="001A0A82">
        <w:rPr>
          <w:rFonts w:cs="Arial"/>
          <w:b w:val="0"/>
          <w:sz w:val="22"/>
          <w:szCs w:val="22"/>
        </w:rPr>
        <w:t xml:space="preserve"> </w:t>
      </w:r>
      <w:r w:rsidR="000F0BF1" w:rsidRPr="001A0A82">
        <w:rPr>
          <w:rFonts w:cs="Arial"/>
          <w:b w:val="0"/>
          <w:sz w:val="22"/>
          <w:szCs w:val="22"/>
        </w:rPr>
        <w:t>evaluation scores</w:t>
      </w:r>
      <w:r w:rsidR="00044B7C" w:rsidRPr="001A0A82">
        <w:rPr>
          <w:rFonts w:cs="Arial"/>
          <w:b w:val="0"/>
          <w:sz w:val="22"/>
          <w:szCs w:val="22"/>
        </w:rPr>
        <w:t xml:space="preserve"> (either positively or negatively).</w:t>
      </w:r>
      <w:bookmarkEnd w:id="164"/>
      <w:r w:rsidR="00044B7C" w:rsidRPr="001A0A82">
        <w:rPr>
          <w:rFonts w:cs="Arial"/>
          <w:b w:val="0"/>
          <w:sz w:val="22"/>
          <w:szCs w:val="22"/>
        </w:rPr>
        <w:t xml:space="preserve"> </w:t>
      </w:r>
    </w:p>
    <w:p w14:paraId="31032683" w14:textId="77777777" w:rsidR="004B6556" w:rsidRPr="006D0DDA" w:rsidRDefault="00C076B2" w:rsidP="006D0DDA">
      <w:pPr>
        <w:pStyle w:val="Heading2"/>
        <w:spacing w:line="276" w:lineRule="auto"/>
        <w:ind w:left="709" w:hanging="709"/>
        <w:jc w:val="both"/>
        <w:rPr>
          <w:sz w:val="22"/>
          <w:szCs w:val="22"/>
        </w:rPr>
      </w:pPr>
      <w:bookmarkStart w:id="165" w:name="_Toc526444410"/>
      <w:r w:rsidRPr="001A0A82">
        <w:rPr>
          <w:b w:val="0"/>
          <w:sz w:val="22"/>
          <w:szCs w:val="22"/>
        </w:rPr>
        <w:t>6</w:t>
      </w:r>
      <w:r w:rsidR="000F0BF1" w:rsidRPr="001A0A82">
        <w:rPr>
          <w:b w:val="0"/>
          <w:sz w:val="22"/>
          <w:szCs w:val="22"/>
        </w:rPr>
        <w:t>.6.3</w:t>
      </w:r>
      <w:r w:rsidR="000F0BF1" w:rsidRPr="001A0A82">
        <w:rPr>
          <w:b w:val="0"/>
          <w:sz w:val="22"/>
          <w:szCs w:val="22"/>
        </w:rPr>
        <w:tab/>
      </w:r>
      <w:r w:rsidR="00044B7C" w:rsidRPr="001A0A82">
        <w:rPr>
          <w:b w:val="0"/>
          <w:sz w:val="22"/>
          <w:szCs w:val="22"/>
        </w:rPr>
        <w:t xml:space="preserve">Bidders who are </w:t>
      </w:r>
      <w:r w:rsidR="00D527D3">
        <w:rPr>
          <w:b w:val="0"/>
          <w:sz w:val="22"/>
          <w:szCs w:val="22"/>
        </w:rPr>
        <w:t>required to clarify their bids</w:t>
      </w:r>
      <w:r w:rsidR="00044B7C" w:rsidRPr="001A0A82">
        <w:rPr>
          <w:b w:val="0"/>
          <w:sz w:val="22"/>
          <w:szCs w:val="22"/>
        </w:rPr>
        <w:t xml:space="preserve"> </w:t>
      </w:r>
      <w:r w:rsidR="00F02274" w:rsidRPr="001A0A82">
        <w:rPr>
          <w:b w:val="0"/>
          <w:sz w:val="22"/>
          <w:szCs w:val="22"/>
        </w:rPr>
        <w:t>may</w:t>
      </w:r>
      <w:r w:rsidR="00044B7C" w:rsidRPr="001A0A82">
        <w:rPr>
          <w:b w:val="0"/>
          <w:sz w:val="22"/>
          <w:szCs w:val="22"/>
        </w:rPr>
        <w:t xml:space="preserve"> be invited to Marlborough House</w:t>
      </w:r>
      <w:r w:rsidR="00F02274" w:rsidRPr="001A0A82">
        <w:rPr>
          <w:b w:val="0"/>
          <w:sz w:val="22"/>
          <w:szCs w:val="22"/>
        </w:rPr>
        <w:t xml:space="preserve"> for a clarification session, as relevant and as appropriate</w:t>
      </w:r>
      <w:r w:rsidR="00044B7C" w:rsidRPr="001A0A82">
        <w:rPr>
          <w:b w:val="0"/>
          <w:sz w:val="22"/>
          <w:szCs w:val="22"/>
        </w:rPr>
        <w:t>.</w:t>
      </w:r>
      <w:bookmarkEnd w:id="165"/>
      <w:r w:rsidR="00044B7C" w:rsidRPr="001A0A82">
        <w:rPr>
          <w:sz w:val="22"/>
          <w:szCs w:val="22"/>
        </w:rPr>
        <w:t xml:space="preserve"> </w:t>
      </w:r>
      <w:r w:rsidR="004B6556" w:rsidRPr="007E20C8">
        <w:t xml:space="preserve"> </w:t>
      </w:r>
    </w:p>
    <w:p w14:paraId="60E94322" w14:textId="77777777" w:rsidR="008A49A5" w:rsidRDefault="008A49A5" w:rsidP="004B6556">
      <w:pPr>
        <w:pStyle w:val="ListParagraph"/>
        <w:ind w:left="360"/>
        <w:jc w:val="both"/>
        <w:rPr>
          <w:rFonts w:ascii="Trebuchet MS" w:hAnsi="Trebuchet MS"/>
          <w:noProof/>
          <w:color w:val="000000" w:themeColor="text1"/>
        </w:rPr>
      </w:pPr>
    </w:p>
    <w:p w14:paraId="6FC15D7E" w14:textId="77777777" w:rsidR="008A49A5" w:rsidRDefault="008A49A5" w:rsidP="008A49A5">
      <w:pPr>
        <w:ind w:left="426" w:hanging="426"/>
        <w:jc w:val="both"/>
        <w:rPr>
          <w:rFonts w:ascii="Trebuchet MS" w:hAnsi="Trebuchet MS"/>
          <w:sz w:val="22"/>
          <w:szCs w:val="22"/>
        </w:rPr>
      </w:pPr>
      <w:r>
        <w:rPr>
          <w:rFonts w:ascii="Trebuchet MS" w:hAnsi="Trebuchet MS"/>
          <w:noProof/>
          <w:color w:val="000000" w:themeColor="text1"/>
        </w:rPr>
        <w:lastRenderedPageBreak/>
        <w:t>6.</w:t>
      </w:r>
      <w:r w:rsidR="006D0DDA">
        <w:rPr>
          <w:rFonts w:ascii="Trebuchet MS" w:hAnsi="Trebuchet MS"/>
          <w:noProof/>
          <w:color w:val="000000" w:themeColor="text1"/>
        </w:rPr>
        <w:t>7</w:t>
      </w:r>
      <w:r>
        <w:rPr>
          <w:rFonts w:ascii="Trebuchet MS" w:hAnsi="Trebuchet MS"/>
          <w:noProof/>
          <w:color w:val="000000" w:themeColor="text1"/>
        </w:rPr>
        <w:t xml:space="preserve"> </w:t>
      </w:r>
      <w:r w:rsidRPr="001A0A82">
        <w:rPr>
          <w:rFonts w:ascii="Trebuchet MS" w:hAnsi="Trebuchet MS"/>
          <w:sz w:val="22"/>
          <w:szCs w:val="22"/>
        </w:rPr>
        <w:t>Prior to award, the Secretariat may wish to take up references without further communicating this request to the potential Bidder.</w:t>
      </w:r>
    </w:p>
    <w:p w14:paraId="682CAB6C" w14:textId="77777777" w:rsidR="008A49A5" w:rsidRPr="007E20C8" w:rsidRDefault="008A49A5" w:rsidP="004B6556">
      <w:pPr>
        <w:pStyle w:val="ListParagraph"/>
        <w:ind w:left="360"/>
        <w:jc w:val="both"/>
        <w:rPr>
          <w:rFonts w:ascii="Trebuchet MS" w:hAnsi="Trebuchet MS"/>
          <w:noProof/>
          <w:color w:val="000000" w:themeColor="text1"/>
        </w:rPr>
      </w:pPr>
    </w:p>
    <w:p w14:paraId="14B949CB" w14:textId="77777777" w:rsidR="00696B15" w:rsidRPr="00A82D54" w:rsidRDefault="00696B15" w:rsidP="005955CB">
      <w:pPr>
        <w:jc w:val="both"/>
        <w:rPr>
          <w:rFonts w:ascii="Trebuchet MS" w:hAnsi="Trebuchet MS"/>
        </w:rPr>
      </w:pPr>
    </w:p>
    <w:p w14:paraId="2350B861" w14:textId="77777777" w:rsidR="00995072" w:rsidRPr="00E55DA4" w:rsidRDefault="00696B15" w:rsidP="005955CB">
      <w:pPr>
        <w:jc w:val="both"/>
        <w:rPr>
          <w:rFonts w:ascii="Trebuchet MS" w:hAnsi="Trebuchet MS"/>
          <w:b/>
          <w:sz w:val="22"/>
          <w:szCs w:val="22"/>
        </w:rPr>
      </w:pPr>
      <w:r w:rsidRPr="00E55DA4">
        <w:rPr>
          <w:rFonts w:ascii="Trebuchet MS" w:hAnsi="Trebuchet MS"/>
          <w:b/>
          <w:sz w:val="22"/>
          <w:szCs w:val="22"/>
        </w:rPr>
        <w:t xml:space="preserve">7. </w:t>
      </w:r>
      <w:r w:rsidR="00AB0AFE" w:rsidRPr="00E55DA4">
        <w:rPr>
          <w:rFonts w:ascii="Trebuchet MS" w:hAnsi="Trebuchet MS"/>
          <w:b/>
          <w:sz w:val="22"/>
          <w:szCs w:val="22"/>
        </w:rPr>
        <w:t>Contract Management</w:t>
      </w:r>
    </w:p>
    <w:p w14:paraId="6ABE2D97" w14:textId="77777777" w:rsidR="00696B15" w:rsidRPr="00A82D54" w:rsidRDefault="00696B15" w:rsidP="005955CB">
      <w:pPr>
        <w:jc w:val="both"/>
        <w:rPr>
          <w:rFonts w:ascii="Trebuchet MS" w:hAnsi="Trebuchet MS"/>
        </w:rPr>
      </w:pPr>
    </w:p>
    <w:p w14:paraId="1CE7D738" w14:textId="77777777" w:rsidR="00AB0AFE" w:rsidRPr="00E55DA4" w:rsidRDefault="00AB0AFE" w:rsidP="005955CB">
      <w:pPr>
        <w:jc w:val="both"/>
        <w:rPr>
          <w:rFonts w:ascii="Trebuchet MS" w:hAnsi="Trebuchet MS" w:cs="Arial"/>
          <w:color w:val="000000"/>
          <w:sz w:val="22"/>
          <w:szCs w:val="22"/>
        </w:rPr>
      </w:pPr>
      <w:r w:rsidRPr="00E55DA4">
        <w:rPr>
          <w:rFonts w:ascii="Trebuchet MS" w:hAnsi="Trebuchet MS" w:cs="Arial"/>
          <w:color w:val="000000"/>
          <w:sz w:val="22"/>
          <w:szCs w:val="22"/>
        </w:rPr>
        <w:t xml:space="preserve">7.1 </w:t>
      </w:r>
      <w:r w:rsidRPr="00E55DA4">
        <w:rPr>
          <w:rFonts w:ascii="Trebuchet MS" w:hAnsi="Trebuchet MS" w:cs="Arial"/>
          <w:sz w:val="22"/>
          <w:szCs w:val="22"/>
        </w:rPr>
        <w:t xml:space="preserve">The Secretariat will actively manage the </w:t>
      </w:r>
      <w:r w:rsidR="004565DD">
        <w:rPr>
          <w:rFonts w:ascii="Trebuchet MS" w:hAnsi="Trebuchet MS" w:cs="Arial"/>
          <w:sz w:val="22"/>
          <w:szCs w:val="22"/>
        </w:rPr>
        <w:t>agreement</w:t>
      </w:r>
      <w:r w:rsidRPr="00E55DA4">
        <w:rPr>
          <w:rFonts w:ascii="Trebuchet MS" w:hAnsi="Trebuchet MS" w:cs="Arial"/>
          <w:sz w:val="22"/>
          <w:szCs w:val="22"/>
        </w:rPr>
        <w:t xml:space="preserve"> by:</w:t>
      </w:r>
    </w:p>
    <w:p w14:paraId="05383F43" w14:textId="77777777" w:rsidR="00AB0AFE" w:rsidRPr="00A82D54" w:rsidRDefault="00AB0AFE" w:rsidP="005955CB">
      <w:pPr>
        <w:jc w:val="both"/>
        <w:rPr>
          <w:rFonts w:ascii="Trebuchet MS" w:hAnsi="Trebuchet MS" w:cs="Arial"/>
          <w:sz w:val="22"/>
          <w:szCs w:val="22"/>
        </w:rPr>
      </w:pPr>
    </w:p>
    <w:p w14:paraId="59DF9E7E" w14:textId="77777777" w:rsidR="00AB0AFE" w:rsidRPr="00A82D54" w:rsidRDefault="00AB0AFE" w:rsidP="005955CB">
      <w:pPr>
        <w:pStyle w:val="ListParagraph"/>
        <w:numPr>
          <w:ilvl w:val="0"/>
          <w:numId w:val="9"/>
        </w:numPr>
        <w:ind w:hanging="436"/>
        <w:jc w:val="both"/>
        <w:rPr>
          <w:rFonts w:ascii="Trebuchet MS" w:hAnsi="Trebuchet MS" w:cs="Arial"/>
        </w:rPr>
      </w:pPr>
      <w:r w:rsidRPr="00A82D54">
        <w:rPr>
          <w:rFonts w:ascii="Trebuchet MS" w:hAnsi="Trebuchet MS" w:cs="Arial"/>
        </w:rPr>
        <w:t xml:space="preserve">appointing a </w:t>
      </w:r>
      <w:r w:rsidR="009C5387">
        <w:rPr>
          <w:rFonts w:ascii="Trebuchet MS" w:hAnsi="Trebuchet MS" w:cs="Arial"/>
        </w:rPr>
        <w:t xml:space="preserve">Contract </w:t>
      </w:r>
      <w:r w:rsidRPr="00A82D54">
        <w:rPr>
          <w:rFonts w:ascii="Trebuchet MS" w:hAnsi="Trebuchet MS" w:cs="Arial"/>
        </w:rPr>
        <w:t>Manager who will be responsible for all aspects of the agreement and will be the point of communication between the Secretariat and the Contractor. The Contractor will be informed in writing of any change in responsibilities.</w:t>
      </w:r>
    </w:p>
    <w:p w14:paraId="72D0279B" w14:textId="77777777" w:rsidR="00AB0AFE" w:rsidRPr="00A82D54" w:rsidRDefault="00AB0AFE" w:rsidP="005955CB">
      <w:pPr>
        <w:ind w:left="720" w:hanging="436"/>
        <w:jc w:val="both"/>
        <w:rPr>
          <w:rFonts w:ascii="Trebuchet MS" w:hAnsi="Trebuchet MS" w:cs="Arial"/>
          <w:sz w:val="22"/>
          <w:szCs w:val="22"/>
        </w:rPr>
      </w:pPr>
    </w:p>
    <w:p w14:paraId="368C4B5D" w14:textId="50EAFD3E" w:rsidR="00AB0AFE" w:rsidRPr="00A82D54" w:rsidRDefault="00AB0AFE" w:rsidP="005955CB">
      <w:pPr>
        <w:pStyle w:val="ListParagraph"/>
        <w:numPr>
          <w:ilvl w:val="0"/>
          <w:numId w:val="9"/>
        </w:numPr>
        <w:ind w:hanging="436"/>
        <w:jc w:val="both"/>
        <w:rPr>
          <w:rFonts w:ascii="Trebuchet MS" w:hAnsi="Trebuchet MS" w:cs="Arial"/>
        </w:rPr>
      </w:pPr>
      <w:r w:rsidRPr="00A82D54">
        <w:rPr>
          <w:rFonts w:ascii="Trebuchet MS" w:hAnsi="Trebuchet MS" w:cs="Arial"/>
        </w:rPr>
        <w:t xml:space="preserve">the Contractor is required to appoint and inform the </w:t>
      </w:r>
      <w:r w:rsidR="009C5387">
        <w:rPr>
          <w:rFonts w:ascii="Trebuchet MS" w:hAnsi="Trebuchet MS" w:cs="Arial"/>
        </w:rPr>
        <w:t xml:space="preserve">Contract </w:t>
      </w:r>
      <w:r w:rsidR="004565DD" w:rsidRPr="00A82D54">
        <w:rPr>
          <w:rFonts w:ascii="Trebuchet MS" w:hAnsi="Trebuchet MS" w:cs="Arial"/>
        </w:rPr>
        <w:t xml:space="preserve">Manager </w:t>
      </w:r>
      <w:r w:rsidRPr="00A82D54">
        <w:rPr>
          <w:rFonts w:ascii="Trebuchet MS" w:hAnsi="Trebuchet MS" w:cs="Arial"/>
        </w:rPr>
        <w:t xml:space="preserve">of the person who is to be their account manager, who will be their point of communication and be authorised to speak on their behalf. The Secretariat’s </w:t>
      </w:r>
      <w:r w:rsidR="009C5387">
        <w:rPr>
          <w:rFonts w:ascii="Trebuchet MS" w:hAnsi="Trebuchet MS" w:cs="Arial"/>
        </w:rPr>
        <w:t xml:space="preserve">Contract </w:t>
      </w:r>
      <w:r w:rsidR="004565DD" w:rsidRPr="00A82D54">
        <w:rPr>
          <w:rFonts w:ascii="Trebuchet MS" w:hAnsi="Trebuchet MS" w:cs="Arial"/>
        </w:rPr>
        <w:t xml:space="preserve">Manager </w:t>
      </w:r>
      <w:r w:rsidRPr="00A82D54">
        <w:rPr>
          <w:rFonts w:ascii="Trebuchet MS" w:hAnsi="Trebuchet MS" w:cs="Arial"/>
        </w:rPr>
        <w:t>must be informed in writing of any changes in the Contractor’s responsibilities.</w:t>
      </w:r>
    </w:p>
    <w:p w14:paraId="3F33F18C" w14:textId="77777777" w:rsidR="00AB0AFE" w:rsidRPr="00DA557B" w:rsidRDefault="00AB0AFE" w:rsidP="00DA557B">
      <w:pPr>
        <w:jc w:val="both"/>
        <w:rPr>
          <w:rFonts w:ascii="Trebuchet MS" w:hAnsi="Trebuchet MS" w:cs="Arial"/>
        </w:rPr>
      </w:pPr>
    </w:p>
    <w:p w14:paraId="46C65BA1" w14:textId="77777777" w:rsidR="00AB0AFE" w:rsidRPr="000047DF" w:rsidRDefault="00AB0AFE" w:rsidP="005955CB">
      <w:pPr>
        <w:jc w:val="both"/>
        <w:rPr>
          <w:rFonts w:ascii="Trebuchet MS" w:hAnsi="Trebuchet MS" w:cs="Arial"/>
          <w:sz w:val="22"/>
          <w:szCs w:val="22"/>
        </w:rPr>
      </w:pPr>
      <w:r w:rsidRPr="000047DF">
        <w:rPr>
          <w:rFonts w:ascii="Trebuchet MS" w:hAnsi="Trebuchet MS" w:cs="Arial"/>
          <w:color w:val="000000"/>
          <w:sz w:val="22"/>
          <w:szCs w:val="22"/>
        </w:rPr>
        <w:t xml:space="preserve">7.2 </w:t>
      </w:r>
      <w:r w:rsidRPr="000047DF">
        <w:rPr>
          <w:rFonts w:ascii="Trebuchet MS" w:hAnsi="Trebuchet MS" w:cs="Arial"/>
          <w:color w:val="000000"/>
          <w:sz w:val="22"/>
          <w:szCs w:val="22"/>
        </w:rPr>
        <w:tab/>
      </w:r>
      <w:r w:rsidRPr="000047DF">
        <w:rPr>
          <w:rFonts w:ascii="Trebuchet MS" w:hAnsi="Trebuchet MS" w:cs="Arial"/>
          <w:sz w:val="22"/>
          <w:szCs w:val="22"/>
        </w:rPr>
        <w:t xml:space="preserve">The Contractor shall encourage and shall deal promptly, reasonably, efficiently and courteously with comments and criticisms arising from the operation of the services.  Feedback shall be managed via the Secretariat’s </w:t>
      </w:r>
      <w:r w:rsidR="009C5387" w:rsidRPr="009C5387">
        <w:rPr>
          <w:rFonts w:ascii="Trebuchet MS" w:hAnsi="Trebuchet MS" w:cs="Arial"/>
          <w:sz w:val="22"/>
          <w:szCs w:val="22"/>
        </w:rPr>
        <w:t xml:space="preserve">Contract </w:t>
      </w:r>
      <w:r w:rsidR="004565DD" w:rsidRPr="009C5387">
        <w:rPr>
          <w:rFonts w:ascii="Trebuchet MS" w:hAnsi="Trebuchet MS" w:cs="Arial"/>
          <w:sz w:val="22"/>
          <w:szCs w:val="22"/>
        </w:rPr>
        <w:t>Manager</w:t>
      </w:r>
      <w:r w:rsidRPr="000047DF">
        <w:rPr>
          <w:rFonts w:ascii="Trebuchet MS" w:hAnsi="Trebuchet MS" w:cs="Arial"/>
          <w:sz w:val="22"/>
          <w:szCs w:val="22"/>
        </w:rPr>
        <w:t xml:space="preserve">.  A record is to be kept of all comments and the resulting actions. The Contractor shall notify </w:t>
      </w:r>
      <w:r w:rsidR="00BD04C9">
        <w:rPr>
          <w:rFonts w:ascii="Trebuchet MS" w:hAnsi="Trebuchet MS" w:cs="Arial"/>
          <w:sz w:val="22"/>
          <w:szCs w:val="22"/>
        </w:rPr>
        <w:t>t</w:t>
      </w:r>
      <w:r w:rsidRPr="000047DF">
        <w:rPr>
          <w:rFonts w:ascii="Trebuchet MS" w:hAnsi="Trebuchet MS" w:cs="Arial"/>
          <w:sz w:val="22"/>
          <w:szCs w:val="22"/>
        </w:rPr>
        <w:t>he Secretariat of any serious complaints as soon as it is reasonably practicable.</w:t>
      </w:r>
    </w:p>
    <w:p w14:paraId="42B60C2D" w14:textId="77777777" w:rsidR="00AB0AFE" w:rsidRPr="000047DF" w:rsidRDefault="00AB0AFE" w:rsidP="005955CB">
      <w:pPr>
        <w:jc w:val="both"/>
        <w:rPr>
          <w:rFonts w:ascii="Trebuchet MS" w:hAnsi="Trebuchet MS" w:cs="Arial"/>
          <w:sz w:val="22"/>
          <w:szCs w:val="22"/>
        </w:rPr>
      </w:pPr>
    </w:p>
    <w:p w14:paraId="5CFDE846" w14:textId="77777777" w:rsidR="00AB0AFE" w:rsidRPr="000047DF" w:rsidRDefault="00AB0AFE" w:rsidP="005955CB">
      <w:pPr>
        <w:jc w:val="both"/>
        <w:rPr>
          <w:rFonts w:ascii="Trebuchet MS" w:hAnsi="Trebuchet MS" w:cs="Arial"/>
          <w:sz w:val="22"/>
          <w:szCs w:val="22"/>
        </w:rPr>
      </w:pPr>
      <w:r w:rsidRPr="000047DF">
        <w:rPr>
          <w:rFonts w:ascii="Trebuchet MS" w:hAnsi="Trebuchet MS" w:cs="Arial"/>
          <w:sz w:val="22"/>
          <w:szCs w:val="22"/>
        </w:rPr>
        <w:t xml:space="preserve">7.3 </w:t>
      </w:r>
      <w:r w:rsidR="00384DBE" w:rsidRPr="000047DF">
        <w:rPr>
          <w:rFonts w:ascii="Trebuchet MS" w:hAnsi="Trebuchet MS" w:cs="Arial"/>
          <w:sz w:val="22"/>
          <w:szCs w:val="22"/>
        </w:rPr>
        <w:t xml:space="preserve">   </w:t>
      </w:r>
      <w:r w:rsidRPr="000047DF">
        <w:rPr>
          <w:rFonts w:ascii="Trebuchet MS" w:hAnsi="Trebuchet MS" w:cs="Arial"/>
          <w:sz w:val="22"/>
          <w:szCs w:val="22"/>
        </w:rPr>
        <w:t xml:space="preserve">The Contractor shall maintain appropriate records and provide the Secretariat with the agreed information and data, when requested, to monitor performance. In the event of an unsatisfactory level of quality </w:t>
      </w:r>
      <w:r w:rsidRPr="000047DF">
        <w:rPr>
          <w:rFonts w:ascii="Trebuchet MS" w:hAnsi="Trebuchet MS" w:cs="Arial"/>
          <w:sz w:val="22"/>
          <w:szCs w:val="22"/>
        </w:rPr>
        <w:lastRenderedPageBreak/>
        <w:t>being sustained, the Contractor will be notified of the defaults and the time by which they must be rectified. If performance remains unsatisfactory, the agreement may be terminated as set out in the Secretariat’s Terms and Conditions for the agreement.</w:t>
      </w:r>
    </w:p>
    <w:p w14:paraId="13C49BAD" w14:textId="77777777" w:rsidR="00AB0AFE" w:rsidRPr="001A0A82" w:rsidRDefault="00AB0AFE" w:rsidP="005955CB">
      <w:pPr>
        <w:jc w:val="both"/>
        <w:rPr>
          <w:rFonts w:ascii="Trebuchet MS" w:hAnsi="Trebuchet MS" w:cs="Arial"/>
          <w:sz w:val="22"/>
          <w:szCs w:val="22"/>
        </w:rPr>
      </w:pPr>
    </w:p>
    <w:p w14:paraId="7894F1F1" w14:textId="77777777" w:rsidR="00995072" w:rsidRDefault="00B615ED" w:rsidP="00B615ED">
      <w:pPr>
        <w:pStyle w:val="ListParagraph"/>
        <w:ind w:left="0"/>
        <w:jc w:val="both"/>
        <w:rPr>
          <w:rFonts w:ascii="Trebuchet MS" w:hAnsi="Trebuchet MS" w:cs="Arial"/>
        </w:rPr>
      </w:pPr>
      <w:r>
        <w:rPr>
          <w:rFonts w:ascii="Trebuchet MS" w:hAnsi="Trebuchet MS" w:cs="Arial"/>
        </w:rPr>
        <w:t>7.4</w:t>
      </w:r>
      <w:r w:rsidR="004704D1">
        <w:rPr>
          <w:rFonts w:ascii="Trebuchet MS" w:hAnsi="Trebuchet MS" w:cs="Arial"/>
        </w:rPr>
        <w:tab/>
      </w:r>
      <w:r w:rsidR="00995072" w:rsidRPr="00D318A5">
        <w:rPr>
          <w:rFonts w:ascii="Trebuchet MS" w:hAnsi="Trebuchet MS" w:cs="Arial"/>
        </w:rPr>
        <w:t xml:space="preserve">The Contractor </w:t>
      </w:r>
      <w:r w:rsidR="00760EAD" w:rsidRPr="00D318A5">
        <w:rPr>
          <w:rFonts w:ascii="Trebuchet MS" w:hAnsi="Trebuchet MS" w:cs="Arial"/>
        </w:rPr>
        <w:t>shall be</w:t>
      </w:r>
      <w:r w:rsidR="00995072" w:rsidRPr="00D318A5">
        <w:rPr>
          <w:rFonts w:ascii="Trebuchet MS" w:hAnsi="Trebuchet MS" w:cs="Arial"/>
        </w:rPr>
        <w:t xml:space="preserve"> responsible for invoicing the </w:t>
      </w:r>
      <w:r w:rsidR="00A35B92" w:rsidRPr="00D318A5">
        <w:rPr>
          <w:rFonts w:ascii="Trebuchet MS" w:hAnsi="Trebuchet MS" w:cs="Arial"/>
        </w:rPr>
        <w:t>Secretariat</w:t>
      </w:r>
      <w:r w:rsidR="00995072" w:rsidRPr="00D318A5">
        <w:rPr>
          <w:rFonts w:ascii="Trebuchet MS" w:hAnsi="Trebuchet MS" w:cs="Arial"/>
        </w:rPr>
        <w:t xml:space="preserve">, </w:t>
      </w:r>
      <w:r w:rsidR="00A35B92" w:rsidRPr="00D318A5">
        <w:rPr>
          <w:rFonts w:ascii="Trebuchet MS" w:hAnsi="Trebuchet MS" w:cs="Arial"/>
        </w:rPr>
        <w:t xml:space="preserve">in accordance with </w:t>
      </w:r>
      <w:r w:rsidR="00760EAD" w:rsidRPr="00D318A5">
        <w:rPr>
          <w:rFonts w:ascii="Trebuchet MS" w:hAnsi="Trebuchet MS" w:cs="Arial"/>
        </w:rPr>
        <w:t xml:space="preserve">the </w:t>
      </w:r>
      <w:r w:rsidR="00A35B92" w:rsidRPr="00D318A5">
        <w:rPr>
          <w:rFonts w:ascii="Trebuchet MS" w:hAnsi="Trebuchet MS" w:cs="Arial"/>
        </w:rPr>
        <w:t xml:space="preserve">Terms and Conditions of </w:t>
      </w:r>
      <w:r w:rsidR="005C4843" w:rsidRPr="00D318A5">
        <w:rPr>
          <w:rFonts w:ascii="Trebuchet MS" w:hAnsi="Trebuchet MS" w:cs="Arial"/>
        </w:rPr>
        <w:t xml:space="preserve">the </w:t>
      </w:r>
      <w:r w:rsidR="009C5387">
        <w:rPr>
          <w:rFonts w:ascii="Trebuchet MS" w:hAnsi="Trebuchet MS" w:cs="Arial"/>
        </w:rPr>
        <w:t>Contract</w:t>
      </w:r>
      <w:r w:rsidR="00995072" w:rsidRPr="00D318A5">
        <w:rPr>
          <w:rFonts w:ascii="Trebuchet MS" w:hAnsi="Trebuchet MS" w:cs="Arial"/>
        </w:rPr>
        <w:t xml:space="preserve">. The </w:t>
      </w:r>
      <w:r w:rsidR="00A35B92" w:rsidRPr="00D318A5">
        <w:rPr>
          <w:rFonts w:ascii="Trebuchet MS" w:hAnsi="Trebuchet MS" w:cs="Arial"/>
        </w:rPr>
        <w:t xml:space="preserve">invoice(s) </w:t>
      </w:r>
      <w:r w:rsidR="00995072" w:rsidRPr="00D318A5">
        <w:rPr>
          <w:rFonts w:ascii="Trebuchet MS" w:hAnsi="Trebuchet MS" w:cs="Arial"/>
        </w:rPr>
        <w:t xml:space="preserve">shall be forwarded to the </w:t>
      </w:r>
      <w:r w:rsidR="00A35B92" w:rsidRPr="00D318A5">
        <w:rPr>
          <w:rFonts w:ascii="Trebuchet MS" w:hAnsi="Trebuchet MS" w:cs="Arial"/>
        </w:rPr>
        <w:t xml:space="preserve">Contract Manager </w:t>
      </w:r>
      <w:r w:rsidR="00FA09F0" w:rsidRPr="00D318A5">
        <w:rPr>
          <w:rFonts w:ascii="Trebuchet MS" w:hAnsi="Trebuchet MS" w:cs="Arial"/>
        </w:rPr>
        <w:t>for approval</w:t>
      </w:r>
      <w:r w:rsidR="00995072" w:rsidRPr="00D318A5">
        <w:rPr>
          <w:rFonts w:ascii="Trebuchet MS" w:hAnsi="Trebuchet MS" w:cs="Arial"/>
        </w:rPr>
        <w:t>.</w:t>
      </w:r>
    </w:p>
    <w:p w14:paraId="0512B04D" w14:textId="77777777" w:rsidR="00D318A5" w:rsidRPr="00D318A5" w:rsidRDefault="00D318A5" w:rsidP="00D318A5">
      <w:pPr>
        <w:pStyle w:val="ListParagraph"/>
        <w:ind w:left="945"/>
        <w:jc w:val="both"/>
        <w:rPr>
          <w:rFonts w:ascii="Trebuchet MS" w:hAnsi="Trebuchet MS" w:cs="Arial"/>
        </w:rPr>
      </w:pPr>
    </w:p>
    <w:p w14:paraId="3902364A" w14:textId="77777777" w:rsidR="00D318A5" w:rsidRDefault="00F43E05" w:rsidP="00F43E05">
      <w:pPr>
        <w:jc w:val="both"/>
        <w:rPr>
          <w:rFonts w:ascii="Trebuchet MS" w:hAnsi="Trebuchet MS"/>
          <w:b/>
          <w:sz w:val="22"/>
          <w:szCs w:val="22"/>
        </w:rPr>
      </w:pPr>
      <w:r>
        <w:rPr>
          <w:rFonts w:ascii="Trebuchet MS" w:hAnsi="Trebuchet MS"/>
          <w:b/>
          <w:sz w:val="22"/>
          <w:szCs w:val="22"/>
        </w:rPr>
        <w:t xml:space="preserve">8. </w:t>
      </w:r>
      <w:r w:rsidR="00D318A5" w:rsidRPr="00F76C8B">
        <w:rPr>
          <w:rFonts w:ascii="Trebuchet MS" w:hAnsi="Trebuchet MS"/>
          <w:b/>
          <w:sz w:val="22"/>
          <w:szCs w:val="22"/>
        </w:rPr>
        <w:t>Transparency</w:t>
      </w:r>
    </w:p>
    <w:p w14:paraId="24E99731" w14:textId="77777777" w:rsidR="00F76C8B" w:rsidRPr="00F76C8B" w:rsidRDefault="00F76C8B" w:rsidP="000A35E7">
      <w:pPr>
        <w:pStyle w:val="NoSpacing"/>
        <w:ind w:left="720"/>
        <w:jc w:val="both"/>
        <w:rPr>
          <w:rFonts w:ascii="Trebuchet MS" w:hAnsi="Trebuchet MS"/>
          <w:b/>
          <w:sz w:val="22"/>
          <w:szCs w:val="22"/>
        </w:rPr>
      </w:pPr>
    </w:p>
    <w:p w14:paraId="3059F244" w14:textId="77777777" w:rsidR="00D871DD" w:rsidRDefault="00D318A5" w:rsidP="0095318F">
      <w:pPr>
        <w:pStyle w:val="NoSpacing"/>
        <w:numPr>
          <w:ilvl w:val="1"/>
          <w:numId w:val="38"/>
        </w:numPr>
        <w:ind w:left="0" w:firstLine="0"/>
        <w:rPr>
          <w:rFonts w:ascii="Trebuchet MS" w:hAnsi="Trebuchet MS"/>
          <w:sz w:val="22"/>
          <w:szCs w:val="22"/>
        </w:rPr>
      </w:pPr>
      <w:r w:rsidRPr="00D318A5">
        <w:rPr>
          <w:rFonts w:ascii="Trebuchet MS" w:hAnsi="Trebuchet MS" w:cs="Arial"/>
          <w:sz w:val="22"/>
          <w:szCs w:val="22"/>
        </w:rPr>
        <w:t>To help achieve greater transparency in how the Secretariat spends public funds and to help deliver better value for money</w:t>
      </w:r>
      <w:r w:rsidR="00A60083">
        <w:rPr>
          <w:rFonts w:ascii="Trebuchet MS" w:hAnsi="Trebuchet MS" w:cs="Arial"/>
          <w:sz w:val="22"/>
          <w:szCs w:val="22"/>
        </w:rPr>
        <w:t>,</w:t>
      </w:r>
      <w:r w:rsidRPr="00D318A5">
        <w:rPr>
          <w:rFonts w:ascii="Trebuchet MS" w:hAnsi="Trebuchet MS" w:cs="Arial"/>
          <w:sz w:val="22"/>
          <w:szCs w:val="22"/>
        </w:rPr>
        <w:t xml:space="preserve"> bidders acknowledge </w:t>
      </w:r>
      <w:r w:rsidRPr="00D318A5">
        <w:rPr>
          <w:rFonts w:ascii="Trebuchet MS" w:hAnsi="Trebuchet MS"/>
          <w:sz w:val="22"/>
          <w:szCs w:val="22"/>
        </w:rPr>
        <w:t>that should they be successful certain information, except for any information which is exempt from disclosure</w:t>
      </w:r>
      <w:r w:rsidR="00A60083">
        <w:rPr>
          <w:rFonts w:ascii="Trebuchet MS" w:hAnsi="Trebuchet MS"/>
          <w:sz w:val="22"/>
          <w:szCs w:val="22"/>
        </w:rPr>
        <w:t>,</w:t>
      </w:r>
      <w:r w:rsidRPr="00D318A5">
        <w:rPr>
          <w:rFonts w:ascii="Trebuchet MS" w:hAnsi="Trebuchet MS"/>
          <w:sz w:val="22"/>
          <w:szCs w:val="22"/>
        </w:rPr>
        <w:t xml:space="preserve"> will be published on the Secretariat’s procurement website:</w:t>
      </w:r>
      <w:r w:rsidR="00D871DD">
        <w:rPr>
          <w:rFonts w:ascii="Trebuchet MS" w:hAnsi="Trebuchet MS"/>
          <w:sz w:val="22"/>
          <w:szCs w:val="22"/>
        </w:rPr>
        <w:t xml:space="preserve"> </w:t>
      </w:r>
      <w:hyperlink r:id="rId18" w:history="1">
        <w:r w:rsidRPr="00D318A5">
          <w:rPr>
            <w:rStyle w:val="Hyperlink"/>
            <w:rFonts w:ascii="Trebuchet MS" w:hAnsi="Trebuchet MS"/>
            <w:sz w:val="22"/>
            <w:szCs w:val="22"/>
          </w:rPr>
          <w:t>http://thecommonwealth.org/procurement</w:t>
        </w:r>
      </w:hyperlink>
      <w:r w:rsidRPr="00D318A5">
        <w:rPr>
          <w:rFonts w:ascii="Trebuchet MS" w:hAnsi="Trebuchet MS"/>
          <w:sz w:val="22"/>
          <w:szCs w:val="22"/>
        </w:rPr>
        <w:t xml:space="preserve"> </w:t>
      </w:r>
    </w:p>
    <w:p w14:paraId="05AFEEC7" w14:textId="77777777" w:rsidR="004565DD" w:rsidRDefault="004565DD" w:rsidP="004565DD">
      <w:pPr>
        <w:pStyle w:val="NoSpacing"/>
        <w:rPr>
          <w:rFonts w:ascii="Trebuchet MS" w:hAnsi="Trebuchet MS"/>
          <w:sz w:val="22"/>
          <w:szCs w:val="22"/>
        </w:rPr>
      </w:pPr>
    </w:p>
    <w:p w14:paraId="4967F420" w14:textId="77777777" w:rsidR="00D318A5" w:rsidRPr="00D318A5" w:rsidRDefault="00D318A5" w:rsidP="0095318F">
      <w:pPr>
        <w:pStyle w:val="NoSpacing"/>
        <w:numPr>
          <w:ilvl w:val="1"/>
          <w:numId w:val="38"/>
        </w:numPr>
        <w:ind w:left="0" w:firstLine="0"/>
        <w:rPr>
          <w:rFonts w:ascii="Trebuchet MS" w:hAnsi="Trebuchet MS"/>
          <w:sz w:val="22"/>
          <w:szCs w:val="22"/>
        </w:rPr>
      </w:pPr>
      <w:r w:rsidRPr="00D318A5">
        <w:rPr>
          <w:rFonts w:ascii="Trebuchet MS" w:hAnsi="Trebuchet MS"/>
          <w:sz w:val="22"/>
          <w:szCs w:val="22"/>
        </w:rPr>
        <w:t>The information published includes (as an example): contract title, successful bidder</w:t>
      </w:r>
      <w:r w:rsidR="00151C55">
        <w:rPr>
          <w:rFonts w:ascii="Trebuchet MS" w:hAnsi="Trebuchet MS"/>
          <w:sz w:val="22"/>
          <w:szCs w:val="22"/>
        </w:rPr>
        <w:t>(s)</w:t>
      </w:r>
      <w:r w:rsidRPr="00D318A5">
        <w:rPr>
          <w:rFonts w:ascii="Trebuchet MS" w:hAnsi="Trebuchet MS"/>
          <w:sz w:val="22"/>
          <w:szCs w:val="22"/>
        </w:rPr>
        <w:t xml:space="preserve"> name</w:t>
      </w:r>
      <w:r w:rsidR="00151C55">
        <w:rPr>
          <w:rFonts w:ascii="Trebuchet MS" w:hAnsi="Trebuchet MS"/>
          <w:sz w:val="22"/>
          <w:szCs w:val="22"/>
        </w:rPr>
        <w:t>(s)</w:t>
      </w:r>
      <w:r w:rsidRPr="00D318A5">
        <w:rPr>
          <w:rFonts w:ascii="Trebuchet MS" w:hAnsi="Trebuchet MS"/>
          <w:sz w:val="22"/>
          <w:szCs w:val="22"/>
        </w:rPr>
        <w:t>, duration of contract.</w:t>
      </w:r>
    </w:p>
    <w:p w14:paraId="340D536E" w14:textId="77777777" w:rsidR="00D318A5" w:rsidRPr="00D318A5" w:rsidRDefault="00D318A5" w:rsidP="000A35E7">
      <w:pPr>
        <w:pStyle w:val="ListParagraph"/>
        <w:ind w:left="945"/>
        <w:jc w:val="both"/>
        <w:rPr>
          <w:rFonts w:ascii="Trebuchet MS" w:hAnsi="Trebuchet MS" w:cs="Arial"/>
          <w:color w:val="000000"/>
        </w:rPr>
      </w:pPr>
    </w:p>
    <w:p w14:paraId="7E467AB3" w14:textId="77777777" w:rsidR="00995072" w:rsidRPr="001A0A82" w:rsidRDefault="00995072" w:rsidP="005955CB">
      <w:pPr>
        <w:jc w:val="both"/>
        <w:rPr>
          <w:rFonts w:ascii="Trebuchet MS" w:hAnsi="Trebuchet MS" w:cs="Arial"/>
          <w:sz w:val="22"/>
          <w:szCs w:val="22"/>
        </w:rPr>
      </w:pPr>
    </w:p>
    <w:p w14:paraId="70DE19C3" w14:textId="77777777" w:rsidR="00995072" w:rsidRPr="001A0A82" w:rsidRDefault="00995072" w:rsidP="005955CB">
      <w:pPr>
        <w:jc w:val="both"/>
        <w:rPr>
          <w:rFonts w:ascii="Trebuchet MS" w:hAnsi="Trebuchet MS" w:cs="Arial"/>
          <w:sz w:val="22"/>
          <w:szCs w:val="22"/>
        </w:rPr>
      </w:pPr>
    </w:p>
    <w:p w14:paraId="138F4E0C" w14:textId="77777777" w:rsidR="00995072" w:rsidRPr="001A0A82" w:rsidRDefault="00995072" w:rsidP="005955CB">
      <w:pPr>
        <w:jc w:val="both"/>
        <w:rPr>
          <w:rFonts w:ascii="Trebuchet MS" w:hAnsi="Trebuchet MS" w:cs="Arial"/>
          <w:sz w:val="22"/>
          <w:szCs w:val="22"/>
        </w:rPr>
      </w:pPr>
    </w:p>
    <w:p w14:paraId="7BB1CDBD" w14:textId="77777777" w:rsidR="00995072" w:rsidRPr="001A0A82" w:rsidRDefault="00995072" w:rsidP="005955CB">
      <w:pPr>
        <w:jc w:val="both"/>
        <w:rPr>
          <w:rFonts w:ascii="Trebuchet MS" w:hAnsi="Trebuchet MS" w:cs="Arial"/>
          <w:sz w:val="22"/>
          <w:szCs w:val="22"/>
        </w:rPr>
      </w:pPr>
    </w:p>
    <w:p w14:paraId="6F2ED261" w14:textId="77777777" w:rsidR="00F82F17" w:rsidRPr="001A0A82" w:rsidRDefault="00F82F17" w:rsidP="005955CB">
      <w:pPr>
        <w:overflowPunct/>
        <w:autoSpaceDE/>
        <w:autoSpaceDN/>
        <w:adjustRightInd/>
        <w:jc w:val="both"/>
        <w:textAlignment w:val="auto"/>
        <w:rPr>
          <w:rFonts w:ascii="Trebuchet MS" w:hAnsi="Trebuchet MS"/>
          <w:b/>
          <w:bCs/>
          <w:noProof/>
          <w:color w:val="000000" w:themeColor="text1"/>
          <w:sz w:val="22"/>
          <w:szCs w:val="22"/>
        </w:rPr>
        <w:sectPr w:rsidR="00F82F17" w:rsidRPr="001A0A82" w:rsidSect="005E3907">
          <w:pgSz w:w="11909" w:h="16834" w:code="9"/>
          <w:pgMar w:top="482" w:right="1304" w:bottom="249" w:left="1304" w:header="0" w:footer="720" w:gutter="0"/>
          <w:cols w:space="720"/>
          <w:titlePg/>
          <w:docGrid w:linePitch="326"/>
        </w:sectPr>
      </w:pPr>
    </w:p>
    <w:p w14:paraId="7249C3DA" w14:textId="77777777" w:rsidR="00D036AA" w:rsidRPr="00A82D54" w:rsidRDefault="00D036AA" w:rsidP="005955CB">
      <w:pPr>
        <w:overflowPunct/>
        <w:autoSpaceDE/>
        <w:autoSpaceDN/>
        <w:adjustRightInd/>
        <w:jc w:val="both"/>
        <w:textAlignment w:val="auto"/>
        <w:rPr>
          <w:rFonts w:ascii="Trebuchet MS" w:hAnsi="Trebuchet MS"/>
          <w:b/>
          <w:bCs/>
          <w:noProof/>
          <w:color w:val="000000" w:themeColor="text1"/>
          <w:sz w:val="22"/>
          <w:szCs w:val="22"/>
        </w:rPr>
      </w:pPr>
    </w:p>
    <w:p w14:paraId="12EB82B3" w14:textId="77777777" w:rsidR="00D65810" w:rsidRPr="000047DF" w:rsidRDefault="002C217C" w:rsidP="005955CB">
      <w:pPr>
        <w:overflowPunct/>
        <w:autoSpaceDE/>
        <w:autoSpaceDN/>
        <w:adjustRightInd/>
        <w:jc w:val="both"/>
        <w:textAlignment w:val="auto"/>
        <w:rPr>
          <w:rFonts w:ascii="Trebuchet MS" w:hAnsi="Trebuchet MS"/>
          <w:b/>
          <w:bCs/>
          <w:noProof/>
          <w:color w:val="000000" w:themeColor="text1"/>
          <w:sz w:val="22"/>
          <w:szCs w:val="22"/>
          <w:u w:val="single"/>
        </w:rPr>
      </w:pPr>
      <w:r w:rsidRPr="00A82D54">
        <w:rPr>
          <w:rFonts w:ascii="Trebuchet MS" w:hAnsi="Trebuchet MS"/>
          <w:b/>
          <w:bCs/>
          <w:noProof/>
          <w:color w:val="000000" w:themeColor="text1"/>
          <w:sz w:val="22"/>
          <w:szCs w:val="22"/>
          <w:u w:val="single"/>
        </w:rPr>
        <w:t>Tender Submission Documents</w:t>
      </w:r>
      <w:r w:rsidR="000F2BCA" w:rsidRPr="00A82D54">
        <w:rPr>
          <w:rFonts w:ascii="Trebuchet MS" w:hAnsi="Trebuchet MS"/>
          <w:b/>
          <w:bCs/>
          <w:noProof/>
          <w:color w:val="000000" w:themeColor="text1"/>
          <w:sz w:val="22"/>
          <w:szCs w:val="22"/>
          <w:u w:val="single"/>
        </w:rPr>
        <w:t xml:space="preserve"> (</w:t>
      </w:r>
      <w:r w:rsidR="008C0AE5" w:rsidRPr="000A1809">
        <w:rPr>
          <w:rFonts w:ascii="Trebuchet MS" w:hAnsi="Trebuchet MS"/>
          <w:b/>
          <w:bCs/>
          <w:noProof/>
          <w:color w:val="000000" w:themeColor="text1"/>
          <w:sz w:val="22"/>
          <w:szCs w:val="22"/>
          <w:u w:val="single"/>
        </w:rPr>
        <w:t xml:space="preserve">Ref: </w:t>
      </w:r>
      <w:r w:rsidR="009C5387">
        <w:rPr>
          <w:rFonts w:ascii="Trebuchet MS" w:hAnsi="Trebuchet MS"/>
          <w:b/>
          <w:bCs/>
          <w:noProof/>
          <w:color w:val="000000" w:themeColor="text1"/>
          <w:sz w:val="22"/>
          <w:szCs w:val="22"/>
          <w:u w:val="single"/>
        </w:rPr>
        <w:t>497</w:t>
      </w:r>
      <w:r w:rsidR="00775931" w:rsidRPr="000A1809">
        <w:rPr>
          <w:rFonts w:ascii="Trebuchet MS" w:hAnsi="Trebuchet MS"/>
          <w:b/>
          <w:bCs/>
          <w:noProof/>
          <w:color w:val="000000" w:themeColor="text1"/>
          <w:sz w:val="22"/>
          <w:szCs w:val="22"/>
          <w:u w:val="single"/>
        </w:rPr>
        <w:t>-2019</w:t>
      </w:r>
      <w:r w:rsidR="000F2BCA" w:rsidRPr="000047DF">
        <w:rPr>
          <w:rFonts w:ascii="Trebuchet MS" w:hAnsi="Trebuchet MS"/>
          <w:b/>
          <w:bCs/>
          <w:noProof/>
          <w:color w:val="000000" w:themeColor="text1"/>
          <w:sz w:val="22"/>
          <w:szCs w:val="22"/>
          <w:u w:val="single"/>
        </w:rPr>
        <w:t>)</w:t>
      </w:r>
    </w:p>
    <w:p w14:paraId="7001D448" w14:textId="77777777" w:rsidR="00F36D95" w:rsidRPr="000047DF" w:rsidRDefault="00F36D95" w:rsidP="005955CB">
      <w:pPr>
        <w:overflowPunct/>
        <w:autoSpaceDE/>
        <w:autoSpaceDN/>
        <w:adjustRightInd/>
        <w:jc w:val="both"/>
        <w:textAlignment w:val="auto"/>
        <w:rPr>
          <w:rFonts w:ascii="Trebuchet MS" w:hAnsi="Trebuchet MS"/>
          <w:b/>
          <w:bCs/>
          <w:noProof/>
          <w:color w:val="000000" w:themeColor="text1"/>
          <w:sz w:val="22"/>
          <w:szCs w:val="22"/>
          <w:u w:val="single"/>
        </w:rPr>
      </w:pPr>
    </w:p>
    <w:p w14:paraId="1139C465" w14:textId="77777777" w:rsidR="00F477A6" w:rsidRPr="000047DF" w:rsidRDefault="00F477A6" w:rsidP="005955CB">
      <w:pPr>
        <w:overflowPunct/>
        <w:autoSpaceDE/>
        <w:autoSpaceDN/>
        <w:adjustRightInd/>
        <w:jc w:val="both"/>
        <w:textAlignment w:val="auto"/>
        <w:rPr>
          <w:rFonts w:ascii="Trebuchet MS" w:hAnsi="Trebuchet MS"/>
          <w:bCs/>
          <w:i/>
          <w:noProof/>
          <w:color w:val="000000" w:themeColor="text1"/>
          <w:sz w:val="22"/>
          <w:szCs w:val="22"/>
        </w:rPr>
      </w:pPr>
      <w:r w:rsidRPr="000047DF">
        <w:rPr>
          <w:rFonts w:ascii="Trebuchet MS" w:hAnsi="Trebuchet MS"/>
          <w:bCs/>
          <w:i/>
          <w:noProof/>
          <w:color w:val="000000" w:themeColor="text1"/>
          <w:sz w:val="22"/>
          <w:szCs w:val="22"/>
        </w:rPr>
        <w:t xml:space="preserve">Note - Bidders must complete and return </w:t>
      </w:r>
      <w:r w:rsidRPr="000047DF">
        <w:rPr>
          <w:rFonts w:ascii="Trebuchet MS" w:hAnsi="Trebuchet MS"/>
          <w:bCs/>
          <w:i/>
          <w:noProof/>
          <w:color w:val="000000" w:themeColor="text1"/>
          <w:sz w:val="22"/>
          <w:szCs w:val="22"/>
          <w:u w:val="single"/>
        </w:rPr>
        <w:t>all</w:t>
      </w:r>
      <w:r w:rsidRPr="000047DF">
        <w:rPr>
          <w:rFonts w:ascii="Trebuchet MS" w:hAnsi="Trebuchet MS"/>
          <w:bCs/>
          <w:i/>
          <w:noProof/>
          <w:color w:val="000000" w:themeColor="text1"/>
          <w:sz w:val="22"/>
          <w:szCs w:val="22"/>
        </w:rPr>
        <w:t xml:space="preserve"> tender submission documents below:</w:t>
      </w:r>
    </w:p>
    <w:p w14:paraId="70302271" w14:textId="77777777" w:rsidR="00360B84" w:rsidRPr="000047DF" w:rsidRDefault="00360B84" w:rsidP="005955CB">
      <w:pPr>
        <w:overflowPunct/>
        <w:autoSpaceDE/>
        <w:autoSpaceDN/>
        <w:adjustRightInd/>
        <w:jc w:val="both"/>
        <w:textAlignment w:val="auto"/>
        <w:rPr>
          <w:rFonts w:ascii="Trebuchet MS" w:hAnsi="Trebuchet MS"/>
          <w:b/>
          <w:bCs/>
          <w:noProof/>
          <w:color w:val="000000" w:themeColor="text1"/>
          <w:sz w:val="22"/>
          <w:szCs w:val="22"/>
        </w:rPr>
      </w:pPr>
    </w:p>
    <w:p w14:paraId="01A63B65" w14:textId="77777777" w:rsidR="00C04E2F" w:rsidRPr="001A0A82" w:rsidRDefault="00C04E2F" w:rsidP="005955CB">
      <w:pPr>
        <w:overflowPunct/>
        <w:autoSpaceDE/>
        <w:autoSpaceDN/>
        <w:adjustRightInd/>
        <w:jc w:val="both"/>
        <w:textAlignment w:val="auto"/>
        <w:rPr>
          <w:rFonts w:ascii="Trebuchet MS" w:hAnsi="Trebuchet MS"/>
          <w:b/>
          <w:bCs/>
          <w:noProof/>
          <w:color w:val="000000" w:themeColor="text1"/>
          <w:sz w:val="22"/>
          <w:szCs w:val="22"/>
        </w:rPr>
      </w:pPr>
      <w:r w:rsidRPr="001A0A82">
        <w:rPr>
          <w:rFonts w:ascii="Trebuchet MS" w:hAnsi="Trebuchet MS"/>
          <w:b/>
          <w:bCs/>
          <w:noProof/>
          <w:color w:val="000000" w:themeColor="text1"/>
          <w:sz w:val="22"/>
          <w:szCs w:val="22"/>
        </w:rPr>
        <w:t>Part 1</w:t>
      </w:r>
      <w:r w:rsidR="00D65810" w:rsidRPr="001A0A82">
        <w:rPr>
          <w:rFonts w:ascii="Trebuchet MS" w:hAnsi="Trebuchet MS"/>
          <w:b/>
          <w:bCs/>
          <w:noProof/>
          <w:color w:val="000000" w:themeColor="text1"/>
          <w:sz w:val="22"/>
          <w:szCs w:val="22"/>
        </w:rPr>
        <w:t xml:space="preserve"> – Bidder Details </w:t>
      </w:r>
    </w:p>
    <w:p w14:paraId="61414C5C" w14:textId="77777777" w:rsidR="00F477A6" w:rsidRPr="001A0A82" w:rsidRDefault="00C04E2F" w:rsidP="005955CB">
      <w:pPr>
        <w:overflowPunct/>
        <w:autoSpaceDE/>
        <w:autoSpaceDN/>
        <w:adjustRightInd/>
        <w:jc w:val="both"/>
        <w:textAlignment w:val="auto"/>
        <w:rPr>
          <w:rFonts w:ascii="Trebuchet MS" w:hAnsi="Trebuchet MS"/>
          <w:b/>
          <w:bCs/>
          <w:noProof/>
          <w:color w:val="000000" w:themeColor="text1"/>
          <w:sz w:val="22"/>
          <w:szCs w:val="22"/>
        </w:rPr>
      </w:pPr>
      <w:r w:rsidRPr="001A0A82">
        <w:rPr>
          <w:rFonts w:ascii="Trebuchet MS" w:hAnsi="Trebuchet MS"/>
          <w:b/>
          <w:bCs/>
          <w:noProof/>
          <w:color w:val="000000" w:themeColor="text1"/>
          <w:sz w:val="22"/>
          <w:szCs w:val="22"/>
        </w:rPr>
        <w:t>Part 2</w:t>
      </w:r>
      <w:r w:rsidR="00D65810" w:rsidRPr="001A0A82">
        <w:rPr>
          <w:rFonts w:ascii="Trebuchet MS" w:hAnsi="Trebuchet MS"/>
          <w:b/>
          <w:bCs/>
          <w:noProof/>
          <w:color w:val="000000" w:themeColor="text1"/>
          <w:sz w:val="22"/>
          <w:szCs w:val="22"/>
        </w:rPr>
        <w:t xml:space="preserve"> </w:t>
      </w:r>
      <w:r w:rsidR="00F477A6" w:rsidRPr="001A0A82">
        <w:rPr>
          <w:rFonts w:ascii="Trebuchet MS" w:hAnsi="Trebuchet MS"/>
          <w:b/>
          <w:bCs/>
          <w:noProof/>
          <w:color w:val="000000" w:themeColor="text1"/>
          <w:sz w:val="22"/>
          <w:szCs w:val="22"/>
        </w:rPr>
        <w:t>–</w:t>
      </w:r>
      <w:r w:rsidR="00D65810" w:rsidRPr="001A0A82">
        <w:rPr>
          <w:rFonts w:ascii="Trebuchet MS" w:hAnsi="Trebuchet MS"/>
          <w:b/>
          <w:bCs/>
          <w:noProof/>
          <w:color w:val="000000" w:themeColor="text1"/>
          <w:sz w:val="22"/>
          <w:szCs w:val="22"/>
        </w:rPr>
        <w:t xml:space="preserve"> </w:t>
      </w:r>
      <w:r w:rsidR="00B52604" w:rsidRPr="001A0A82">
        <w:rPr>
          <w:rFonts w:ascii="Trebuchet MS" w:hAnsi="Trebuchet MS"/>
          <w:b/>
          <w:bCs/>
          <w:noProof/>
          <w:color w:val="000000" w:themeColor="text1"/>
          <w:sz w:val="22"/>
          <w:szCs w:val="22"/>
        </w:rPr>
        <w:t>Selection Questionnaire</w:t>
      </w:r>
      <w:r w:rsidR="00F477A6" w:rsidRPr="001A0A82">
        <w:rPr>
          <w:rFonts w:ascii="Trebuchet MS" w:hAnsi="Trebuchet MS"/>
          <w:b/>
          <w:bCs/>
          <w:noProof/>
          <w:color w:val="000000" w:themeColor="text1"/>
          <w:sz w:val="22"/>
          <w:szCs w:val="22"/>
        </w:rPr>
        <w:t xml:space="preserve"> </w:t>
      </w:r>
      <w:r w:rsidR="00391816" w:rsidRPr="001A0A82">
        <w:rPr>
          <w:rFonts w:ascii="Trebuchet MS" w:hAnsi="Trebuchet MS"/>
          <w:b/>
          <w:bCs/>
          <w:noProof/>
          <w:color w:val="000000" w:themeColor="text1"/>
          <w:sz w:val="22"/>
          <w:szCs w:val="22"/>
        </w:rPr>
        <w:t>(w</w:t>
      </w:r>
      <w:r w:rsidR="00200DE3" w:rsidRPr="001A0A82">
        <w:rPr>
          <w:rFonts w:ascii="Trebuchet MS" w:hAnsi="Trebuchet MS"/>
          <w:b/>
          <w:bCs/>
          <w:noProof/>
          <w:color w:val="000000" w:themeColor="text1"/>
          <w:sz w:val="22"/>
          <w:szCs w:val="22"/>
        </w:rPr>
        <w:t>ith E</w:t>
      </w:r>
      <w:r w:rsidR="00391816" w:rsidRPr="001A0A82">
        <w:rPr>
          <w:rFonts w:ascii="Trebuchet MS" w:hAnsi="Trebuchet MS"/>
          <w:b/>
          <w:bCs/>
          <w:noProof/>
          <w:color w:val="000000" w:themeColor="text1"/>
          <w:sz w:val="22"/>
          <w:szCs w:val="22"/>
        </w:rPr>
        <w:t xml:space="preserve">thics </w:t>
      </w:r>
      <w:r w:rsidR="00200DE3" w:rsidRPr="001A0A82">
        <w:rPr>
          <w:rFonts w:ascii="Trebuchet MS" w:hAnsi="Trebuchet MS"/>
          <w:b/>
          <w:bCs/>
          <w:noProof/>
          <w:color w:val="000000" w:themeColor="text1"/>
          <w:sz w:val="22"/>
          <w:szCs w:val="22"/>
        </w:rPr>
        <w:t>F</w:t>
      </w:r>
      <w:r w:rsidR="00391816" w:rsidRPr="001A0A82">
        <w:rPr>
          <w:rFonts w:ascii="Trebuchet MS" w:hAnsi="Trebuchet MS"/>
          <w:b/>
          <w:bCs/>
          <w:noProof/>
          <w:color w:val="000000" w:themeColor="text1"/>
          <w:sz w:val="22"/>
          <w:szCs w:val="22"/>
        </w:rPr>
        <w:t xml:space="preserve">orm attached) </w:t>
      </w:r>
    </w:p>
    <w:p w14:paraId="211B47E2" w14:textId="77777777" w:rsidR="00F477A6" w:rsidRPr="001A0A82" w:rsidRDefault="00C04E2F" w:rsidP="005955CB">
      <w:pPr>
        <w:overflowPunct/>
        <w:autoSpaceDE/>
        <w:autoSpaceDN/>
        <w:adjustRightInd/>
        <w:jc w:val="both"/>
        <w:textAlignment w:val="auto"/>
        <w:rPr>
          <w:rFonts w:ascii="Trebuchet MS" w:hAnsi="Trebuchet MS"/>
          <w:b/>
          <w:bCs/>
          <w:noProof/>
          <w:color w:val="000000" w:themeColor="text1"/>
          <w:sz w:val="22"/>
          <w:szCs w:val="22"/>
        </w:rPr>
      </w:pPr>
      <w:r w:rsidRPr="001A0A82">
        <w:rPr>
          <w:rFonts w:ascii="Trebuchet MS" w:hAnsi="Trebuchet MS"/>
          <w:b/>
          <w:bCs/>
          <w:noProof/>
          <w:color w:val="000000" w:themeColor="text1"/>
          <w:sz w:val="22"/>
          <w:szCs w:val="22"/>
        </w:rPr>
        <w:t>Part 3</w:t>
      </w:r>
      <w:r w:rsidR="00F477A6" w:rsidRPr="001A0A82">
        <w:rPr>
          <w:rFonts w:ascii="Trebuchet MS" w:hAnsi="Trebuchet MS"/>
          <w:b/>
          <w:bCs/>
          <w:noProof/>
          <w:color w:val="000000" w:themeColor="text1"/>
          <w:sz w:val="22"/>
          <w:szCs w:val="22"/>
        </w:rPr>
        <w:t xml:space="preserve"> – </w:t>
      </w:r>
      <w:r w:rsidR="00B52604" w:rsidRPr="001A0A82">
        <w:rPr>
          <w:rFonts w:ascii="Trebuchet MS" w:hAnsi="Trebuchet MS"/>
          <w:b/>
          <w:bCs/>
          <w:noProof/>
          <w:color w:val="000000" w:themeColor="text1"/>
          <w:sz w:val="22"/>
          <w:szCs w:val="22"/>
        </w:rPr>
        <w:t xml:space="preserve">Invitation to Tender - </w:t>
      </w:r>
      <w:r w:rsidR="00CD6382" w:rsidRPr="001A0A82">
        <w:rPr>
          <w:rFonts w:ascii="Trebuchet MS" w:hAnsi="Trebuchet MS"/>
          <w:b/>
          <w:bCs/>
          <w:noProof/>
          <w:color w:val="000000" w:themeColor="text1"/>
          <w:sz w:val="22"/>
          <w:szCs w:val="22"/>
        </w:rPr>
        <w:t>Technical Questionnaire</w:t>
      </w:r>
      <w:r w:rsidR="00F477A6" w:rsidRPr="001A0A82">
        <w:rPr>
          <w:rFonts w:ascii="Trebuchet MS" w:hAnsi="Trebuchet MS"/>
          <w:b/>
          <w:bCs/>
          <w:noProof/>
          <w:color w:val="000000" w:themeColor="text1"/>
          <w:sz w:val="22"/>
          <w:szCs w:val="22"/>
        </w:rPr>
        <w:t xml:space="preserve"> </w:t>
      </w:r>
    </w:p>
    <w:p w14:paraId="2EA15B9B" w14:textId="77777777" w:rsidR="00C04E2F" w:rsidRPr="001A0A82" w:rsidRDefault="00C04E2F" w:rsidP="005955CB">
      <w:pPr>
        <w:overflowPunct/>
        <w:autoSpaceDE/>
        <w:autoSpaceDN/>
        <w:adjustRightInd/>
        <w:jc w:val="both"/>
        <w:textAlignment w:val="auto"/>
        <w:rPr>
          <w:rFonts w:ascii="Trebuchet MS" w:hAnsi="Trebuchet MS"/>
          <w:b/>
          <w:bCs/>
          <w:noProof/>
          <w:color w:val="000000" w:themeColor="text1"/>
          <w:sz w:val="22"/>
          <w:szCs w:val="22"/>
        </w:rPr>
      </w:pPr>
      <w:r w:rsidRPr="001A0A82">
        <w:rPr>
          <w:rFonts w:ascii="Trebuchet MS" w:hAnsi="Trebuchet MS"/>
          <w:b/>
          <w:bCs/>
          <w:noProof/>
          <w:color w:val="000000" w:themeColor="text1"/>
          <w:sz w:val="22"/>
          <w:szCs w:val="22"/>
        </w:rPr>
        <w:t>Part 4</w:t>
      </w:r>
      <w:r w:rsidR="00F477A6" w:rsidRPr="001A0A82">
        <w:rPr>
          <w:rFonts w:ascii="Trebuchet MS" w:hAnsi="Trebuchet MS"/>
          <w:b/>
          <w:bCs/>
          <w:noProof/>
          <w:color w:val="000000" w:themeColor="text1"/>
          <w:sz w:val="22"/>
          <w:szCs w:val="22"/>
        </w:rPr>
        <w:t xml:space="preserve"> – </w:t>
      </w:r>
      <w:r w:rsidR="00B52604" w:rsidRPr="001A0A82">
        <w:rPr>
          <w:rFonts w:ascii="Trebuchet MS" w:hAnsi="Trebuchet MS"/>
          <w:b/>
          <w:bCs/>
          <w:noProof/>
          <w:color w:val="000000" w:themeColor="text1"/>
          <w:sz w:val="22"/>
          <w:szCs w:val="22"/>
        </w:rPr>
        <w:t xml:space="preserve">Invitation to Tender </w:t>
      </w:r>
      <w:r w:rsidR="00200DE3" w:rsidRPr="001A0A82">
        <w:rPr>
          <w:rFonts w:ascii="Trebuchet MS" w:hAnsi="Trebuchet MS"/>
          <w:b/>
          <w:bCs/>
          <w:noProof/>
          <w:color w:val="000000" w:themeColor="text1"/>
          <w:sz w:val="22"/>
          <w:szCs w:val="22"/>
        </w:rPr>
        <w:t>–</w:t>
      </w:r>
      <w:r w:rsidR="00B52604" w:rsidRPr="001A0A82">
        <w:rPr>
          <w:rFonts w:ascii="Trebuchet MS" w:hAnsi="Trebuchet MS"/>
          <w:b/>
          <w:bCs/>
          <w:noProof/>
          <w:color w:val="000000" w:themeColor="text1"/>
          <w:sz w:val="22"/>
          <w:szCs w:val="22"/>
        </w:rPr>
        <w:t xml:space="preserve"> </w:t>
      </w:r>
      <w:r w:rsidR="00200DE3" w:rsidRPr="001A0A82">
        <w:rPr>
          <w:rFonts w:ascii="Trebuchet MS" w:hAnsi="Trebuchet MS"/>
          <w:b/>
          <w:bCs/>
          <w:noProof/>
          <w:color w:val="000000" w:themeColor="text1"/>
          <w:sz w:val="22"/>
          <w:szCs w:val="22"/>
        </w:rPr>
        <w:t xml:space="preserve">Commercial </w:t>
      </w:r>
      <w:r w:rsidR="00AE2D3D" w:rsidRPr="001A0A82">
        <w:rPr>
          <w:rFonts w:ascii="Trebuchet MS" w:hAnsi="Trebuchet MS"/>
          <w:b/>
          <w:bCs/>
          <w:noProof/>
          <w:color w:val="000000" w:themeColor="text1"/>
          <w:sz w:val="22"/>
          <w:szCs w:val="22"/>
        </w:rPr>
        <w:t>Questionnaire</w:t>
      </w:r>
      <w:r w:rsidR="00644ED0" w:rsidRPr="001A0A82">
        <w:rPr>
          <w:rFonts w:ascii="Trebuchet MS" w:hAnsi="Trebuchet MS"/>
          <w:b/>
          <w:bCs/>
          <w:noProof/>
          <w:color w:val="000000" w:themeColor="text1"/>
          <w:sz w:val="22"/>
          <w:szCs w:val="22"/>
        </w:rPr>
        <w:t xml:space="preserve"> </w:t>
      </w:r>
      <w:r w:rsidR="00644ED0" w:rsidRPr="00FE1849">
        <w:rPr>
          <w:rFonts w:ascii="Trebuchet MS" w:hAnsi="Trebuchet MS"/>
          <w:b/>
          <w:bCs/>
          <w:noProof/>
          <w:color w:val="000000" w:themeColor="text1"/>
          <w:sz w:val="22"/>
          <w:szCs w:val="22"/>
        </w:rPr>
        <w:t xml:space="preserve">(&amp; Pricing </w:t>
      </w:r>
      <w:r w:rsidR="004F53DE" w:rsidRPr="00FE1849">
        <w:rPr>
          <w:rFonts w:ascii="Trebuchet MS" w:hAnsi="Trebuchet MS"/>
          <w:b/>
          <w:bCs/>
          <w:noProof/>
          <w:color w:val="000000" w:themeColor="text1"/>
          <w:sz w:val="22"/>
          <w:szCs w:val="22"/>
        </w:rPr>
        <w:t>Schedule</w:t>
      </w:r>
      <w:r w:rsidR="00644ED0" w:rsidRPr="00FE1849">
        <w:rPr>
          <w:rFonts w:ascii="Trebuchet MS" w:hAnsi="Trebuchet MS"/>
          <w:b/>
          <w:bCs/>
          <w:noProof/>
          <w:color w:val="000000" w:themeColor="text1"/>
          <w:sz w:val="22"/>
          <w:szCs w:val="22"/>
        </w:rPr>
        <w:t>)</w:t>
      </w:r>
    </w:p>
    <w:p w14:paraId="7F440D1D" w14:textId="77777777" w:rsidR="00C04E2F" w:rsidRPr="001A0A82" w:rsidRDefault="00C04E2F" w:rsidP="005955CB">
      <w:pPr>
        <w:overflowPunct/>
        <w:autoSpaceDE/>
        <w:autoSpaceDN/>
        <w:adjustRightInd/>
        <w:jc w:val="both"/>
        <w:textAlignment w:val="auto"/>
        <w:rPr>
          <w:rFonts w:ascii="Trebuchet MS" w:hAnsi="Trebuchet MS"/>
          <w:b/>
          <w:bCs/>
          <w:noProof/>
          <w:color w:val="000000" w:themeColor="text1"/>
          <w:sz w:val="22"/>
          <w:szCs w:val="22"/>
        </w:rPr>
      </w:pPr>
    </w:p>
    <w:p w14:paraId="70B8207F" w14:textId="77777777" w:rsidR="00C369B4" w:rsidRPr="001A0A82" w:rsidRDefault="00BF0FDC" w:rsidP="005955CB">
      <w:pPr>
        <w:overflowPunct/>
        <w:autoSpaceDE/>
        <w:autoSpaceDN/>
        <w:adjustRightInd/>
        <w:jc w:val="both"/>
        <w:textAlignment w:val="auto"/>
        <w:rPr>
          <w:rStyle w:val="Heading1Char"/>
          <w:rFonts w:cs="Calibri"/>
          <w:color w:val="000000" w:themeColor="text1"/>
          <w:sz w:val="22"/>
          <w:szCs w:val="22"/>
          <w:u w:val="single"/>
        </w:rPr>
      </w:pPr>
      <w:bookmarkStart w:id="166" w:name="_Toc526444423"/>
      <w:r w:rsidRPr="001A0A82">
        <w:rPr>
          <w:rStyle w:val="Heading1Char"/>
          <w:rFonts w:cs="Calibri"/>
          <w:noProof/>
          <w:color w:val="000000" w:themeColor="text1"/>
          <w:sz w:val="22"/>
          <w:szCs w:val="22"/>
          <w:u w:val="single"/>
        </w:rPr>
        <w:t>Part</w:t>
      </w:r>
      <w:r w:rsidR="009112CF" w:rsidRPr="001A0A82">
        <w:rPr>
          <w:rStyle w:val="Heading1Char"/>
          <w:rFonts w:cs="Calibri"/>
          <w:noProof/>
          <w:color w:val="000000" w:themeColor="text1"/>
          <w:sz w:val="22"/>
          <w:szCs w:val="22"/>
          <w:u w:val="single"/>
        </w:rPr>
        <w:t xml:space="preserve"> </w:t>
      </w:r>
      <w:r w:rsidR="00AB1122" w:rsidRPr="001A0A82">
        <w:rPr>
          <w:rStyle w:val="Heading1Char"/>
          <w:rFonts w:cs="Calibri"/>
          <w:noProof/>
          <w:color w:val="000000" w:themeColor="text1"/>
          <w:sz w:val="22"/>
          <w:szCs w:val="22"/>
          <w:u w:val="single"/>
        </w:rPr>
        <w:t>1 –</w:t>
      </w:r>
      <w:r w:rsidRPr="001A0A82">
        <w:rPr>
          <w:rStyle w:val="Heading1Char"/>
          <w:rFonts w:cs="Calibri"/>
          <w:noProof/>
          <w:color w:val="000000" w:themeColor="text1"/>
          <w:sz w:val="22"/>
          <w:szCs w:val="22"/>
          <w:u w:val="single"/>
        </w:rPr>
        <w:t xml:space="preserve"> </w:t>
      </w:r>
      <w:r w:rsidRPr="001A0A82">
        <w:rPr>
          <w:rStyle w:val="Heading1Char"/>
          <w:rFonts w:cs="Calibri"/>
          <w:color w:val="000000" w:themeColor="text1"/>
          <w:sz w:val="22"/>
          <w:szCs w:val="22"/>
          <w:u w:val="single"/>
        </w:rPr>
        <w:t>Bidder</w:t>
      </w:r>
      <w:r w:rsidR="00D65810" w:rsidRPr="001A0A82">
        <w:rPr>
          <w:rStyle w:val="Heading1Char"/>
          <w:rFonts w:cs="Calibri"/>
          <w:color w:val="000000" w:themeColor="text1"/>
          <w:sz w:val="22"/>
          <w:szCs w:val="22"/>
          <w:u w:val="single"/>
        </w:rPr>
        <w:t xml:space="preserve"> Details</w:t>
      </w:r>
      <w:r w:rsidR="00B52604" w:rsidRPr="001A0A82">
        <w:rPr>
          <w:rStyle w:val="Heading1Char"/>
          <w:rFonts w:cs="Calibri"/>
          <w:color w:val="000000" w:themeColor="text1"/>
          <w:sz w:val="22"/>
          <w:szCs w:val="22"/>
          <w:u w:val="single"/>
        </w:rPr>
        <w:t xml:space="preserve"> – for Information</w:t>
      </w:r>
      <w:bookmarkEnd w:id="166"/>
    </w:p>
    <w:p w14:paraId="62C397DA" w14:textId="77777777" w:rsidR="00360B84" w:rsidRPr="001A0A82" w:rsidRDefault="00360B84" w:rsidP="005955CB">
      <w:pPr>
        <w:overflowPunct/>
        <w:autoSpaceDE/>
        <w:autoSpaceDN/>
        <w:adjustRightInd/>
        <w:jc w:val="both"/>
        <w:textAlignment w:val="auto"/>
        <w:rPr>
          <w:rStyle w:val="Heading1Char"/>
          <w:rFonts w:cs="Calibri"/>
          <w:color w:val="000000" w:themeColor="text1"/>
          <w:sz w:val="22"/>
          <w:szCs w:val="22"/>
        </w:rPr>
      </w:pPr>
    </w:p>
    <w:p w14:paraId="04A57FCF" w14:textId="77777777" w:rsidR="00EE4E64" w:rsidRPr="001A0A82" w:rsidRDefault="00EE4E64" w:rsidP="005955CB">
      <w:pPr>
        <w:jc w:val="both"/>
        <w:rPr>
          <w:rFonts w:ascii="Trebuchet MS" w:hAnsi="Trebuchet MS"/>
          <w:sz w:val="22"/>
          <w:szCs w:val="22"/>
        </w:rPr>
      </w:pPr>
    </w:p>
    <w:p w14:paraId="5C24D41B" w14:textId="77777777" w:rsidR="00E60A95" w:rsidRPr="001A0A82" w:rsidRDefault="00E60A95" w:rsidP="005955CB">
      <w:pPr>
        <w:overflowPunct/>
        <w:autoSpaceDE/>
        <w:autoSpaceDN/>
        <w:adjustRightInd/>
        <w:jc w:val="both"/>
        <w:textAlignment w:val="auto"/>
        <w:rPr>
          <w:rFonts w:ascii="Trebuchet MS" w:hAnsi="Trebuchet MS" w:cs="Arial"/>
          <w:color w:val="000000"/>
          <w:sz w:val="22"/>
          <w:szCs w:val="22"/>
          <w:lang w:eastAsia="en-GB"/>
        </w:rPr>
      </w:pPr>
      <w:r w:rsidRPr="00D0351B">
        <w:rPr>
          <w:rFonts w:ascii="Trebuchet MS" w:hAnsi="Trebuchet MS" w:cs="Arial"/>
          <w:color w:val="000000"/>
          <w:sz w:val="22"/>
          <w:szCs w:val="22"/>
          <w:lang w:eastAsia="en-GB"/>
        </w:rPr>
        <w:t xml:space="preserve">Please provide details relating to your registered offices, legal status and date of incorporation. </w:t>
      </w:r>
    </w:p>
    <w:p w14:paraId="0BE9FA96" w14:textId="77777777" w:rsidR="00E60A95" w:rsidRPr="001A0A82" w:rsidRDefault="00E60A95" w:rsidP="005955CB">
      <w:pPr>
        <w:jc w:val="both"/>
        <w:rPr>
          <w:rFonts w:ascii="Trebuchet MS" w:hAnsi="Trebuchet MS"/>
          <w:sz w:val="22"/>
          <w:szCs w:val="22"/>
        </w:rPr>
      </w:pPr>
    </w:p>
    <w:tbl>
      <w:tblPr>
        <w:tblW w:w="9523" w:type="dxa"/>
        <w:tblLook w:val="04A0" w:firstRow="1" w:lastRow="0" w:firstColumn="1" w:lastColumn="0" w:noHBand="0" w:noVBand="1"/>
      </w:tblPr>
      <w:tblGrid>
        <w:gridCol w:w="1484"/>
        <w:gridCol w:w="2905"/>
        <w:gridCol w:w="236"/>
        <w:gridCol w:w="1569"/>
        <w:gridCol w:w="3329"/>
      </w:tblGrid>
      <w:tr w:rsidR="001C6723" w:rsidRPr="001A0A82" w14:paraId="37115C5D" w14:textId="77777777" w:rsidTr="00463A0A">
        <w:trPr>
          <w:trHeight w:val="315"/>
        </w:trPr>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3EF9C0" w14:textId="77777777" w:rsidR="001C6723" w:rsidRPr="001A0A82" w:rsidRDefault="001C6723" w:rsidP="005955CB">
            <w:pPr>
              <w:overflowPunct/>
              <w:autoSpaceDE/>
              <w:autoSpaceDN/>
              <w:adjustRightInd/>
              <w:jc w:val="both"/>
              <w:textAlignment w:val="auto"/>
              <w:rPr>
                <w:rFonts w:ascii="Trebuchet MS" w:hAnsi="Trebuchet MS" w:cs="Arial"/>
                <w:i/>
                <w:iCs/>
                <w:color w:val="000000"/>
                <w:sz w:val="22"/>
                <w:szCs w:val="22"/>
                <w:lang w:eastAsia="en-GB"/>
              </w:rPr>
            </w:pPr>
            <w:r w:rsidRPr="001A0A82">
              <w:rPr>
                <w:rFonts w:ascii="Trebuchet MS" w:hAnsi="Trebuchet MS" w:cs="Arial"/>
                <w:i/>
                <w:iCs/>
                <w:color w:val="000000"/>
                <w:sz w:val="22"/>
                <w:szCs w:val="22"/>
                <w:lang w:eastAsia="en-GB"/>
              </w:rPr>
              <w:t>Company Name</w:t>
            </w:r>
          </w:p>
        </w:tc>
        <w:tc>
          <w:tcPr>
            <w:tcW w:w="2905" w:type="dxa"/>
            <w:tcBorders>
              <w:top w:val="single" w:sz="4" w:space="0" w:color="auto"/>
              <w:left w:val="single" w:sz="4" w:space="0" w:color="auto"/>
              <w:bottom w:val="single" w:sz="4" w:space="0" w:color="auto"/>
              <w:right w:val="single" w:sz="4" w:space="0" w:color="auto"/>
            </w:tcBorders>
            <w:shd w:val="clear" w:color="auto" w:fill="FFFFFF" w:themeFill="background1"/>
          </w:tcPr>
          <w:p w14:paraId="4D000980" w14:textId="77777777" w:rsidR="001C6723" w:rsidRPr="001A0A82" w:rsidRDefault="001C6723" w:rsidP="005955CB">
            <w:pPr>
              <w:overflowPunct/>
              <w:autoSpaceDE/>
              <w:autoSpaceDN/>
              <w:adjustRightInd/>
              <w:jc w:val="both"/>
              <w:textAlignment w:val="auto"/>
              <w:rPr>
                <w:rFonts w:ascii="Trebuchet MS" w:hAnsi="Trebuchet MS" w:cs="Arial"/>
                <w:i/>
                <w:iCs/>
                <w:color w:val="000000"/>
                <w:sz w:val="22"/>
                <w:szCs w:val="22"/>
                <w:lang w:eastAsia="en-GB"/>
              </w:rPr>
            </w:pPr>
          </w:p>
        </w:tc>
        <w:tc>
          <w:tcPr>
            <w:tcW w:w="236" w:type="dxa"/>
            <w:tcBorders>
              <w:left w:val="single" w:sz="4" w:space="0" w:color="auto"/>
              <w:right w:val="single" w:sz="4" w:space="0" w:color="auto"/>
            </w:tcBorders>
            <w:shd w:val="clear" w:color="auto" w:fill="FFFFFF" w:themeFill="background1"/>
            <w:noWrap/>
            <w:hideMark/>
          </w:tcPr>
          <w:p w14:paraId="157949AC" w14:textId="77777777" w:rsidR="001C6723" w:rsidRPr="001A0A82" w:rsidRDefault="001C6723" w:rsidP="005955CB">
            <w:pPr>
              <w:overflowPunct/>
              <w:autoSpaceDE/>
              <w:autoSpaceDN/>
              <w:adjustRightInd/>
              <w:jc w:val="both"/>
              <w:textAlignment w:val="auto"/>
              <w:rPr>
                <w:rFonts w:ascii="Trebuchet MS" w:hAnsi="Trebuchet MS" w:cs="Arial"/>
                <w:color w:val="000000"/>
                <w:sz w:val="22"/>
                <w:szCs w:val="22"/>
                <w:lang w:eastAsia="en-GB"/>
              </w:rPr>
            </w:pP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tcPr>
          <w:p w14:paraId="690BFA9D" w14:textId="77777777" w:rsidR="001C6723" w:rsidRPr="001A0A82" w:rsidRDefault="007E7341" w:rsidP="005955CB">
            <w:pPr>
              <w:overflowPunct/>
              <w:autoSpaceDE/>
              <w:autoSpaceDN/>
              <w:adjustRightInd/>
              <w:jc w:val="both"/>
              <w:textAlignment w:val="auto"/>
              <w:rPr>
                <w:rFonts w:ascii="Trebuchet MS" w:hAnsi="Trebuchet MS" w:cs="Arial"/>
                <w:i/>
                <w:color w:val="000000"/>
                <w:sz w:val="22"/>
                <w:szCs w:val="22"/>
                <w:lang w:eastAsia="en-GB"/>
              </w:rPr>
            </w:pPr>
            <w:r w:rsidRPr="001A0A82">
              <w:rPr>
                <w:rFonts w:ascii="Trebuchet MS" w:hAnsi="Trebuchet MS" w:cs="Arial"/>
                <w:i/>
                <w:color w:val="000000"/>
                <w:sz w:val="22"/>
                <w:szCs w:val="22"/>
                <w:lang w:eastAsia="en-GB"/>
              </w:rPr>
              <w:t xml:space="preserve">Company </w:t>
            </w:r>
            <w:r w:rsidR="00043900" w:rsidRPr="001A0A82">
              <w:rPr>
                <w:rFonts w:ascii="Trebuchet MS" w:hAnsi="Trebuchet MS" w:cs="Arial"/>
                <w:i/>
                <w:color w:val="000000"/>
                <w:sz w:val="22"/>
                <w:szCs w:val="22"/>
                <w:lang w:eastAsia="en-GB"/>
              </w:rPr>
              <w:t xml:space="preserve">Registration </w:t>
            </w:r>
            <w:r w:rsidRPr="001A0A82">
              <w:rPr>
                <w:rFonts w:ascii="Trebuchet MS" w:hAnsi="Trebuchet MS" w:cs="Arial"/>
                <w:i/>
                <w:color w:val="000000"/>
                <w:sz w:val="22"/>
                <w:szCs w:val="22"/>
                <w:lang w:eastAsia="en-GB"/>
              </w:rPr>
              <w:t>Number</w:t>
            </w:r>
          </w:p>
        </w:tc>
        <w:tc>
          <w:tcPr>
            <w:tcW w:w="332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9A3C8B" w14:textId="77777777" w:rsidR="001C6723" w:rsidRPr="001A0A82" w:rsidRDefault="001C6723" w:rsidP="005955CB">
            <w:pPr>
              <w:overflowPunct/>
              <w:autoSpaceDE/>
              <w:autoSpaceDN/>
              <w:adjustRightInd/>
              <w:jc w:val="both"/>
              <w:textAlignment w:val="auto"/>
              <w:rPr>
                <w:rFonts w:ascii="Trebuchet MS" w:hAnsi="Trebuchet MS" w:cs="Arial"/>
                <w:color w:val="000000"/>
                <w:sz w:val="22"/>
                <w:szCs w:val="22"/>
                <w:lang w:eastAsia="en-GB"/>
              </w:rPr>
            </w:pPr>
            <w:r w:rsidRPr="001A0A82">
              <w:rPr>
                <w:rFonts w:ascii="Trebuchet MS" w:hAnsi="Trebuchet MS" w:cs="Arial"/>
                <w:color w:val="000000"/>
                <w:sz w:val="22"/>
                <w:szCs w:val="22"/>
                <w:lang w:eastAsia="en-GB"/>
              </w:rPr>
              <w:t> </w:t>
            </w:r>
          </w:p>
        </w:tc>
      </w:tr>
      <w:tr w:rsidR="001C6723" w:rsidRPr="001A0A82" w14:paraId="062F9CDD" w14:textId="77777777" w:rsidTr="00463A0A">
        <w:trPr>
          <w:trHeight w:val="315"/>
        </w:trPr>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0113AA5" w14:textId="77777777" w:rsidR="001C6723" w:rsidRPr="00E55DA4" w:rsidRDefault="001C6723" w:rsidP="005955CB">
            <w:pPr>
              <w:overflowPunct/>
              <w:autoSpaceDE/>
              <w:autoSpaceDN/>
              <w:adjustRightInd/>
              <w:jc w:val="both"/>
              <w:textAlignment w:val="auto"/>
              <w:rPr>
                <w:rFonts w:ascii="Trebuchet MS" w:hAnsi="Trebuchet MS" w:cs="Arial"/>
                <w:i/>
                <w:iCs/>
                <w:color w:val="000000"/>
                <w:sz w:val="22"/>
                <w:szCs w:val="22"/>
                <w:lang w:eastAsia="en-GB"/>
              </w:rPr>
            </w:pPr>
            <w:r w:rsidRPr="00E55DA4">
              <w:rPr>
                <w:rFonts w:ascii="Trebuchet MS" w:hAnsi="Trebuchet MS" w:cs="Arial"/>
                <w:i/>
                <w:iCs/>
                <w:color w:val="000000"/>
                <w:sz w:val="22"/>
                <w:szCs w:val="22"/>
                <w:lang w:eastAsia="en-GB"/>
              </w:rPr>
              <w:t xml:space="preserve">Company Address </w:t>
            </w:r>
          </w:p>
        </w:tc>
        <w:tc>
          <w:tcPr>
            <w:tcW w:w="2905" w:type="dxa"/>
            <w:tcBorders>
              <w:top w:val="single" w:sz="4" w:space="0" w:color="auto"/>
              <w:left w:val="single" w:sz="4" w:space="0" w:color="auto"/>
              <w:bottom w:val="single" w:sz="4" w:space="0" w:color="auto"/>
              <w:right w:val="single" w:sz="4" w:space="0" w:color="auto"/>
            </w:tcBorders>
            <w:shd w:val="clear" w:color="auto" w:fill="FFFFFF" w:themeFill="background1"/>
          </w:tcPr>
          <w:p w14:paraId="2003A422" w14:textId="77777777" w:rsidR="001C6723" w:rsidRPr="00E55DA4" w:rsidRDefault="001C6723" w:rsidP="005955CB">
            <w:pPr>
              <w:overflowPunct/>
              <w:autoSpaceDE/>
              <w:autoSpaceDN/>
              <w:adjustRightInd/>
              <w:jc w:val="both"/>
              <w:textAlignment w:val="auto"/>
              <w:rPr>
                <w:rFonts w:ascii="Trebuchet MS" w:hAnsi="Trebuchet MS" w:cs="Arial"/>
                <w:i/>
                <w:iCs/>
                <w:color w:val="000000"/>
                <w:sz w:val="22"/>
                <w:szCs w:val="22"/>
                <w:lang w:eastAsia="en-GB"/>
              </w:rPr>
            </w:pPr>
          </w:p>
        </w:tc>
        <w:tc>
          <w:tcPr>
            <w:tcW w:w="236" w:type="dxa"/>
            <w:tcBorders>
              <w:left w:val="single" w:sz="4" w:space="0" w:color="auto"/>
              <w:right w:val="single" w:sz="4" w:space="0" w:color="auto"/>
            </w:tcBorders>
            <w:shd w:val="clear" w:color="auto" w:fill="FFFFFF" w:themeFill="background1"/>
            <w:noWrap/>
          </w:tcPr>
          <w:p w14:paraId="46BC7E2C" w14:textId="77777777" w:rsidR="001C6723" w:rsidRPr="00A82D54" w:rsidRDefault="001C6723" w:rsidP="005955CB">
            <w:pPr>
              <w:jc w:val="both"/>
              <w:rPr>
                <w:rFonts w:ascii="Trebuchet MS" w:hAnsi="Trebuchet MS" w:cs="Arial"/>
                <w:color w:val="000000"/>
                <w:sz w:val="22"/>
                <w:szCs w:val="22"/>
                <w:lang w:eastAsia="en-GB"/>
              </w:rPr>
            </w:pP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tcPr>
          <w:p w14:paraId="4841454F" w14:textId="77777777" w:rsidR="001C6723" w:rsidRPr="00A82D54" w:rsidRDefault="001C6723" w:rsidP="005955CB">
            <w:pPr>
              <w:jc w:val="both"/>
              <w:rPr>
                <w:rFonts w:ascii="Trebuchet MS" w:hAnsi="Trebuchet MS" w:cs="Arial"/>
                <w:i/>
                <w:color w:val="000000"/>
                <w:sz w:val="22"/>
                <w:szCs w:val="22"/>
                <w:lang w:eastAsia="en-GB"/>
              </w:rPr>
            </w:pPr>
            <w:r w:rsidRPr="00A82D54">
              <w:rPr>
                <w:rFonts w:ascii="Trebuchet MS" w:hAnsi="Trebuchet MS" w:cs="Arial"/>
                <w:i/>
                <w:color w:val="000000"/>
                <w:sz w:val="22"/>
                <w:szCs w:val="22"/>
                <w:lang w:eastAsia="en-GB"/>
              </w:rPr>
              <w:t>Date of incorporation</w:t>
            </w:r>
          </w:p>
        </w:tc>
        <w:tc>
          <w:tcPr>
            <w:tcW w:w="332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B0CD40D" w14:textId="77777777" w:rsidR="001C6723" w:rsidRPr="00A82D54" w:rsidRDefault="001C6723" w:rsidP="005955CB">
            <w:pPr>
              <w:overflowPunct/>
              <w:autoSpaceDE/>
              <w:autoSpaceDN/>
              <w:adjustRightInd/>
              <w:jc w:val="both"/>
              <w:textAlignment w:val="auto"/>
              <w:rPr>
                <w:rFonts w:ascii="Trebuchet MS" w:hAnsi="Trebuchet MS" w:cs="Arial"/>
                <w:color w:val="000000"/>
                <w:sz w:val="22"/>
                <w:szCs w:val="22"/>
                <w:lang w:eastAsia="en-GB"/>
              </w:rPr>
            </w:pPr>
          </w:p>
        </w:tc>
      </w:tr>
      <w:tr w:rsidR="001C6723" w:rsidRPr="001A0A82" w14:paraId="2B997BA6" w14:textId="77777777" w:rsidTr="00463A0A">
        <w:trPr>
          <w:trHeight w:val="413"/>
        </w:trPr>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A18F38" w14:textId="77777777" w:rsidR="005E3907" w:rsidRPr="00E55DA4" w:rsidRDefault="005E3907" w:rsidP="005955CB">
            <w:pPr>
              <w:overflowPunct/>
              <w:autoSpaceDE/>
              <w:autoSpaceDN/>
              <w:adjustRightInd/>
              <w:jc w:val="both"/>
              <w:textAlignment w:val="auto"/>
              <w:rPr>
                <w:rFonts w:ascii="Trebuchet MS" w:hAnsi="Trebuchet MS" w:cs="Arial"/>
                <w:i/>
                <w:iCs/>
                <w:color w:val="000000"/>
                <w:sz w:val="22"/>
                <w:szCs w:val="22"/>
                <w:lang w:eastAsia="en-GB"/>
              </w:rPr>
            </w:pPr>
            <w:r w:rsidRPr="00E55DA4">
              <w:rPr>
                <w:rFonts w:ascii="Trebuchet MS" w:hAnsi="Trebuchet MS" w:cs="Arial"/>
                <w:i/>
                <w:iCs/>
                <w:color w:val="000000"/>
                <w:sz w:val="22"/>
                <w:szCs w:val="22"/>
                <w:lang w:eastAsia="en-GB"/>
              </w:rPr>
              <w:t xml:space="preserve">Post </w:t>
            </w:r>
            <w:r w:rsidR="001C6723" w:rsidRPr="00E55DA4">
              <w:rPr>
                <w:rFonts w:ascii="Trebuchet MS" w:hAnsi="Trebuchet MS" w:cs="Arial"/>
                <w:i/>
                <w:iCs/>
                <w:color w:val="000000"/>
                <w:sz w:val="22"/>
                <w:szCs w:val="22"/>
                <w:lang w:eastAsia="en-GB"/>
              </w:rPr>
              <w:t>Code</w:t>
            </w:r>
          </w:p>
        </w:tc>
        <w:tc>
          <w:tcPr>
            <w:tcW w:w="2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003561" w14:textId="77777777" w:rsidR="001C6723" w:rsidRPr="00A82D54" w:rsidRDefault="001C6723" w:rsidP="005955CB">
            <w:pPr>
              <w:overflowPunct/>
              <w:autoSpaceDE/>
              <w:autoSpaceDN/>
              <w:adjustRightInd/>
              <w:jc w:val="both"/>
              <w:textAlignment w:val="auto"/>
              <w:rPr>
                <w:rFonts w:ascii="Trebuchet MS" w:hAnsi="Trebuchet MS" w:cs="Arial"/>
                <w:i/>
                <w:iCs/>
                <w:color w:val="000000"/>
                <w:sz w:val="22"/>
                <w:szCs w:val="22"/>
                <w:lang w:eastAsia="en-GB"/>
              </w:rPr>
            </w:pPr>
          </w:p>
        </w:tc>
        <w:tc>
          <w:tcPr>
            <w:tcW w:w="236" w:type="dxa"/>
            <w:tcBorders>
              <w:left w:val="single" w:sz="4" w:space="0" w:color="auto"/>
            </w:tcBorders>
            <w:shd w:val="clear" w:color="auto" w:fill="FFFFFF" w:themeFill="background1"/>
            <w:noWrap/>
          </w:tcPr>
          <w:p w14:paraId="130CA295" w14:textId="77777777" w:rsidR="001C6723" w:rsidRPr="00A82D54" w:rsidRDefault="001C6723" w:rsidP="005955CB">
            <w:pPr>
              <w:jc w:val="both"/>
              <w:rPr>
                <w:rFonts w:ascii="Trebuchet MS" w:hAnsi="Trebuchet MS" w:cs="Arial"/>
                <w:color w:val="000000"/>
                <w:sz w:val="22"/>
                <w:szCs w:val="22"/>
                <w:lang w:eastAsia="en-GB"/>
              </w:rPr>
            </w:pPr>
          </w:p>
        </w:tc>
        <w:tc>
          <w:tcPr>
            <w:tcW w:w="1569" w:type="dxa"/>
            <w:tcBorders>
              <w:top w:val="single" w:sz="4" w:space="0" w:color="auto"/>
              <w:left w:val="nil"/>
            </w:tcBorders>
            <w:shd w:val="clear" w:color="auto" w:fill="FFFFFF" w:themeFill="background1"/>
          </w:tcPr>
          <w:p w14:paraId="66C5E786" w14:textId="77777777" w:rsidR="001C6723" w:rsidRPr="00A82D54" w:rsidRDefault="001C6723" w:rsidP="005955CB">
            <w:pPr>
              <w:jc w:val="both"/>
              <w:rPr>
                <w:rFonts w:ascii="Trebuchet MS" w:hAnsi="Trebuchet MS" w:cs="Arial"/>
                <w:i/>
                <w:color w:val="000000"/>
                <w:sz w:val="22"/>
                <w:szCs w:val="22"/>
                <w:lang w:eastAsia="en-GB"/>
              </w:rPr>
            </w:pPr>
          </w:p>
          <w:p w14:paraId="514FDEC3" w14:textId="77777777" w:rsidR="005E3907" w:rsidRPr="00A82D54" w:rsidRDefault="005E3907" w:rsidP="005955CB">
            <w:pPr>
              <w:jc w:val="both"/>
              <w:rPr>
                <w:rFonts w:ascii="Trebuchet MS" w:hAnsi="Trebuchet MS" w:cs="Arial"/>
                <w:i/>
                <w:color w:val="000000"/>
                <w:sz w:val="22"/>
                <w:szCs w:val="22"/>
                <w:lang w:eastAsia="en-GB"/>
              </w:rPr>
            </w:pPr>
          </w:p>
        </w:tc>
        <w:tc>
          <w:tcPr>
            <w:tcW w:w="3329" w:type="dxa"/>
            <w:tcBorders>
              <w:top w:val="single" w:sz="4" w:space="0" w:color="auto"/>
            </w:tcBorders>
            <w:shd w:val="clear" w:color="auto" w:fill="FFFFFF" w:themeFill="background1"/>
            <w:noWrap/>
          </w:tcPr>
          <w:p w14:paraId="0021CBF1" w14:textId="77777777" w:rsidR="001C6723" w:rsidRPr="00A82D54" w:rsidRDefault="001C6723" w:rsidP="005955CB">
            <w:pPr>
              <w:overflowPunct/>
              <w:autoSpaceDE/>
              <w:autoSpaceDN/>
              <w:adjustRightInd/>
              <w:jc w:val="both"/>
              <w:textAlignment w:val="auto"/>
              <w:rPr>
                <w:rFonts w:ascii="Trebuchet MS" w:hAnsi="Trebuchet MS" w:cs="Arial"/>
                <w:color w:val="000000"/>
                <w:sz w:val="22"/>
                <w:szCs w:val="22"/>
                <w:lang w:eastAsia="en-GB"/>
              </w:rPr>
            </w:pPr>
          </w:p>
        </w:tc>
      </w:tr>
      <w:tr w:rsidR="001C6723" w:rsidRPr="001A0A82" w14:paraId="4D1025C3" w14:textId="77777777" w:rsidTr="00463A0A">
        <w:trPr>
          <w:trHeight w:val="315"/>
        </w:trPr>
        <w:tc>
          <w:tcPr>
            <w:tcW w:w="1484" w:type="dxa"/>
            <w:tcBorders>
              <w:top w:val="single" w:sz="4" w:space="0" w:color="auto"/>
              <w:bottom w:val="single" w:sz="4" w:space="0" w:color="auto"/>
            </w:tcBorders>
            <w:shd w:val="clear" w:color="auto" w:fill="FFFFFF" w:themeFill="background1"/>
            <w:noWrap/>
          </w:tcPr>
          <w:p w14:paraId="3A295165" w14:textId="77777777" w:rsidR="001C6723" w:rsidRPr="00E55DA4" w:rsidRDefault="001C6723" w:rsidP="005955CB">
            <w:pPr>
              <w:overflowPunct/>
              <w:autoSpaceDE/>
              <w:autoSpaceDN/>
              <w:adjustRightInd/>
              <w:jc w:val="both"/>
              <w:textAlignment w:val="auto"/>
              <w:rPr>
                <w:rFonts w:ascii="Trebuchet MS" w:hAnsi="Trebuchet MS" w:cs="Arial"/>
                <w:i/>
                <w:iCs/>
                <w:color w:val="000000"/>
                <w:sz w:val="22"/>
                <w:szCs w:val="22"/>
                <w:lang w:eastAsia="en-GB"/>
              </w:rPr>
            </w:pPr>
          </w:p>
        </w:tc>
        <w:tc>
          <w:tcPr>
            <w:tcW w:w="2905" w:type="dxa"/>
            <w:tcBorders>
              <w:top w:val="single" w:sz="4" w:space="0" w:color="auto"/>
              <w:bottom w:val="single" w:sz="4" w:space="0" w:color="auto"/>
            </w:tcBorders>
            <w:shd w:val="clear" w:color="auto" w:fill="FFFFFF" w:themeFill="background1"/>
          </w:tcPr>
          <w:p w14:paraId="5E24597F" w14:textId="77777777" w:rsidR="001C6723" w:rsidRPr="00E55DA4" w:rsidRDefault="001C6723" w:rsidP="005955CB">
            <w:pPr>
              <w:overflowPunct/>
              <w:autoSpaceDE/>
              <w:autoSpaceDN/>
              <w:adjustRightInd/>
              <w:jc w:val="both"/>
              <w:textAlignment w:val="auto"/>
              <w:rPr>
                <w:rFonts w:ascii="Trebuchet MS" w:hAnsi="Trebuchet MS" w:cs="Arial"/>
                <w:i/>
                <w:iCs/>
                <w:color w:val="000000"/>
                <w:sz w:val="22"/>
                <w:szCs w:val="22"/>
                <w:lang w:eastAsia="en-GB"/>
              </w:rPr>
            </w:pPr>
          </w:p>
        </w:tc>
        <w:tc>
          <w:tcPr>
            <w:tcW w:w="236" w:type="dxa"/>
            <w:shd w:val="clear" w:color="auto" w:fill="FFFFFF" w:themeFill="background1"/>
            <w:noWrap/>
          </w:tcPr>
          <w:p w14:paraId="338A33C1" w14:textId="77777777" w:rsidR="001C6723" w:rsidRPr="00A82D54" w:rsidRDefault="001C6723" w:rsidP="005955CB">
            <w:pPr>
              <w:jc w:val="both"/>
              <w:rPr>
                <w:rFonts w:ascii="Trebuchet MS" w:hAnsi="Trebuchet MS" w:cs="Arial"/>
                <w:color w:val="000000"/>
                <w:sz w:val="22"/>
                <w:szCs w:val="22"/>
                <w:lang w:eastAsia="en-GB"/>
              </w:rPr>
            </w:pPr>
          </w:p>
        </w:tc>
        <w:tc>
          <w:tcPr>
            <w:tcW w:w="1569" w:type="dxa"/>
            <w:tcBorders>
              <w:bottom w:val="single" w:sz="4" w:space="0" w:color="auto"/>
            </w:tcBorders>
            <w:shd w:val="clear" w:color="auto" w:fill="FFFFFF" w:themeFill="background1"/>
          </w:tcPr>
          <w:p w14:paraId="57F04C0D" w14:textId="77777777" w:rsidR="001C6723" w:rsidRPr="00A82D54" w:rsidRDefault="001C6723" w:rsidP="005955CB">
            <w:pPr>
              <w:jc w:val="both"/>
              <w:rPr>
                <w:rFonts w:ascii="Trebuchet MS" w:hAnsi="Trebuchet MS" w:cs="Arial"/>
                <w:i/>
                <w:color w:val="000000"/>
                <w:sz w:val="22"/>
                <w:szCs w:val="22"/>
                <w:lang w:eastAsia="en-GB"/>
              </w:rPr>
            </w:pPr>
          </w:p>
        </w:tc>
        <w:tc>
          <w:tcPr>
            <w:tcW w:w="3329" w:type="dxa"/>
            <w:tcBorders>
              <w:bottom w:val="single" w:sz="4" w:space="0" w:color="auto"/>
            </w:tcBorders>
            <w:shd w:val="clear" w:color="auto" w:fill="FFFFFF" w:themeFill="background1"/>
            <w:noWrap/>
          </w:tcPr>
          <w:p w14:paraId="38A27FDD" w14:textId="77777777" w:rsidR="001C6723" w:rsidRPr="00A82D54" w:rsidRDefault="001C6723" w:rsidP="005955CB">
            <w:pPr>
              <w:overflowPunct/>
              <w:autoSpaceDE/>
              <w:autoSpaceDN/>
              <w:adjustRightInd/>
              <w:jc w:val="both"/>
              <w:textAlignment w:val="auto"/>
              <w:rPr>
                <w:rFonts w:ascii="Trebuchet MS" w:hAnsi="Trebuchet MS" w:cs="Arial"/>
                <w:color w:val="000000"/>
                <w:sz w:val="22"/>
                <w:szCs w:val="22"/>
                <w:lang w:eastAsia="en-GB"/>
              </w:rPr>
            </w:pPr>
          </w:p>
        </w:tc>
      </w:tr>
      <w:tr w:rsidR="005E3907" w:rsidRPr="001A0A82" w14:paraId="7DF4097A" w14:textId="77777777" w:rsidTr="00463A0A">
        <w:trPr>
          <w:trHeight w:val="315"/>
        </w:trPr>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F8599EE" w14:textId="77777777" w:rsidR="005E3907" w:rsidRPr="00E55DA4" w:rsidRDefault="005E3907" w:rsidP="005955CB">
            <w:pPr>
              <w:overflowPunct/>
              <w:autoSpaceDE/>
              <w:autoSpaceDN/>
              <w:adjustRightInd/>
              <w:jc w:val="both"/>
              <w:textAlignment w:val="auto"/>
              <w:rPr>
                <w:rFonts w:ascii="Trebuchet MS" w:hAnsi="Trebuchet MS" w:cs="Arial"/>
                <w:i/>
                <w:iCs/>
                <w:color w:val="000000"/>
                <w:sz w:val="22"/>
                <w:szCs w:val="22"/>
                <w:lang w:eastAsia="en-GB"/>
              </w:rPr>
            </w:pPr>
            <w:r w:rsidRPr="00E55DA4">
              <w:rPr>
                <w:rFonts w:ascii="Trebuchet MS" w:hAnsi="Trebuchet MS" w:cs="Arial"/>
                <w:i/>
                <w:iCs/>
                <w:color w:val="000000"/>
                <w:sz w:val="22"/>
                <w:szCs w:val="22"/>
                <w:lang w:eastAsia="en-GB"/>
              </w:rPr>
              <w:t>Contact Name</w:t>
            </w:r>
          </w:p>
        </w:tc>
        <w:tc>
          <w:tcPr>
            <w:tcW w:w="2905" w:type="dxa"/>
            <w:tcBorders>
              <w:top w:val="single" w:sz="4" w:space="0" w:color="auto"/>
              <w:left w:val="single" w:sz="4" w:space="0" w:color="auto"/>
              <w:bottom w:val="single" w:sz="4" w:space="0" w:color="auto"/>
              <w:right w:val="single" w:sz="4" w:space="0" w:color="auto"/>
            </w:tcBorders>
            <w:shd w:val="clear" w:color="auto" w:fill="FFFFFF" w:themeFill="background1"/>
          </w:tcPr>
          <w:p w14:paraId="436F3579" w14:textId="77777777" w:rsidR="005E3907" w:rsidRPr="00E55DA4" w:rsidRDefault="005E3907" w:rsidP="005955CB">
            <w:pPr>
              <w:overflowPunct/>
              <w:autoSpaceDE/>
              <w:autoSpaceDN/>
              <w:adjustRightInd/>
              <w:jc w:val="both"/>
              <w:textAlignment w:val="auto"/>
              <w:rPr>
                <w:rFonts w:ascii="Trebuchet MS" w:hAnsi="Trebuchet MS" w:cs="Arial"/>
                <w:i/>
                <w:iCs/>
                <w:color w:val="000000"/>
                <w:sz w:val="22"/>
                <w:szCs w:val="22"/>
                <w:lang w:eastAsia="en-GB"/>
              </w:rPr>
            </w:pPr>
          </w:p>
        </w:tc>
        <w:tc>
          <w:tcPr>
            <w:tcW w:w="236" w:type="dxa"/>
            <w:tcBorders>
              <w:left w:val="single" w:sz="4" w:space="0" w:color="auto"/>
              <w:right w:val="single" w:sz="4" w:space="0" w:color="auto"/>
            </w:tcBorders>
            <w:shd w:val="clear" w:color="auto" w:fill="FFFFFF" w:themeFill="background1"/>
            <w:noWrap/>
          </w:tcPr>
          <w:p w14:paraId="1C634018" w14:textId="77777777" w:rsidR="005E3907" w:rsidRPr="00A82D54" w:rsidRDefault="005E3907" w:rsidP="005955CB">
            <w:pPr>
              <w:jc w:val="both"/>
              <w:rPr>
                <w:rFonts w:ascii="Trebuchet MS" w:hAnsi="Trebuchet MS" w:cs="Arial"/>
                <w:color w:val="000000"/>
                <w:sz w:val="22"/>
                <w:szCs w:val="22"/>
                <w:lang w:eastAsia="en-GB"/>
              </w:rPr>
            </w:pP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tcPr>
          <w:p w14:paraId="269EAA18" w14:textId="77777777" w:rsidR="005E3907" w:rsidRPr="00A82D54" w:rsidRDefault="005E3907" w:rsidP="005955CB">
            <w:pPr>
              <w:jc w:val="both"/>
              <w:rPr>
                <w:rFonts w:ascii="Trebuchet MS" w:hAnsi="Trebuchet MS" w:cs="Arial"/>
                <w:i/>
                <w:color w:val="000000"/>
                <w:sz w:val="22"/>
                <w:szCs w:val="22"/>
                <w:lang w:eastAsia="en-GB"/>
              </w:rPr>
            </w:pPr>
            <w:r w:rsidRPr="00A82D54">
              <w:rPr>
                <w:rFonts w:ascii="Trebuchet MS" w:hAnsi="Trebuchet MS" w:cs="Arial"/>
                <w:i/>
                <w:color w:val="000000"/>
                <w:sz w:val="22"/>
                <w:szCs w:val="22"/>
                <w:lang w:eastAsia="en-GB"/>
              </w:rPr>
              <w:t xml:space="preserve">Job </w:t>
            </w:r>
          </w:p>
          <w:p w14:paraId="2FF0183C" w14:textId="77777777" w:rsidR="005E3907" w:rsidRPr="00A82D54" w:rsidRDefault="005E3907" w:rsidP="005955CB">
            <w:pPr>
              <w:jc w:val="both"/>
              <w:rPr>
                <w:rFonts w:ascii="Trebuchet MS" w:hAnsi="Trebuchet MS" w:cs="Arial"/>
                <w:i/>
                <w:color w:val="000000"/>
                <w:sz w:val="22"/>
                <w:szCs w:val="22"/>
                <w:lang w:eastAsia="en-GB"/>
              </w:rPr>
            </w:pPr>
            <w:r w:rsidRPr="00A82D54">
              <w:rPr>
                <w:rFonts w:ascii="Trebuchet MS" w:hAnsi="Trebuchet MS" w:cs="Arial"/>
                <w:i/>
                <w:color w:val="000000"/>
                <w:sz w:val="22"/>
                <w:szCs w:val="22"/>
                <w:lang w:eastAsia="en-GB"/>
              </w:rPr>
              <w:t>Title</w:t>
            </w:r>
          </w:p>
        </w:tc>
        <w:tc>
          <w:tcPr>
            <w:tcW w:w="332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8DE9482" w14:textId="77777777" w:rsidR="005E3907" w:rsidRPr="00A82D54" w:rsidRDefault="005E3907" w:rsidP="005955CB">
            <w:pPr>
              <w:overflowPunct/>
              <w:autoSpaceDE/>
              <w:autoSpaceDN/>
              <w:adjustRightInd/>
              <w:jc w:val="both"/>
              <w:textAlignment w:val="auto"/>
              <w:rPr>
                <w:rFonts w:ascii="Trebuchet MS" w:hAnsi="Trebuchet MS" w:cs="Arial"/>
                <w:color w:val="000000"/>
                <w:sz w:val="22"/>
                <w:szCs w:val="22"/>
                <w:lang w:eastAsia="en-GB"/>
              </w:rPr>
            </w:pPr>
          </w:p>
        </w:tc>
      </w:tr>
      <w:tr w:rsidR="001C6723" w:rsidRPr="001A0A82" w14:paraId="6B41D984" w14:textId="77777777" w:rsidTr="00463A0A">
        <w:trPr>
          <w:trHeight w:val="315"/>
        </w:trPr>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61C8DC0" w14:textId="77777777" w:rsidR="001C6723" w:rsidRPr="00E55DA4" w:rsidRDefault="001C6723" w:rsidP="005955CB">
            <w:pPr>
              <w:overflowPunct/>
              <w:autoSpaceDE/>
              <w:autoSpaceDN/>
              <w:adjustRightInd/>
              <w:jc w:val="both"/>
              <w:textAlignment w:val="auto"/>
              <w:rPr>
                <w:rFonts w:ascii="Trebuchet MS" w:hAnsi="Trebuchet MS" w:cs="Arial"/>
                <w:i/>
                <w:iCs/>
                <w:color w:val="000000"/>
                <w:sz w:val="22"/>
                <w:szCs w:val="22"/>
                <w:lang w:eastAsia="en-GB"/>
              </w:rPr>
            </w:pPr>
            <w:r w:rsidRPr="00E55DA4">
              <w:rPr>
                <w:rFonts w:ascii="Trebuchet MS" w:hAnsi="Trebuchet MS" w:cs="Arial"/>
                <w:i/>
                <w:iCs/>
                <w:color w:val="000000"/>
                <w:sz w:val="22"/>
                <w:szCs w:val="22"/>
                <w:lang w:eastAsia="en-GB"/>
              </w:rPr>
              <w:t>Telephone</w:t>
            </w:r>
          </w:p>
        </w:tc>
        <w:tc>
          <w:tcPr>
            <w:tcW w:w="2905" w:type="dxa"/>
            <w:tcBorders>
              <w:top w:val="single" w:sz="4" w:space="0" w:color="auto"/>
              <w:left w:val="single" w:sz="4" w:space="0" w:color="auto"/>
              <w:bottom w:val="single" w:sz="4" w:space="0" w:color="auto"/>
              <w:right w:val="single" w:sz="4" w:space="0" w:color="auto"/>
            </w:tcBorders>
            <w:shd w:val="clear" w:color="auto" w:fill="FFFFFF" w:themeFill="background1"/>
          </w:tcPr>
          <w:p w14:paraId="6076BF1D" w14:textId="77777777" w:rsidR="001C6723" w:rsidRPr="00E55DA4" w:rsidRDefault="001C6723" w:rsidP="005955CB">
            <w:pPr>
              <w:overflowPunct/>
              <w:autoSpaceDE/>
              <w:autoSpaceDN/>
              <w:adjustRightInd/>
              <w:jc w:val="both"/>
              <w:textAlignment w:val="auto"/>
              <w:rPr>
                <w:rFonts w:ascii="Trebuchet MS" w:hAnsi="Trebuchet MS" w:cs="Arial"/>
                <w:i/>
                <w:iCs/>
                <w:color w:val="000000"/>
                <w:sz w:val="22"/>
                <w:szCs w:val="22"/>
                <w:lang w:eastAsia="en-GB"/>
              </w:rPr>
            </w:pPr>
          </w:p>
        </w:tc>
        <w:tc>
          <w:tcPr>
            <w:tcW w:w="236" w:type="dxa"/>
            <w:tcBorders>
              <w:left w:val="single" w:sz="4" w:space="0" w:color="auto"/>
              <w:right w:val="single" w:sz="4" w:space="0" w:color="auto"/>
            </w:tcBorders>
            <w:shd w:val="clear" w:color="auto" w:fill="FFFFFF" w:themeFill="background1"/>
            <w:noWrap/>
          </w:tcPr>
          <w:p w14:paraId="468E967F" w14:textId="77777777" w:rsidR="001C6723" w:rsidRPr="00A82D54" w:rsidRDefault="001C6723" w:rsidP="005955CB">
            <w:pPr>
              <w:overflowPunct/>
              <w:autoSpaceDE/>
              <w:autoSpaceDN/>
              <w:adjustRightInd/>
              <w:jc w:val="both"/>
              <w:textAlignment w:val="auto"/>
              <w:rPr>
                <w:rFonts w:ascii="Trebuchet MS" w:hAnsi="Trebuchet MS" w:cs="Arial"/>
                <w:color w:val="000000"/>
                <w:sz w:val="22"/>
                <w:szCs w:val="22"/>
                <w:lang w:eastAsia="en-GB"/>
              </w:rPr>
            </w:pP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tcPr>
          <w:p w14:paraId="6730739B" w14:textId="77777777" w:rsidR="001C6723" w:rsidRPr="00A82D54" w:rsidRDefault="001C6723" w:rsidP="005955CB">
            <w:pPr>
              <w:overflowPunct/>
              <w:autoSpaceDE/>
              <w:autoSpaceDN/>
              <w:adjustRightInd/>
              <w:jc w:val="both"/>
              <w:textAlignment w:val="auto"/>
              <w:rPr>
                <w:rFonts w:ascii="Trebuchet MS" w:hAnsi="Trebuchet MS" w:cs="Arial"/>
                <w:i/>
                <w:color w:val="000000"/>
                <w:sz w:val="22"/>
                <w:szCs w:val="22"/>
                <w:lang w:eastAsia="en-GB"/>
              </w:rPr>
            </w:pPr>
            <w:r w:rsidRPr="00A82D54">
              <w:rPr>
                <w:rFonts w:ascii="Trebuchet MS" w:hAnsi="Trebuchet MS" w:cs="Arial"/>
                <w:i/>
                <w:color w:val="000000"/>
                <w:sz w:val="22"/>
                <w:szCs w:val="22"/>
                <w:lang w:eastAsia="en-GB"/>
              </w:rPr>
              <w:t>Email</w:t>
            </w:r>
          </w:p>
        </w:tc>
        <w:tc>
          <w:tcPr>
            <w:tcW w:w="332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8CFE99C" w14:textId="77777777" w:rsidR="001C6723" w:rsidRPr="00A82D54" w:rsidRDefault="001C6723" w:rsidP="005955CB">
            <w:pPr>
              <w:overflowPunct/>
              <w:autoSpaceDE/>
              <w:autoSpaceDN/>
              <w:adjustRightInd/>
              <w:jc w:val="both"/>
              <w:textAlignment w:val="auto"/>
              <w:rPr>
                <w:rFonts w:ascii="Trebuchet MS" w:hAnsi="Trebuchet MS" w:cs="Arial"/>
                <w:color w:val="000000"/>
                <w:sz w:val="22"/>
                <w:szCs w:val="22"/>
                <w:lang w:eastAsia="en-GB"/>
              </w:rPr>
            </w:pPr>
          </w:p>
        </w:tc>
      </w:tr>
      <w:tr w:rsidR="00E60A95" w:rsidRPr="001A0A82" w14:paraId="0A4CAAA1" w14:textId="77777777" w:rsidTr="001C6723">
        <w:trPr>
          <w:trHeight w:val="315"/>
        </w:trPr>
        <w:tc>
          <w:tcPr>
            <w:tcW w:w="9523" w:type="dxa"/>
            <w:gridSpan w:val="5"/>
            <w:tcBorders>
              <w:top w:val="nil"/>
              <w:left w:val="nil"/>
              <w:bottom w:val="nil"/>
              <w:right w:val="nil"/>
            </w:tcBorders>
            <w:shd w:val="clear" w:color="auto" w:fill="FFFFFF" w:themeFill="background1"/>
            <w:vAlign w:val="bottom"/>
          </w:tcPr>
          <w:p w14:paraId="5842809B" w14:textId="77777777" w:rsidR="00E60A95" w:rsidRPr="00E55DA4" w:rsidRDefault="00E60A95" w:rsidP="005955CB">
            <w:pPr>
              <w:overflowPunct/>
              <w:autoSpaceDE/>
              <w:autoSpaceDN/>
              <w:adjustRightInd/>
              <w:jc w:val="both"/>
              <w:textAlignment w:val="auto"/>
              <w:rPr>
                <w:rFonts w:ascii="Trebuchet MS" w:hAnsi="Trebuchet MS" w:cs="Arial"/>
                <w:color w:val="000000"/>
                <w:sz w:val="22"/>
                <w:szCs w:val="22"/>
                <w:lang w:eastAsia="en-GB"/>
              </w:rPr>
            </w:pPr>
          </w:p>
        </w:tc>
      </w:tr>
      <w:tr w:rsidR="00E60A95" w:rsidRPr="001A0A82" w14:paraId="1E29CD2D" w14:textId="77777777" w:rsidTr="001C6723">
        <w:trPr>
          <w:trHeight w:val="300"/>
        </w:trPr>
        <w:tc>
          <w:tcPr>
            <w:tcW w:w="9523" w:type="dxa"/>
            <w:gridSpan w:val="5"/>
            <w:vMerge w:val="restart"/>
            <w:tcBorders>
              <w:top w:val="nil"/>
              <w:left w:val="nil"/>
              <w:bottom w:val="nil"/>
              <w:right w:val="nil"/>
            </w:tcBorders>
            <w:shd w:val="clear" w:color="auto" w:fill="FFFFFF" w:themeFill="background1"/>
            <w:vAlign w:val="bottom"/>
            <w:hideMark/>
          </w:tcPr>
          <w:p w14:paraId="3A3AA0AE" w14:textId="77777777" w:rsidR="00E60A95" w:rsidRPr="00A82D54" w:rsidRDefault="00E60A95" w:rsidP="005955CB">
            <w:pPr>
              <w:overflowPunct/>
              <w:autoSpaceDE/>
              <w:autoSpaceDN/>
              <w:adjustRightInd/>
              <w:jc w:val="both"/>
              <w:textAlignment w:val="auto"/>
              <w:rPr>
                <w:rFonts w:ascii="Trebuchet MS" w:hAnsi="Trebuchet MS" w:cs="Arial"/>
                <w:color w:val="000000"/>
                <w:sz w:val="22"/>
                <w:szCs w:val="22"/>
                <w:lang w:eastAsia="en-GB"/>
              </w:rPr>
            </w:pPr>
            <w:r w:rsidRPr="00E55DA4">
              <w:rPr>
                <w:rFonts w:ascii="Trebuchet MS" w:hAnsi="Trebuchet MS" w:cs="Arial"/>
                <w:color w:val="000000"/>
                <w:sz w:val="22"/>
                <w:szCs w:val="22"/>
                <w:lang w:eastAsia="en-GB"/>
              </w:rPr>
              <w:t>In the event of utilising a third party, on your behalf for any part of the services, please provide the full de</w:t>
            </w:r>
            <w:r w:rsidR="007E7341" w:rsidRPr="00E55DA4">
              <w:rPr>
                <w:rFonts w:ascii="Trebuchet MS" w:hAnsi="Trebuchet MS" w:cs="Arial"/>
                <w:color w:val="000000"/>
                <w:sz w:val="22"/>
                <w:szCs w:val="22"/>
                <w:lang w:eastAsia="en-GB"/>
              </w:rPr>
              <w:t xml:space="preserve">tails of the </w:t>
            </w:r>
            <w:r w:rsidR="00F26138" w:rsidRPr="00E55DA4">
              <w:rPr>
                <w:rFonts w:ascii="Trebuchet MS" w:hAnsi="Trebuchet MS" w:cs="Arial"/>
                <w:color w:val="000000"/>
                <w:sz w:val="22"/>
                <w:szCs w:val="22"/>
                <w:lang w:eastAsia="en-GB"/>
              </w:rPr>
              <w:t>proposed sub-contracted</w:t>
            </w:r>
            <w:r w:rsidR="007E7341" w:rsidRPr="00E55DA4">
              <w:rPr>
                <w:rFonts w:ascii="Trebuchet MS" w:hAnsi="Trebuchet MS" w:cs="Arial"/>
                <w:color w:val="000000"/>
                <w:sz w:val="22"/>
                <w:szCs w:val="22"/>
                <w:lang w:eastAsia="en-GB"/>
              </w:rPr>
              <w:t xml:space="preserve"> supplier:</w:t>
            </w:r>
          </w:p>
          <w:p w14:paraId="763303E8" w14:textId="77777777" w:rsidR="00A304A1" w:rsidRPr="00A82D54" w:rsidRDefault="00A304A1" w:rsidP="005955CB">
            <w:pPr>
              <w:overflowPunct/>
              <w:autoSpaceDE/>
              <w:autoSpaceDN/>
              <w:adjustRightInd/>
              <w:jc w:val="both"/>
              <w:textAlignment w:val="auto"/>
              <w:rPr>
                <w:rFonts w:ascii="Trebuchet MS" w:hAnsi="Trebuchet MS" w:cs="Arial"/>
                <w:color w:val="000000"/>
                <w:sz w:val="22"/>
                <w:szCs w:val="22"/>
                <w:lang w:eastAsia="en-GB"/>
              </w:rPr>
            </w:pPr>
          </w:p>
        </w:tc>
      </w:tr>
      <w:tr w:rsidR="00E60A95" w:rsidRPr="001A0A82" w14:paraId="52B76C1E" w14:textId="77777777" w:rsidTr="001C6723">
        <w:trPr>
          <w:trHeight w:val="315"/>
        </w:trPr>
        <w:tc>
          <w:tcPr>
            <w:tcW w:w="9523" w:type="dxa"/>
            <w:gridSpan w:val="5"/>
            <w:vMerge/>
            <w:tcBorders>
              <w:top w:val="nil"/>
              <w:left w:val="nil"/>
              <w:bottom w:val="nil"/>
              <w:right w:val="nil"/>
            </w:tcBorders>
            <w:shd w:val="clear" w:color="auto" w:fill="FFFFFF" w:themeFill="background1"/>
            <w:vAlign w:val="center"/>
            <w:hideMark/>
          </w:tcPr>
          <w:p w14:paraId="44B0EE6C" w14:textId="77777777" w:rsidR="00E60A95" w:rsidRPr="001A0A82" w:rsidRDefault="00E60A95" w:rsidP="005955CB">
            <w:pPr>
              <w:overflowPunct/>
              <w:autoSpaceDE/>
              <w:autoSpaceDN/>
              <w:adjustRightInd/>
              <w:jc w:val="both"/>
              <w:textAlignment w:val="auto"/>
              <w:rPr>
                <w:rFonts w:ascii="Trebuchet MS" w:hAnsi="Trebuchet MS" w:cs="Arial"/>
                <w:color w:val="000000"/>
                <w:sz w:val="22"/>
                <w:szCs w:val="22"/>
                <w:lang w:eastAsia="en-GB"/>
              </w:rPr>
            </w:pPr>
          </w:p>
        </w:tc>
      </w:tr>
      <w:tr w:rsidR="005E3907" w:rsidRPr="001A0A82" w14:paraId="4AA163EA" w14:textId="77777777" w:rsidTr="00463A0A">
        <w:trPr>
          <w:trHeight w:val="315"/>
        </w:trPr>
        <w:tc>
          <w:tcPr>
            <w:tcW w:w="1484" w:type="dxa"/>
            <w:tcBorders>
              <w:top w:val="single" w:sz="8" w:space="0" w:color="auto"/>
              <w:left w:val="single" w:sz="8" w:space="0" w:color="auto"/>
              <w:bottom w:val="single" w:sz="8" w:space="0" w:color="auto"/>
              <w:right w:val="single" w:sz="8" w:space="0" w:color="000000"/>
            </w:tcBorders>
            <w:shd w:val="clear" w:color="auto" w:fill="FFFFFF" w:themeFill="background1"/>
            <w:noWrap/>
            <w:hideMark/>
          </w:tcPr>
          <w:p w14:paraId="61BB8E4B" w14:textId="77777777" w:rsidR="005E3907" w:rsidRPr="00E55DA4" w:rsidRDefault="005E3907" w:rsidP="005955CB">
            <w:pPr>
              <w:overflowPunct/>
              <w:autoSpaceDE/>
              <w:autoSpaceDN/>
              <w:adjustRightInd/>
              <w:jc w:val="both"/>
              <w:textAlignment w:val="auto"/>
              <w:rPr>
                <w:rFonts w:ascii="Trebuchet MS" w:hAnsi="Trebuchet MS" w:cs="Arial"/>
                <w:i/>
                <w:iCs/>
                <w:color w:val="000000"/>
                <w:sz w:val="22"/>
                <w:szCs w:val="22"/>
                <w:lang w:eastAsia="en-GB"/>
              </w:rPr>
            </w:pPr>
            <w:r w:rsidRPr="00E55DA4">
              <w:rPr>
                <w:rFonts w:ascii="Trebuchet MS" w:hAnsi="Trebuchet MS" w:cs="Arial"/>
                <w:i/>
                <w:iCs/>
                <w:color w:val="000000"/>
                <w:sz w:val="22"/>
                <w:szCs w:val="22"/>
                <w:lang w:eastAsia="en-GB"/>
              </w:rPr>
              <w:lastRenderedPageBreak/>
              <w:t>Company Name</w:t>
            </w:r>
          </w:p>
        </w:tc>
        <w:tc>
          <w:tcPr>
            <w:tcW w:w="2905" w:type="dxa"/>
            <w:tcBorders>
              <w:top w:val="single" w:sz="8" w:space="0" w:color="auto"/>
              <w:left w:val="single" w:sz="8" w:space="0" w:color="auto"/>
              <w:bottom w:val="single" w:sz="8" w:space="0" w:color="auto"/>
              <w:right w:val="single" w:sz="8" w:space="0" w:color="000000"/>
            </w:tcBorders>
            <w:shd w:val="clear" w:color="auto" w:fill="FFFFFF" w:themeFill="background1"/>
            <w:vAlign w:val="bottom"/>
          </w:tcPr>
          <w:p w14:paraId="734EB374" w14:textId="77777777" w:rsidR="005E3907" w:rsidRPr="00E55DA4" w:rsidRDefault="005E3907" w:rsidP="005955CB">
            <w:pPr>
              <w:overflowPunct/>
              <w:autoSpaceDE/>
              <w:autoSpaceDN/>
              <w:adjustRightInd/>
              <w:jc w:val="both"/>
              <w:textAlignment w:val="auto"/>
              <w:rPr>
                <w:rFonts w:ascii="Trebuchet MS" w:hAnsi="Trebuchet MS" w:cs="Arial"/>
                <w:i/>
                <w:iCs/>
                <w:color w:val="000000"/>
                <w:sz w:val="22"/>
                <w:szCs w:val="22"/>
                <w:lang w:eastAsia="en-GB"/>
              </w:rPr>
            </w:pPr>
          </w:p>
        </w:tc>
        <w:tc>
          <w:tcPr>
            <w:tcW w:w="236" w:type="dxa"/>
            <w:tcBorders>
              <w:top w:val="nil"/>
              <w:left w:val="nil"/>
              <w:bottom w:val="nil"/>
              <w:right w:val="single" w:sz="4" w:space="0" w:color="auto"/>
            </w:tcBorders>
            <w:shd w:val="clear" w:color="auto" w:fill="FFFFFF" w:themeFill="background1"/>
            <w:noWrap/>
            <w:hideMark/>
          </w:tcPr>
          <w:p w14:paraId="2D474BAC" w14:textId="77777777" w:rsidR="005E3907" w:rsidRPr="00A82D54" w:rsidRDefault="005E3907" w:rsidP="005955CB">
            <w:pPr>
              <w:overflowPunct/>
              <w:autoSpaceDE/>
              <w:autoSpaceDN/>
              <w:adjustRightInd/>
              <w:jc w:val="both"/>
              <w:textAlignment w:val="auto"/>
              <w:rPr>
                <w:rFonts w:ascii="Trebuchet MS" w:hAnsi="Trebuchet MS" w:cs="Arial"/>
                <w:color w:val="000000"/>
                <w:sz w:val="22"/>
                <w:szCs w:val="22"/>
                <w:lang w:eastAsia="en-GB"/>
              </w:rPr>
            </w:pPr>
          </w:p>
        </w:tc>
        <w:tc>
          <w:tcPr>
            <w:tcW w:w="1569" w:type="dxa"/>
            <w:tcBorders>
              <w:top w:val="single" w:sz="4" w:space="0" w:color="auto"/>
              <w:left w:val="nil"/>
              <w:bottom w:val="single" w:sz="4" w:space="0" w:color="auto"/>
              <w:right w:val="single" w:sz="4" w:space="0" w:color="auto"/>
            </w:tcBorders>
            <w:shd w:val="clear" w:color="auto" w:fill="FFFFFF" w:themeFill="background1"/>
          </w:tcPr>
          <w:p w14:paraId="232ED9EE" w14:textId="77777777" w:rsidR="005E3907" w:rsidRPr="00A82D54" w:rsidRDefault="005E3907" w:rsidP="005955CB">
            <w:pPr>
              <w:overflowPunct/>
              <w:autoSpaceDE/>
              <w:autoSpaceDN/>
              <w:adjustRightInd/>
              <w:jc w:val="both"/>
              <w:textAlignment w:val="auto"/>
              <w:rPr>
                <w:rFonts w:ascii="Trebuchet MS" w:hAnsi="Trebuchet MS" w:cs="Arial"/>
                <w:color w:val="000000"/>
                <w:sz w:val="22"/>
                <w:szCs w:val="22"/>
                <w:lang w:eastAsia="en-GB"/>
              </w:rPr>
            </w:pPr>
            <w:r w:rsidRPr="00A82D54">
              <w:rPr>
                <w:rFonts w:ascii="Trebuchet MS" w:hAnsi="Trebuchet MS" w:cs="Arial"/>
                <w:i/>
                <w:iCs/>
                <w:color w:val="000000"/>
                <w:sz w:val="22"/>
                <w:szCs w:val="22"/>
                <w:lang w:eastAsia="en-GB"/>
              </w:rPr>
              <w:t>Duration of working relationship,</w:t>
            </w:r>
          </w:p>
        </w:tc>
        <w:tc>
          <w:tcPr>
            <w:tcW w:w="3329" w:type="dxa"/>
            <w:tcBorders>
              <w:top w:val="single" w:sz="4" w:space="0" w:color="auto"/>
              <w:left w:val="single" w:sz="4" w:space="0" w:color="auto"/>
              <w:bottom w:val="single" w:sz="8" w:space="0" w:color="000000"/>
              <w:right w:val="single" w:sz="4" w:space="0" w:color="auto"/>
            </w:tcBorders>
            <w:shd w:val="clear" w:color="auto" w:fill="FFFFFF" w:themeFill="background1"/>
            <w:noWrap/>
            <w:hideMark/>
          </w:tcPr>
          <w:p w14:paraId="576B4E22" w14:textId="77777777" w:rsidR="005E3907" w:rsidRPr="00A82D54" w:rsidRDefault="005E3907" w:rsidP="005955CB">
            <w:pPr>
              <w:overflowPunct/>
              <w:autoSpaceDE/>
              <w:autoSpaceDN/>
              <w:adjustRightInd/>
              <w:jc w:val="both"/>
              <w:textAlignment w:val="auto"/>
              <w:rPr>
                <w:rFonts w:ascii="Trebuchet MS" w:hAnsi="Trebuchet MS" w:cs="Arial"/>
                <w:color w:val="000000"/>
                <w:sz w:val="22"/>
                <w:szCs w:val="22"/>
                <w:lang w:eastAsia="en-GB"/>
              </w:rPr>
            </w:pPr>
          </w:p>
        </w:tc>
      </w:tr>
      <w:tr w:rsidR="007E7341" w:rsidRPr="001A0A82" w14:paraId="71AD9E2D" w14:textId="77777777" w:rsidTr="00463A0A">
        <w:trPr>
          <w:trHeight w:val="315"/>
        </w:trPr>
        <w:tc>
          <w:tcPr>
            <w:tcW w:w="1484" w:type="dxa"/>
            <w:tcBorders>
              <w:top w:val="single" w:sz="8" w:space="0" w:color="auto"/>
              <w:left w:val="single" w:sz="8" w:space="0" w:color="auto"/>
              <w:bottom w:val="single" w:sz="8" w:space="0" w:color="auto"/>
              <w:right w:val="single" w:sz="8" w:space="0" w:color="000000"/>
            </w:tcBorders>
            <w:shd w:val="clear" w:color="auto" w:fill="FFFFFF" w:themeFill="background1"/>
            <w:noWrap/>
          </w:tcPr>
          <w:p w14:paraId="2C82E1A0" w14:textId="77777777" w:rsidR="007E7341" w:rsidRPr="00E55DA4" w:rsidRDefault="007E7341" w:rsidP="005955CB">
            <w:pPr>
              <w:overflowPunct/>
              <w:autoSpaceDE/>
              <w:autoSpaceDN/>
              <w:adjustRightInd/>
              <w:jc w:val="both"/>
              <w:textAlignment w:val="auto"/>
              <w:rPr>
                <w:rFonts w:ascii="Trebuchet MS" w:hAnsi="Trebuchet MS" w:cs="Arial"/>
                <w:i/>
                <w:iCs/>
                <w:color w:val="000000"/>
                <w:sz w:val="22"/>
                <w:szCs w:val="22"/>
                <w:lang w:eastAsia="en-GB"/>
              </w:rPr>
            </w:pPr>
            <w:r w:rsidRPr="00E55DA4">
              <w:rPr>
                <w:rFonts w:ascii="Trebuchet MS" w:hAnsi="Trebuchet MS" w:cs="Arial"/>
                <w:i/>
                <w:iCs/>
                <w:color w:val="000000"/>
                <w:sz w:val="22"/>
                <w:szCs w:val="22"/>
                <w:lang w:eastAsia="en-GB"/>
              </w:rPr>
              <w:t xml:space="preserve">Company Address </w:t>
            </w:r>
          </w:p>
        </w:tc>
        <w:tc>
          <w:tcPr>
            <w:tcW w:w="2905" w:type="dxa"/>
            <w:tcBorders>
              <w:top w:val="single" w:sz="8" w:space="0" w:color="auto"/>
              <w:left w:val="single" w:sz="8" w:space="0" w:color="auto"/>
              <w:bottom w:val="single" w:sz="4" w:space="0" w:color="auto"/>
              <w:right w:val="single" w:sz="8" w:space="0" w:color="000000"/>
            </w:tcBorders>
            <w:shd w:val="clear" w:color="auto" w:fill="FFFFFF" w:themeFill="background1"/>
            <w:vAlign w:val="bottom"/>
          </w:tcPr>
          <w:p w14:paraId="341673E5" w14:textId="77777777" w:rsidR="007E7341" w:rsidRPr="00E55DA4" w:rsidRDefault="007E7341" w:rsidP="005955CB">
            <w:pPr>
              <w:overflowPunct/>
              <w:autoSpaceDE/>
              <w:autoSpaceDN/>
              <w:adjustRightInd/>
              <w:jc w:val="both"/>
              <w:textAlignment w:val="auto"/>
              <w:rPr>
                <w:rFonts w:ascii="Trebuchet MS" w:hAnsi="Trebuchet MS" w:cs="Arial"/>
                <w:i/>
                <w:iCs/>
                <w:color w:val="000000"/>
                <w:sz w:val="22"/>
                <w:szCs w:val="22"/>
                <w:lang w:eastAsia="en-GB"/>
              </w:rPr>
            </w:pPr>
          </w:p>
        </w:tc>
        <w:tc>
          <w:tcPr>
            <w:tcW w:w="236" w:type="dxa"/>
            <w:tcBorders>
              <w:top w:val="nil"/>
              <w:left w:val="nil"/>
              <w:right w:val="single" w:sz="4" w:space="0" w:color="auto"/>
            </w:tcBorders>
            <w:shd w:val="clear" w:color="auto" w:fill="FFFFFF" w:themeFill="background1"/>
            <w:noWrap/>
          </w:tcPr>
          <w:p w14:paraId="5C68D794" w14:textId="77777777" w:rsidR="007E7341" w:rsidRPr="00A82D54" w:rsidRDefault="007E7341" w:rsidP="005955CB">
            <w:pPr>
              <w:overflowPunct/>
              <w:autoSpaceDE/>
              <w:autoSpaceDN/>
              <w:adjustRightInd/>
              <w:jc w:val="both"/>
              <w:textAlignment w:val="auto"/>
              <w:rPr>
                <w:rFonts w:ascii="Trebuchet MS" w:hAnsi="Trebuchet MS" w:cs="Arial"/>
                <w:color w:val="000000"/>
                <w:sz w:val="22"/>
                <w:szCs w:val="22"/>
                <w:lang w:eastAsia="en-GB"/>
              </w:rPr>
            </w:pPr>
          </w:p>
        </w:tc>
        <w:tc>
          <w:tcPr>
            <w:tcW w:w="1569" w:type="dxa"/>
            <w:vMerge w:val="restart"/>
            <w:tcBorders>
              <w:top w:val="single" w:sz="4" w:space="0" w:color="auto"/>
              <w:left w:val="nil"/>
              <w:right w:val="single" w:sz="4" w:space="0" w:color="auto"/>
            </w:tcBorders>
            <w:shd w:val="clear" w:color="auto" w:fill="FFFFFF" w:themeFill="background1"/>
          </w:tcPr>
          <w:p w14:paraId="3D233C3B" w14:textId="77777777" w:rsidR="007E7341" w:rsidRPr="00A82D54" w:rsidRDefault="007E7341" w:rsidP="005955CB">
            <w:pPr>
              <w:overflowPunct/>
              <w:autoSpaceDE/>
              <w:autoSpaceDN/>
              <w:adjustRightInd/>
              <w:jc w:val="both"/>
              <w:textAlignment w:val="auto"/>
              <w:rPr>
                <w:rFonts w:ascii="Trebuchet MS" w:hAnsi="Trebuchet MS" w:cs="Arial"/>
                <w:color w:val="000000"/>
                <w:sz w:val="22"/>
                <w:szCs w:val="22"/>
                <w:lang w:eastAsia="en-GB"/>
              </w:rPr>
            </w:pPr>
            <w:r w:rsidRPr="00A82D54">
              <w:rPr>
                <w:rFonts w:ascii="Trebuchet MS" w:hAnsi="Trebuchet MS" w:cs="Arial"/>
                <w:i/>
                <w:iCs/>
                <w:color w:val="000000"/>
                <w:sz w:val="22"/>
                <w:szCs w:val="22"/>
                <w:lang w:eastAsia="en-GB"/>
              </w:rPr>
              <w:t>Reason for use</w:t>
            </w:r>
          </w:p>
        </w:tc>
        <w:tc>
          <w:tcPr>
            <w:tcW w:w="3329" w:type="dxa"/>
            <w:tcBorders>
              <w:top w:val="single" w:sz="8" w:space="0" w:color="auto"/>
              <w:left w:val="single" w:sz="4" w:space="0" w:color="auto"/>
              <w:right w:val="single" w:sz="4" w:space="0" w:color="auto"/>
            </w:tcBorders>
            <w:shd w:val="clear" w:color="auto" w:fill="FFFFFF" w:themeFill="background1"/>
            <w:noWrap/>
          </w:tcPr>
          <w:p w14:paraId="0BCA79C1" w14:textId="77777777" w:rsidR="007E7341" w:rsidRPr="00A82D54" w:rsidRDefault="007E7341" w:rsidP="005955CB">
            <w:pPr>
              <w:overflowPunct/>
              <w:autoSpaceDE/>
              <w:autoSpaceDN/>
              <w:adjustRightInd/>
              <w:jc w:val="both"/>
              <w:textAlignment w:val="auto"/>
              <w:rPr>
                <w:rFonts w:ascii="Trebuchet MS" w:hAnsi="Trebuchet MS" w:cs="Arial"/>
                <w:color w:val="000000"/>
                <w:sz w:val="22"/>
                <w:szCs w:val="22"/>
                <w:lang w:eastAsia="en-GB"/>
              </w:rPr>
            </w:pPr>
          </w:p>
        </w:tc>
      </w:tr>
      <w:tr w:rsidR="007E7341" w:rsidRPr="001A0A82" w14:paraId="6C95FD7F" w14:textId="77777777" w:rsidTr="00463A0A">
        <w:trPr>
          <w:trHeight w:val="315"/>
        </w:trPr>
        <w:tc>
          <w:tcPr>
            <w:tcW w:w="1484" w:type="dxa"/>
            <w:tcBorders>
              <w:top w:val="single" w:sz="8" w:space="0" w:color="auto"/>
              <w:left w:val="single" w:sz="8" w:space="0" w:color="auto"/>
              <w:bottom w:val="single" w:sz="8" w:space="0" w:color="auto"/>
              <w:right w:val="single" w:sz="4" w:space="0" w:color="auto"/>
            </w:tcBorders>
            <w:shd w:val="clear" w:color="auto" w:fill="FFFFFF" w:themeFill="background1"/>
            <w:noWrap/>
          </w:tcPr>
          <w:p w14:paraId="2C9A25FA" w14:textId="77777777" w:rsidR="007E7341" w:rsidRPr="00E55DA4" w:rsidRDefault="007E7341" w:rsidP="005955CB">
            <w:pPr>
              <w:overflowPunct/>
              <w:autoSpaceDE/>
              <w:autoSpaceDN/>
              <w:adjustRightInd/>
              <w:jc w:val="both"/>
              <w:textAlignment w:val="auto"/>
              <w:rPr>
                <w:rFonts w:ascii="Trebuchet MS" w:hAnsi="Trebuchet MS" w:cs="Arial"/>
                <w:i/>
                <w:iCs/>
                <w:color w:val="000000"/>
                <w:sz w:val="22"/>
                <w:szCs w:val="22"/>
                <w:lang w:eastAsia="en-GB"/>
              </w:rPr>
            </w:pPr>
            <w:r w:rsidRPr="00E55DA4">
              <w:rPr>
                <w:rFonts w:ascii="Trebuchet MS" w:hAnsi="Trebuchet MS" w:cs="Arial"/>
                <w:i/>
                <w:iCs/>
                <w:color w:val="000000"/>
                <w:sz w:val="22"/>
                <w:szCs w:val="22"/>
                <w:lang w:eastAsia="en-GB"/>
              </w:rPr>
              <w:t>Post Code</w:t>
            </w:r>
          </w:p>
        </w:tc>
        <w:tc>
          <w:tcPr>
            <w:tcW w:w="29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0AFA497" w14:textId="77777777" w:rsidR="007E7341" w:rsidRPr="00E55DA4" w:rsidRDefault="007E7341" w:rsidP="005955CB">
            <w:pPr>
              <w:overflowPunct/>
              <w:autoSpaceDE/>
              <w:autoSpaceDN/>
              <w:adjustRightInd/>
              <w:jc w:val="both"/>
              <w:textAlignment w:val="auto"/>
              <w:rPr>
                <w:rFonts w:ascii="Trebuchet MS" w:hAnsi="Trebuchet MS" w:cs="Arial"/>
                <w:i/>
                <w:iCs/>
                <w:color w:val="000000"/>
                <w:sz w:val="22"/>
                <w:szCs w:val="22"/>
                <w:lang w:eastAsia="en-GB"/>
              </w:rPr>
            </w:pPr>
          </w:p>
        </w:tc>
        <w:tc>
          <w:tcPr>
            <w:tcW w:w="236" w:type="dxa"/>
            <w:tcBorders>
              <w:left w:val="single" w:sz="4" w:space="0" w:color="auto"/>
              <w:right w:val="single" w:sz="4" w:space="0" w:color="auto"/>
            </w:tcBorders>
            <w:shd w:val="clear" w:color="auto" w:fill="FFFFFF" w:themeFill="background1"/>
            <w:noWrap/>
          </w:tcPr>
          <w:p w14:paraId="5D49F43E" w14:textId="77777777" w:rsidR="007E7341" w:rsidRPr="00A82D54" w:rsidRDefault="007E7341" w:rsidP="005955CB">
            <w:pPr>
              <w:overflowPunct/>
              <w:autoSpaceDE/>
              <w:autoSpaceDN/>
              <w:adjustRightInd/>
              <w:jc w:val="both"/>
              <w:textAlignment w:val="auto"/>
              <w:rPr>
                <w:rFonts w:ascii="Trebuchet MS" w:hAnsi="Trebuchet MS" w:cs="Arial"/>
                <w:color w:val="000000"/>
                <w:sz w:val="22"/>
                <w:szCs w:val="22"/>
                <w:lang w:eastAsia="en-GB"/>
              </w:rPr>
            </w:pPr>
          </w:p>
        </w:tc>
        <w:tc>
          <w:tcPr>
            <w:tcW w:w="1569" w:type="dxa"/>
            <w:vMerge/>
            <w:tcBorders>
              <w:left w:val="single" w:sz="4" w:space="0" w:color="auto"/>
              <w:bottom w:val="single" w:sz="4" w:space="0" w:color="auto"/>
              <w:right w:val="single" w:sz="4" w:space="0" w:color="auto"/>
            </w:tcBorders>
            <w:shd w:val="clear" w:color="auto" w:fill="FFFFFF" w:themeFill="background1"/>
          </w:tcPr>
          <w:p w14:paraId="792BE1FC" w14:textId="77777777" w:rsidR="007E7341" w:rsidRPr="001A0A82" w:rsidRDefault="007E7341" w:rsidP="005955CB">
            <w:pPr>
              <w:overflowPunct/>
              <w:autoSpaceDE/>
              <w:autoSpaceDN/>
              <w:adjustRightInd/>
              <w:jc w:val="both"/>
              <w:textAlignment w:val="auto"/>
              <w:rPr>
                <w:rFonts w:ascii="Trebuchet MS" w:hAnsi="Trebuchet MS" w:cs="Arial"/>
                <w:color w:val="000000"/>
                <w:sz w:val="22"/>
                <w:szCs w:val="22"/>
                <w:lang w:eastAsia="en-GB"/>
              </w:rPr>
            </w:pPr>
          </w:p>
        </w:tc>
        <w:tc>
          <w:tcPr>
            <w:tcW w:w="3329" w:type="dxa"/>
            <w:tcBorders>
              <w:left w:val="single" w:sz="4" w:space="0" w:color="auto"/>
              <w:bottom w:val="single" w:sz="4" w:space="0" w:color="auto"/>
              <w:right w:val="single" w:sz="4" w:space="0" w:color="auto"/>
            </w:tcBorders>
            <w:shd w:val="clear" w:color="auto" w:fill="FFFFFF" w:themeFill="background1"/>
            <w:noWrap/>
          </w:tcPr>
          <w:p w14:paraId="23897D3B" w14:textId="77777777" w:rsidR="007E7341" w:rsidRPr="001A0A82" w:rsidRDefault="007E7341" w:rsidP="005955CB">
            <w:pPr>
              <w:overflowPunct/>
              <w:autoSpaceDE/>
              <w:autoSpaceDN/>
              <w:adjustRightInd/>
              <w:jc w:val="both"/>
              <w:textAlignment w:val="auto"/>
              <w:rPr>
                <w:rFonts w:ascii="Trebuchet MS" w:hAnsi="Trebuchet MS" w:cs="Arial"/>
                <w:color w:val="000000"/>
                <w:sz w:val="22"/>
                <w:szCs w:val="22"/>
                <w:lang w:eastAsia="en-GB"/>
              </w:rPr>
            </w:pPr>
          </w:p>
        </w:tc>
      </w:tr>
      <w:tr w:rsidR="00E60A95" w:rsidRPr="001A0A82" w14:paraId="77B005F8" w14:textId="77777777" w:rsidTr="001C6723">
        <w:trPr>
          <w:trHeight w:val="300"/>
        </w:trPr>
        <w:tc>
          <w:tcPr>
            <w:tcW w:w="9523" w:type="dxa"/>
            <w:gridSpan w:val="5"/>
            <w:tcBorders>
              <w:top w:val="nil"/>
              <w:left w:val="nil"/>
              <w:bottom w:val="nil"/>
              <w:right w:val="nil"/>
            </w:tcBorders>
            <w:shd w:val="clear" w:color="auto" w:fill="FFFFFF" w:themeFill="background1"/>
            <w:vAlign w:val="bottom"/>
          </w:tcPr>
          <w:p w14:paraId="512AF2C3" w14:textId="77777777" w:rsidR="00E60A95" w:rsidRPr="00E55DA4" w:rsidRDefault="00E60A95" w:rsidP="005955CB">
            <w:pPr>
              <w:overflowPunct/>
              <w:autoSpaceDE/>
              <w:autoSpaceDN/>
              <w:adjustRightInd/>
              <w:jc w:val="both"/>
              <w:textAlignment w:val="auto"/>
              <w:rPr>
                <w:rFonts w:ascii="Trebuchet MS" w:hAnsi="Trebuchet MS" w:cs="Arial"/>
                <w:color w:val="000000"/>
                <w:sz w:val="22"/>
                <w:szCs w:val="22"/>
                <w:lang w:eastAsia="en-GB"/>
              </w:rPr>
            </w:pPr>
          </w:p>
        </w:tc>
      </w:tr>
    </w:tbl>
    <w:p w14:paraId="36E1E0D9" w14:textId="77777777" w:rsidR="00EE4E64" w:rsidRPr="00E55DA4" w:rsidRDefault="00EE4E64" w:rsidP="005955CB">
      <w:pPr>
        <w:jc w:val="both"/>
        <w:rPr>
          <w:rFonts w:ascii="Trebuchet MS" w:hAnsi="Trebuchet MS"/>
          <w:sz w:val="22"/>
          <w:szCs w:val="22"/>
        </w:rPr>
      </w:pPr>
      <w:r w:rsidRPr="00E55DA4">
        <w:rPr>
          <w:rFonts w:ascii="Trebuchet MS" w:hAnsi="Trebuchet MS"/>
          <w:sz w:val="22"/>
          <w:szCs w:val="22"/>
        </w:rPr>
        <w:br w:type="page"/>
      </w:r>
    </w:p>
    <w:tbl>
      <w:tblPr>
        <w:tblW w:w="9523" w:type="dxa"/>
        <w:tblInd w:w="5" w:type="dxa"/>
        <w:tblLook w:val="04A0" w:firstRow="1" w:lastRow="0" w:firstColumn="1" w:lastColumn="0" w:noHBand="0" w:noVBand="1"/>
      </w:tblPr>
      <w:tblGrid>
        <w:gridCol w:w="2460"/>
        <w:gridCol w:w="3489"/>
        <w:gridCol w:w="3574"/>
      </w:tblGrid>
      <w:tr w:rsidR="009B7A58" w:rsidRPr="001A0A82" w14:paraId="2E6BB3E2" w14:textId="77777777" w:rsidTr="00EE4E64">
        <w:trPr>
          <w:trHeight w:val="1083"/>
        </w:trPr>
        <w:tc>
          <w:tcPr>
            <w:tcW w:w="9523" w:type="dxa"/>
            <w:gridSpan w:val="3"/>
            <w:tcBorders>
              <w:left w:val="nil"/>
            </w:tcBorders>
            <w:shd w:val="clear" w:color="auto" w:fill="FFFFFF" w:themeFill="background1"/>
            <w:hideMark/>
          </w:tcPr>
          <w:p w14:paraId="127BB216" w14:textId="77777777" w:rsidR="000F2BCA" w:rsidRPr="00A82D54" w:rsidRDefault="009B7A58" w:rsidP="005955CB">
            <w:pPr>
              <w:jc w:val="both"/>
              <w:rPr>
                <w:rFonts w:ascii="Trebuchet MS" w:hAnsi="Trebuchet MS" w:cs="Arial"/>
                <w:i/>
                <w:iCs/>
                <w:color w:val="000000"/>
                <w:sz w:val="22"/>
                <w:szCs w:val="22"/>
                <w:lang w:eastAsia="en-GB"/>
              </w:rPr>
            </w:pPr>
            <w:r w:rsidRPr="00E55DA4">
              <w:rPr>
                <w:rFonts w:ascii="Trebuchet MS" w:hAnsi="Trebuchet MS" w:cs="Arial"/>
                <w:color w:val="000000"/>
                <w:sz w:val="22"/>
                <w:szCs w:val="22"/>
                <w:lang w:eastAsia="en-GB"/>
              </w:rPr>
              <w:lastRenderedPageBreak/>
              <w:t>Please provide the contact details of t</w:t>
            </w:r>
            <w:r w:rsidR="00D25B0A" w:rsidRPr="00E55DA4">
              <w:rPr>
                <w:rFonts w:ascii="Trebuchet MS" w:hAnsi="Trebuchet MS" w:cs="Arial"/>
                <w:color w:val="000000"/>
                <w:sz w:val="22"/>
                <w:szCs w:val="22"/>
                <w:lang w:eastAsia="en-GB"/>
              </w:rPr>
              <w:t>wo</w:t>
            </w:r>
            <w:r w:rsidRPr="00E55DA4">
              <w:rPr>
                <w:rFonts w:ascii="Trebuchet MS" w:hAnsi="Trebuchet MS" w:cs="Arial"/>
                <w:color w:val="000000"/>
                <w:sz w:val="22"/>
                <w:szCs w:val="22"/>
                <w:lang w:eastAsia="en-GB"/>
              </w:rPr>
              <w:t xml:space="preserve"> reference clients</w:t>
            </w:r>
            <w:r w:rsidR="000F2BCA" w:rsidRPr="00A82D54">
              <w:rPr>
                <w:rFonts w:ascii="Trebuchet MS" w:hAnsi="Trebuchet MS" w:cs="Arial"/>
                <w:color w:val="000000"/>
                <w:sz w:val="22"/>
                <w:szCs w:val="22"/>
                <w:lang w:eastAsia="en-GB"/>
              </w:rPr>
              <w:t xml:space="preserve">. </w:t>
            </w:r>
            <w:r w:rsidRPr="00A82D54">
              <w:rPr>
                <w:rFonts w:ascii="Trebuchet MS" w:hAnsi="Trebuchet MS" w:cs="Arial"/>
                <w:color w:val="000000"/>
                <w:sz w:val="22"/>
                <w:szCs w:val="22"/>
                <w:lang w:eastAsia="en-GB"/>
              </w:rPr>
              <w:t xml:space="preserve">The referees will not be contacted until the final stage of </w:t>
            </w:r>
            <w:r w:rsidR="000F2BCA" w:rsidRPr="00A82D54">
              <w:rPr>
                <w:rFonts w:ascii="Trebuchet MS" w:hAnsi="Trebuchet MS" w:cs="Arial"/>
                <w:color w:val="000000"/>
                <w:sz w:val="22"/>
                <w:szCs w:val="22"/>
                <w:lang w:eastAsia="en-GB"/>
              </w:rPr>
              <w:t>the</w:t>
            </w:r>
            <w:r w:rsidRPr="00A82D54">
              <w:rPr>
                <w:rFonts w:ascii="Trebuchet MS" w:hAnsi="Trebuchet MS" w:cs="Arial"/>
                <w:color w:val="000000"/>
                <w:sz w:val="22"/>
                <w:szCs w:val="22"/>
                <w:lang w:eastAsia="en-GB"/>
              </w:rPr>
              <w:t xml:space="preserve"> tender process. </w:t>
            </w:r>
            <w:r w:rsidR="000F2BCA" w:rsidRPr="00A82D54">
              <w:rPr>
                <w:rFonts w:ascii="Trebuchet MS" w:hAnsi="Trebuchet MS" w:cs="Arial"/>
                <w:color w:val="000000"/>
                <w:sz w:val="22"/>
                <w:szCs w:val="22"/>
                <w:lang w:eastAsia="en-GB"/>
              </w:rPr>
              <w:t>Please provide references from similar i</w:t>
            </w:r>
            <w:r w:rsidRPr="00A82D54">
              <w:rPr>
                <w:rFonts w:ascii="Trebuchet MS" w:hAnsi="Trebuchet MS" w:cs="Arial"/>
                <w:color w:val="000000"/>
                <w:sz w:val="22"/>
                <w:szCs w:val="22"/>
                <w:lang w:eastAsia="en-GB"/>
              </w:rPr>
              <w:t xml:space="preserve">nternational organisations or public sector bodies </w:t>
            </w:r>
            <w:r w:rsidR="000F2BCA" w:rsidRPr="00A82D54">
              <w:rPr>
                <w:rFonts w:ascii="Trebuchet MS" w:hAnsi="Trebuchet MS" w:cs="Arial"/>
                <w:color w:val="000000"/>
                <w:sz w:val="22"/>
                <w:szCs w:val="22"/>
                <w:lang w:eastAsia="en-GB"/>
              </w:rPr>
              <w:t>if possible</w:t>
            </w:r>
            <w:r w:rsidRPr="00A82D54">
              <w:rPr>
                <w:rFonts w:ascii="Trebuchet MS" w:hAnsi="Trebuchet MS" w:cs="Arial"/>
                <w:color w:val="000000"/>
                <w:sz w:val="22"/>
                <w:szCs w:val="22"/>
                <w:lang w:eastAsia="en-GB"/>
              </w:rPr>
              <w:t>.</w:t>
            </w:r>
          </w:p>
        </w:tc>
      </w:tr>
      <w:tr w:rsidR="009B7A58" w:rsidRPr="001A0A82" w14:paraId="6D3DB2E4" w14:textId="77777777" w:rsidTr="00EE4E64">
        <w:trPr>
          <w:trHeight w:val="280"/>
        </w:trPr>
        <w:tc>
          <w:tcPr>
            <w:tcW w:w="9523" w:type="dxa"/>
            <w:gridSpan w:val="3"/>
            <w:tcBorders>
              <w:left w:val="nil"/>
            </w:tcBorders>
            <w:shd w:val="clear" w:color="auto" w:fill="FFFFFF" w:themeFill="background1"/>
          </w:tcPr>
          <w:p w14:paraId="74E0C049" w14:textId="77777777" w:rsidR="009B7A58" w:rsidRPr="00E55DA4" w:rsidRDefault="009B7A58" w:rsidP="005955CB">
            <w:pPr>
              <w:jc w:val="both"/>
              <w:rPr>
                <w:rFonts w:ascii="Trebuchet MS" w:hAnsi="Trebuchet MS" w:cs="Arial"/>
                <w:color w:val="000000"/>
                <w:sz w:val="22"/>
                <w:szCs w:val="22"/>
                <w:lang w:eastAsia="en-GB"/>
              </w:rPr>
            </w:pPr>
          </w:p>
        </w:tc>
      </w:tr>
      <w:tr w:rsidR="00D25B0A" w:rsidRPr="001A0A82" w14:paraId="0926BAA8" w14:textId="77777777" w:rsidTr="00EE4E64">
        <w:trPr>
          <w:trHeight w:val="315"/>
        </w:trPr>
        <w:tc>
          <w:tcPr>
            <w:tcW w:w="2460" w:type="dxa"/>
            <w:tcBorders>
              <w:bottom w:val="single" w:sz="4" w:space="0" w:color="auto"/>
              <w:right w:val="single" w:sz="4" w:space="0" w:color="auto"/>
            </w:tcBorders>
            <w:shd w:val="clear" w:color="auto" w:fill="FFFFFF" w:themeFill="background1"/>
            <w:vAlign w:val="bottom"/>
          </w:tcPr>
          <w:p w14:paraId="7304D720" w14:textId="77777777" w:rsidR="00D25B0A" w:rsidRPr="00E55DA4" w:rsidRDefault="00D25B0A" w:rsidP="005955CB">
            <w:pPr>
              <w:overflowPunct/>
              <w:autoSpaceDE/>
              <w:autoSpaceDN/>
              <w:adjustRightInd/>
              <w:jc w:val="both"/>
              <w:textAlignment w:val="auto"/>
              <w:rPr>
                <w:rFonts w:ascii="Trebuchet MS" w:hAnsi="Trebuchet MS" w:cs="Arial"/>
                <w:i/>
                <w:iCs/>
                <w:color w:val="000000"/>
                <w:sz w:val="22"/>
                <w:szCs w:val="22"/>
                <w:lang w:eastAsia="en-GB"/>
              </w:rPr>
            </w:pPr>
          </w:p>
          <w:p w14:paraId="1BBDE209" w14:textId="77777777" w:rsidR="00D25B0A" w:rsidRPr="00E55DA4" w:rsidRDefault="00D25B0A" w:rsidP="005955CB">
            <w:pPr>
              <w:overflowPunct/>
              <w:autoSpaceDE/>
              <w:autoSpaceDN/>
              <w:adjustRightInd/>
              <w:jc w:val="both"/>
              <w:textAlignment w:val="auto"/>
              <w:rPr>
                <w:rFonts w:ascii="Trebuchet MS" w:hAnsi="Trebuchet MS" w:cs="Arial"/>
                <w:i/>
                <w:iCs/>
                <w:color w:val="000000"/>
                <w:sz w:val="22"/>
                <w:szCs w:val="22"/>
                <w:lang w:eastAsia="en-GB"/>
              </w:rPr>
            </w:pPr>
          </w:p>
        </w:tc>
        <w:tc>
          <w:tcPr>
            <w:tcW w:w="3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52D0A" w14:textId="77777777" w:rsidR="00D25B0A" w:rsidRPr="00A82D54" w:rsidRDefault="00D25B0A" w:rsidP="005955CB">
            <w:pPr>
              <w:overflowPunct/>
              <w:autoSpaceDE/>
              <w:autoSpaceDN/>
              <w:adjustRightInd/>
              <w:jc w:val="both"/>
              <w:textAlignment w:val="auto"/>
              <w:rPr>
                <w:rFonts w:ascii="Trebuchet MS" w:hAnsi="Trebuchet MS" w:cs="Arial"/>
                <w:i/>
                <w:iCs/>
                <w:color w:val="000000"/>
                <w:sz w:val="22"/>
                <w:szCs w:val="22"/>
                <w:lang w:eastAsia="en-GB"/>
              </w:rPr>
            </w:pPr>
            <w:r w:rsidRPr="00A82D54">
              <w:rPr>
                <w:rFonts w:ascii="Trebuchet MS" w:hAnsi="Trebuchet MS" w:cs="Arial"/>
                <w:i/>
                <w:iCs/>
                <w:color w:val="000000"/>
                <w:sz w:val="22"/>
                <w:szCs w:val="22"/>
                <w:lang w:eastAsia="en-GB"/>
              </w:rPr>
              <w:t>Reference 1</w:t>
            </w:r>
          </w:p>
        </w:tc>
        <w:tc>
          <w:tcPr>
            <w:tcW w:w="35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DB433" w14:textId="77777777" w:rsidR="00D25B0A" w:rsidRPr="00A82D54" w:rsidRDefault="00D25B0A" w:rsidP="005955CB">
            <w:pPr>
              <w:overflowPunct/>
              <w:autoSpaceDE/>
              <w:autoSpaceDN/>
              <w:adjustRightInd/>
              <w:jc w:val="both"/>
              <w:textAlignment w:val="auto"/>
              <w:rPr>
                <w:rFonts w:ascii="Trebuchet MS" w:hAnsi="Trebuchet MS" w:cs="Arial"/>
                <w:i/>
                <w:iCs/>
                <w:color w:val="000000"/>
                <w:sz w:val="22"/>
                <w:szCs w:val="22"/>
                <w:lang w:eastAsia="en-GB"/>
              </w:rPr>
            </w:pPr>
            <w:r w:rsidRPr="00A82D54">
              <w:rPr>
                <w:rFonts w:ascii="Trebuchet MS" w:hAnsi="Trebuchet MS" w:cs="Arial"/>
                <w:i/>
                <w:iCs/>
                <w:color w:val="000000"/>
                <w:sz w:val="22"/>
                <w:szCs w:val="22"/>
                <w:lang w:eastAsia="en-GB"/>
              </w:rPr>
              <w:t>Reference 2</w:t>
            </w:r>
          </w:p>
        </w:tc>
      </w:tr>
      <w:tr w:rsidR="00D25B0A" w:rsidRPr="001A0A82" w14:paraId="4FE90DDF" w14:textId="77777777" w:rsidTr="00EE4E64">
        <w:trPr>
          <w:trHeight w:val="315"/>
        </w:trPr>
        <w:tc>
          <w:tcPr>
            <w:tcW w:w="2460" w:type="dxa"/>
            <w:tcBorders>
              <w:top w:val="single" w:sz="4" w:space="0" w:color="auto"/>
              <w:left w:val="single" w:sz="4" w:space="0" w:color="auto"/>
              <w:bottom w:val="single" w:sz="4" w:space="0" w:color="auto"/>
              <w:right w:val="single" w:sz="4" w:space="0" w:color="auto"/>
            </w:tcBorders>
            <w:shd w:val="clear" w:color="auto" w:fill="FFFFFF" w:themeFill="background1"/>
          </w:tcPr>
          <w:p w14:paraId="2DD3865D" w14:textId="77777777" w:rsidR="00D25B0A" w:rsidRPr="00E55DA4" w:rsidRDefault="00D25B0A" w:rsidP="005955CB">
            <w:pPr>
              <w:overflowPunct/>
              <w:autoSpaceDE/>
              <w:autoSpaceDN/>
              <w:adjustRightInd/>
              <w:jc w:val="both"/>
              <w:textAlignment w:val="auto"/>
              <w:rPr>
                <w:rFonts w:ascii="Trebuchet MS" w:hAnsi="Trebuchet MS" w:cs="Arial"/>
                <w:i/>
                <w:iCs/>
                <w:color w:val="000000"/>
                <w:sz w:val="22"/>
                <w:szCs w:val="22"/>
                <w:lang w:eastAsia="en-GB"/>
              </w:rPr>
            </w:pPr>
            <w:r w:rsidRPr="00E55DA4">
              <w:rPr>
                <w:rFonts w:ascii="Trebuchet MS" w:hAnsi="Trebuchet MS" w:cs="Arial"/>
                <w:i/>
                <w:iCs/>
                <w:color w:val="000000"/>
                <w:sz w:val="22"/>
                <w:szCs w:val="22"/>
                <w:lang w:eastAsia="en-GB"/>
              </w:rPr>
              <w:t xml:space="preserve">Company Name </w:t>
            </w:r>
          </w:p>
        </w:tc>
        <w:tc>
          <w:tcPr>
            <w:tcW w:w="34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6D674A1" w14:textId="77777777" w:rsidR="00D25B0A" w:rsidRPr="00E55DA4" w:rsidRDefault="00D25B0A" w:rsidP="005955CB">
            <w:pPr>
              <w:overflowPunct/>
              <w:autoSpaceDE/>
              <w:autoSpaceDN/>
              <w:adjustRightInd/>
              <w:jc w:val="both"/>
              <w:textAlignment w:val="auto"/>
              <w:rPr>
                <w:rFonts w:ascii="Trebuchet MS" w:hAnsi="Trebuchet MS" w:cs="Arial"/>
                <w:i/>
                <w:iCs/>
                <w:color w:val="000000"/>
                <w:sz w:val="22"/>
                <w:szCs w:val="22"/>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C450BF9" w14:textId="77777777" w:rsidR="00D25B0A" w:rsidRPr="00A82D54" w:rsidRDefault="00D25B0A" w:rsidP="005955CB">
            <w:pPr>
              <w:overflowPunct/>
              <w:autoSpaceDE/>
              <w:autoSpaceDN/>
              <w:adjustRightInd/>
              <w:jc w:val="both"/>
              <w:textAlignment w:val="auto"/>
              <w:rPr>
                <w:rFonts w:ascii="Trebuchet MS" w:hAnsi="Trebuchet MS" w:cs="Arial"/>
                <w:i/>
                <w:iCs/>
                <w:color w:val="000000"/>
                <w:sz w:val="22"/>
                <w:szCs w:val="22"/>
                <w:lang w:eastAsia="en-GB"/>
              </w:rPr>
            </w:pPr>
          </w:p>
        </w:tc>
      </w:tr>
      <w:tr w:rsidR="00D25B0A" w:rsidRPr="001A0A82" w14:paraId="22D8B0B2" w14:textId="77777777" w:rsidTr="00EE4E64">
        <w:trPr>
          <w:trHeight w:val="315"/>
        </w:trPr>
        <w:tc>
          <w:tcPr>
            <w:tcW w:w="2460" w:type="dxa"/>
            <w:tcBorders>
              <w:top w:val="single" w:sz="4" w:space="0" w:color="auto"/>
              <w:left w:val="single" w:sz="4" w:space="0" w:color="auto"/>
              <w:bottom w:val="single" w:sz="4" w:space="0" w:color="auto"/>
              <w:right w:val="single" w:sz="4" w:space="0" w:color="auto"/>
            </w:tcBorders>
            <w:shd w:val="clear" w:color="auto" w:fill="FFFFFF" w:themeFill="background1"/>
          </w:tcPr>
          <w:p w14:paraId="3AC6099D" w14:textId="77777777" w:rsidR="00D25B0A" w:rsidRPr="00E55DA4" w:rsidRDefault="00D25B0A" w:rsidP="005955CB">
            <w:pPr>
              <w:overflowPunct/>
              <w:autoSpaceDE/>
              <w:autoSpaceDN/>
              <w:adjustRightInd/>
              <w:jc w:val="both"/>
              <w:textAlignment w:val="auto"/>
              <w:rPr>
                <w:rFonts w:ascii="Trebuchet MS" w:hAnsi="Trebuchet MS" w:cs="Arial"/>
                <w:i/>
                <w:iCs/>
                <w:color w:val="000000"/>
                <w:sz w:val="22"/>
                <w:szCs w:val="22"/>
                <w:lang w:eastAsia="en-GB"/>
              </w:rPr>
            </w:pPr>
            <w:r w:rsidRPr="00E55DA4">
              <w:rPr>
                <w:rFonts w:ascii="Trebuchet MS" w:hAnsi="Trebuchet MS" w:cs="Arial"/>
                <w:i/>
                <w:iCs/>
                <w:color w:val="000000"/>
                <w:sz w:val="22"/>
                <w:szCs w:val="22"/>
                <w:lang w:eastAsia="en-GB"/>
              </w:rPr>
              <w:t xml:space="preserve">Company Address </w:t>
            </w:r>
          </w:p>
        </w:tc>
        <w:tc>
          <w:tcPr>
            <w:tcW w:w="34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A6BB190" w14:textId="77777777" w:rsidR="00D25B0A" w:rsidRPr="00E55DA4" w:rsidRDefault="00D25B0A" w:rsidP="005955CB">
            <w:pPr>
              <w:overflowPunct/>
              <w:autoSpaceDE/>
              <w:autoSpaceDN/>
              <w:adjustRightInd/>
              <w:jc w:val="both"/>
              <w:textAlignment w:val="auto"/>
              <w:rPr>
                <w:rFonts w:ascii="Trebuchet MS" w:hAnsi="Trebuchet MS" w:cs="Arial"/>
                <w:i/>
                <w:iCs/>
                <w:color w:val="000000"/>
                <w:sz w:val="22"/>
                <w:szCs w:val="22"/>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087BFDF" w14:textId="77777777" w:rsidR="00D25B0A" w:rsidRPr="00A82D54" w:rsidRDefault="00D25B0A" w:rsidP="005955CB">
            <w:pPr>
              <w:overflowPunct/>
              <w:autoSpaceDE/>
              <w:autoSpaceDN/>
              <w:adjustRightInd/>
              <w:jc w:val="both"/>
              <w:textAlignment w:val="auto"/>
              <w:rPr>
                <w:rFonts w:ascii="Trebuchet MS" w:hAnsi="Trebuchet MS" w:cs="Arial"/>
                <w:i/>
                <w:iCs/>
                <w:color w:val="000000"/>
                <w:sz w:val="22"/>
                <w:szCs w:val="22"/>
                <w:lang w:eastAsia="en-GB"/>
              </w:rPr>
            </w:pPr>
          </w:p>
        </w:tc>
      </w:tr>
      <w:tr w:rsidR="00D25B0A" w:rsidRPr="001A0A82" w14:paraId="286DA37F" w14:textId="77777777" w:rsidTr="00EE4E64">
        <w:trPr>
          <w:trHeight w:val="315"/>
        </w:trPr>
        <w:tc>
          <w:tcPr>
            <w:tcW w:w="2460" w:type="dxa"/>
            <w:tcBorders>
              <w:top w:val="single" w:sz="4" w:space="0" w:color="auto"/>
              <w:left w:val="single" w:sz="4" w:space="0" w:color="auto"/>
              <w:bottom w:val="single" w:sz="4" w:space="0" w:color="auto"/>
              <w:right w:val="single" w:sz="4" w:space="0" w:color="auto"/>
            </w:tcBorders>
            <w:shd w:val="clear" w:color="auto" w:fill="FFFFFF" w:themeFill="background1"/>
          </w:tcPr>
          <w:p w14:paraId="6DFF58AE" w14:textId="77777777" w:rsidR="00D25B0A" w:rsidRPr="00E55DA4" w:rsidRDefault="00D25B0A" w:rsidP="005955CB">
            <w:pPr>
              <w:overflowPunct/>
              <w:autoSpaceDE/>
              <w:autoSpaceDN/>
              <w:adjustRightInd/>
              <w:jc w:val="both"/>
              <w:textAlignment w:val="auto"/>
              <w:rPr>
                <w:rFonts w:ascii="Trebuchet MS" w:hAnsi="Trebuchet MS" w:cs="Arial"/>
                <w:i/>
                <w:iCs/>
                <w:color w:val="000000"/>
                <w:sz w:val="22"/>
                <w:szCs w:val="22"/>
                <w:lang w:eastAsia="en-GB"/>
              </w:rPr>
            </w:pPr>
            <w:r w:rsidRPr="00E55DA4">
              <w:rPr>
                <w:rFonts w:ascii="Trebuchet MS" w:hAnsi="Trebuchet MS" w:cs="Arial"/>
                <w:i/>
                <w:iCs/>
                <w:color w:val="000000"/>
                <w:sz w:val="22"/>
                <w:szCs w:val="22"/>
                <w:lang w:eastAsia="en-GB"/>
              </w:rPr>
              <w:t>Post Code</w:t>
            </w:r>
          </w:p>
        </w:tc>
        <w:tc>
          <w:tcPr>
            <w:tcW w:w="34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F9F801" w14:textId="77777777" w:rsidR="00D25B0A" w:rsidRPr="00E55DA4" w:rsidRDefault="00D25B0A" w:rsidP="005955CB">
            <w:pPr>
              <w:overflowPunct/>
              <w:autoSpaceDE/>
              <w:autoSpaceDN/>
              <w:adjustRightInd/>
              <w:jc w:val="both"/>
              <w:textAlignment w:val="auto"/>
              <w:rPr>
                <w:rFonts w:ascii="Trebuchet MS" w:hAnsi="Trebuchet MS" w:cs="Arial"/>
                <w:i/>
                <w:iCs/>
                <w:color w:val="000000"/>
                <w:sz w:val="22"/>
                <w:szCs w:val="22"/>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AC34AD" w14:textId="77777777" w:rsidR="00D25B0A" w:rsidRPr="00A82D54" w:rsidRDefault="00D25B0A" w:rsidP="005955CB">
            <w:pPr>
              <w:overflowPunct/>
              <w:autoSpaceDE/>
              <w:autoSpaceDN/>
              <w:adjustRightInd/>
              <w:jc w:val="both"/>
              <w:textAlignment w:val="auto"/>
              <w:rPr>
                <w:rFonts w:ascii="Trebuchet MS" w:hAnsi="Trebuchet MS" w:cs="Arial"/>
                <w:i/>
                <w:iCs/>
                <w:color w:val="000000"/>
                <w:sz w:val="22"/>
                <w:szCs w:val="22"/>
                <w:lang w:eastAsia="en-GB"/>
              </w:rPr>
            </w:pPr>
          </w:p>
        </w:tc>
      </w:tr>
      <w:tr w:rsidR="00D25B0A" w:rsidRPr="001A0A82" w14:paraId="7338B4F5" w14:textId="77777777" w:rsidTr="00EE4E64">
        <w:trPr>
          <w:trHeight w:val="315"/>
        </w:trPr>
        <w:tc>
          <w:tcPr>
            <w:tcW w:w="2460" w:type="dxa"/>
            <w:tcBorders>
              <w:top w:val="single" w:sz="4" w:space="0" w:color="auto"/>
              <w:left w:val="single" w:sz="4" w:space="0" w:color="auto"/>
              <w:bottom w:val="single" w:sz="4" w:space="0" w:color="auto"/>
              <w:right w:val="single" w:sz="4" w:space="0" w:color="auto"/>
            </w:tcBorders>
            <w:shd w:val="clear" w:color="auto" w:fill="FFFFFF" w:themeFill="background1"/>
          </w:tcPr>
          <w:p w14:paraId="11260007" w14:textId="77777777" w:rsidR="00D25B0A" w:rsidRPr="00E55DA4" w:rsidRDefault="00D25B0A" w:rsidP="005955CB">
            <w:pPr>
              <w:overflowPunct/>
              <w:autoSpaceDE/>
              <w:autoSpaceDN/>
              <w:adjustRightInd/>
              <w:jc w:val="both"/>
              <w:textAlignment w:val="auto"/>
              <w:rPr>
                <w:rFonts w:ascii="Trebuchet MS" w:hAnsi="Trebuchet MS" w:cs="Arial"/>
                <w:i/>
                <w:iCs/>
                <w:color w:val="000000"/>
                <w:sz w:val="22"/>
                <w:szCs w:val="22"/>
                <w:lang w:eastAsia="en-GB"/>
              </w:rPr>
            </w:pPr>
            <w:r w:rsidRPr="00E55DA4">
              <w:rPr>
                <w:rFonts w:ascii="Trebuchet MS" w:hAnsi="Trebuchet MS" w:cs="Arial"/>
                <w:i/>
                <w:color w:val="000000"/>
                <w:sz w:val="22"/>
                <w:szCs w:val="22"/>
                <w:lang w:eastAsia="en-GB"/>
              </w:rPr>
              <w:t>Telephone</w:t>
            </w:r>
          </w:p>
        </w:tc>
        <w:tc>
          <w:tcPr>
            <w:tcW w:w="34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DBCB8E" w14:textId="77777777" w:rsidR="00D25B0A" w:rsidRPr="00E55DA4" w:rsidRDefault="00D25B0A" w:rsidP="005955CB">
            <w:pPr>
              <w:overflowPunct/>
              <w:autoSpaceDE/>
              <w:autoSpaceDN/>
              <w:adjustRightInd/>
              <w:jc w:val="both"/>
              <w:textAlignment w:val="auto"/>
              <w:rPr>
                <w:rFonts w:ascii="Trebuchet MS" w:hAnsi="Trebuchet MS" w:cs="Arial"/>
                <w:i/>
                <w:iCs/>
                <w:color w:val="000000"/>
                <w:sz w:val="22"/>
                <w:szCs w:val="22"/>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01CFD94" w14:textId="77777777" w:rsidR="00D25B0A" w:rsidRPr="00A82D54" w:rsidRDefault="00D25B0A" w:rsidP="005955CB">
            <w:pPr>
              <w:overflowPunct/>
              <w:autoSpaceDE/>
              <w:autoSpaceDN/>
              <w:adjustRightInd/>
              <w:jc w:val="both"/>
              <w:textAlignment w:val="auto"/>
              <w:rPr>
                <w:rFonts w:ascii="Trebuchet MS" w:hAnsi="Trebuchet MS" w:cs="Arial"/>
                <w:i/>
                <w:iCs/>
                <w:color w:val="000000"/>
                <w:sz w:val="22"/>
                <w:szCs w:val="22"/>
                <w:lang w:eastAsia="en-GB"/>
              </w:rPr>
            </w:pPr>
          </w:p>
        </w:tc>
      </w:tr>
      <w:tr w:rsidR="00D25B0A" w:rsidRPr="001A0A82" w14:paraId="1C30DB88" w14:textId="77777777" w:rsidTr="00EE4E64">
        <w:trPr>
          <w:trHeight w:val="315"/>
        </w:trPr>
        <w:tc>
          <w:tcPr>
            <w:tcW w:w="2460" w:type="dxa"/>
            <w:tcBorders>
              <w:top w:val="single" w:sz="4" w:space="0" w:color="auto"/>
              <w:left w:val="single" w:sz="4" w:space="0" w:color="auto"/>
              <w:bottom w:val="single" w:sz="4" w:space="0" w:color="auto"/>
              <w:right w:val="single" w:sz="4" w:space="0" w:color="auto"/>
            </w:tcBorders>
            <w:shd w:val="clear" w:color="auto" w:fill="FFFFFF" w:themeFill="background1"/>
          </w:tcPr>
          <w:p w14:paraId="618322EC" w14:textId="77777777" w:rsidR="00D25B0A" w:rsidRPr="00E55DA4" w:rsidRDefault="00D25B0A" w:rsidP="005955CB">
            <w:pPr>
              <w:overflowPunct/>
              <w:autoSpaceDE/>
              <w:autoSpaceDN/>
              <w:adjustRightInd/>
              <w:jc w:val="both"/>
              <w:textAlignment w:val="auto"/>
              <w:rPr>
                <w:rFonts w:ascii="Trebuchet MS" w:hAnsi="Trebuchet MS" w:cs="Arial"/>
                <w:i/>
                <w:iCs/>
                <w:color w:val="000000"/>
                <w:sz w:val="22"/>
                <w:szCs w:val="22"/>
                <w:lang w:eastAsia="en-GB"/>
              </w:rPr>
            </w:pPr>
            <w:r w:rsidRPr="00E55DA4">
              <w:rPr>
                <w:rFonts w:ascii="Trebuchet MS" w:hAnsi="Trebuchet MS" w:cs="Arial"/>
                <w:i/>
                <w:iCs/>
                <w:color w:val="000000"/>
                <w:sz w:val="22"/>
                <w:szCs w:val="22"/>
                <w:lang w:eastAsia="en-GB"/>
              </w:rPr>
              <w:t>Email</w:t>
            </w:r>
          </w:p>
        </w:tc>
        <w:tc>
          <w:tcPr>
            <w:tcW w:w="34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EDFB2FD" w14:textId="77777777" w:rsidR="00D25B0A" w:rsidRPr="00E55DA4" w:rsidRDefault="00D25B0A" w:rsidP="005955CB">
            <w:pPr>
              <w:overflowPunct/>
              <w:autoSpaceDE/>
              <w:autoSpaceDN/>
              <w:adjustRightInd/>
              <w:jc w:val="both"/>
              <w:textAlignment w:val="auto"/>
              <w:rPr>
                <w:rFonts w:ascii="Trebuchet MS" w:hAnsi="Trebuchet MS" w:cs="Arial"/>
                <w:i/>
                <w:iCs/>
                <w:color w:val="000000"/>
                <w:sz w:val="22"/>
                <w:szCs w:val="22"/>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E28C65" w14:textId="77777777" w:rsidR="00D25B0A" w:rsidRPr="00A82D54" w:rsidRDefault="00D25B0A" w:rsidP="005955CB">
            <w:pPr>
              <w:overflowPunct/>
              <w:autoSpaceDE/>
              <w:autoSpaceDN/>
              <w:adjustRightInd/>
              <w:jc w:val="both"/>
              <w:textAlignment w:val="auto"/>
              <w:rPr>
                <w:rFonts w:ascii="Trebuchet MS" w:hAnsi="Trebuchet MS" w:cs="Arial"/>
                <w:i/>
                <w:iCs/>
                <w:color w:val="000000"/>
                <w:sz w:val="22"/>
                <w:szCs w:val="22"/>
                <w:lang w:eastAsia="en-GB"/>
              </w:rPr>
            </w:pPr>
          </w:p>
        </w:tc>
      </w:tr>
    </w:tbl>
    <w:p w14:paraId="1962A5E8" w14:textId="77777777" w:rsidR="00EE4E64" w:rsidRPr="00E55DA4" w:rsidRDefault="00EE4E64" w:rsidP="005955CB">
      <w:pPr>
        <w:overflowPunct/>
        <w:autoSpaceDE/>
        <w:autoSpaceDN/>
        <w:adjustRightInd/>
        <w:jc w:val="both"/>
        <w:textAlignment w:val="auto"/>
        <w:rPr>
          <w:rStyle w:val="Heading1Char"/>
          <w:rFonts w:cs="Calibri"/>
          <w:color w:val="000000" w:themeColor="text1"/>
          <w:sz w:val="22"/>
          <w:szCs w:val="22"/>
        </w:rPr>
      </w:pPr>
    </w:p>
    <w:p w14:paraId="78838347" w14:textId="77777777" w:rsidR="00EE4E64" w:rsidRPr="00E55DA4" w:rsidRDefault="00EE4E64" w:rsidP="005955CB">
      <w:pPr>
        <w:overflowPunct/>
        <w:autoSpaceDE/>
        <w:autoSpaceDN/>
        <w:adjustRightInd/>
        <w:jc w:val="both"/>
        <w:textAlignment w:val="auto"/>
        <w:rPr>
          <w:rStyle w:val="Heading1Char"/>
          <w:rFonts w:cs="Calibri"/>
          <w:color w:val="000000" w:themeColor="text1"/>
          <w:sz w:val="22"/>
          <w:szCs w:val="22"/>
        </w:rPr>
      </w:pPr>
      <w:r w:rsidRPr="00E55DA4">
        <w:rPr>
          <w:rStyle w:val="Heading1Char"/>
          <w:rFonts w:cs="Calibri"/>
          <w:color w:val="000000" w:themeColor="text1"/>
          <w:sz w:val="22"/>
          <w:szCs w:val="22"/>
        </w:rPr>
        <w:br w:type="page"/>
      </w:r>
    </w:p>
    <w:p w14:paraId="68503E5D" w14:textId="77777777" w:rsidR="00200DE3" w:rsidRPr="00A82D54" w:rsidRDefault="00BF0FDC" w:rsidP="005955CB">
      <w:pPr>
        <w:overflowPunct/>
        <w:autoSpaceDE/>
        <w:autoSpaceDN/>
        <w:adjustRightInd/>
        <w:jc w:val="both"/>
        <w:textAlignment w:val="auto"/>
        <w:rPr>
          <w:rStyle w:val="Heading1Char"/>
          <w:rFonts w:cs="Calibri"/>
          <w:color w:val="000000" w:themeColor="text1"/>
          <w:sz w:val="22"/>
          <w:szCs w:val="22"/>
        </w:rPr>
      </w:pPr>
      <w:bookmarkStart w:id="167" w:name="_Toc526444425"/>
      <w:r w:rsidRPr="00E55DA4">
        <w:rPr>
          <w:rStyle w:val="Heading1Char"/>
          <w:rFonts w:cs="Calibri"/>
          <w:color w:val="000000" w:themeColor="text1"/>
          <w:sz w:val="22"/>
          <w:szCs w:val="22"/>
        </w:rPr>
        <w:lastRenderedPageBreak/>
        <w:t xml:space="preserve">Part 2 </w:t>
      </w:r>
      <w:r w:rsidR="00200DE3" w:rsidRPr="00A82D54">
        <w:rPr>
          <w:rStyle w:val="Heading1Char"/>
          <w:rFonts w:cs="Calibri"/>
          <w:color w:val="000000" w:themeColor="text1"/>
          <w:sz w:val="22"/>
          <w:szCs w:val="22"/>
        </w:rPr>
        <w:t>–</w:t>
      </w:r>
      <w:r w:rsidR="008B4B39" w:rsidRPr="00A82D54">
        <w:rPr>
          <w:rStyle w:val="Heading1Char"/>
          <w:rFonts w:cs="Calibri"/>
          <w:color w:val="000000" w:themeColor="text1"/>
          <w:sz w:val="22"/>
          <w:szCs w:val="22"/>
        </w:rPr>
        <w:t xml:space="preserve"> </w:t>
      </w:r>
      <w:r w:rsidR="00200DE3" w:rsidRPr="00A82D54">
        <w:rPr>
          <w:rStyle w:val="Heading1Char"/>
          <w:rFonts w:cs="Calibri"/>
          <w:color w:val="000000" w:themeColor="text1"/>
          <w:sz w:val="22"/>
          <w:szCs w:val="22"/>
        </w:rPr>
        <w:t>Selection Questionnaire</w:t>
      </w:r>
      <w:bookmarkEnd w:id="167"/>
    </w:p>
    <w:p w14:paraId="6975747D" w14:textId="77777777" w:rsidR="00200DE3" w:rsidRPr="00A82D54" w:rsidRDefault="00200DE3" w:rsidP="005955CB">
      <w:pPr>
        <w:overflowPunct/>
        <w:autoSpaceDE/>
        <w:autoSpaceDN/>
        <w:adjustRightInd/>
        <w:jc w:val="both"/>
        <w:textAlignment w:val="auto"/>
        <w:rPr>
          <w:rStyle w:val="Heading1Char"/>
          <w:rFonts w:cs="Calibri"/>
          <w:color w:val="000000" w:themeColor="text1"/>
          <w:sz w:val="22"/>
          <w:szCs w:val="22"/>
        </w:rPr>
      </w:pPr>
    </w:p>
    <w:p w14:paraId="5A02BF2B" w14:textId="77777777" w:rsidR="008B4B39" w:rsidRPr="00A82D54" w:rsidRDefault="008B4B39" w:rsidP="005955CB">
      <w:pPr>
        <w:overflowPunct/>
        <w:autoSpaceDE/>
        <w:autoSpaceDN/>
        <w:adjustRightInd/>
        <w:jc w:val="both"/>
        <w:textAlignment w:val="auto"/>
        <w:rPr>
          <w:rFonts w:ascii="Trebuchet MS" w:hAnsi="Trebuchet MS"/>
          <w:sz w:val="22"/>
          <w:szCs w:val="22"/>
        </w:rPr>
      </w:pPr>
      <w:bookmarkStart w:id="168" w:name="_Toc526423150"/>
      <w:bookmarkStart w:id="169" w:name="_Toc526444426"/>
      <w:r w:rsidRPr="00A82D54">
        <w:rPr>
          <w:rStyle w:val="Heading1Char"/>
          <w:rFonts w:cs="Calibri"/>
          <w:color w:val="000000" w:themeColor="text1"/>
          <w:sz w:val="22"/>
          <w:szCs w:val="22"/>
        </w:rPr>
        <w:t>Suitability Assessment Questions</w:t>
      </w:r>
      <w:r w:rsidR="00B52604" w:rsidRPr="00A82D54">
        <w:rPr>
          <w:rStyle w:val="Heading1Char"/>
          <w:rFonts w:cs="Calibri"/>
          <w:color w:val="000000" w:themeColor="text1"/>
          <w:sz w:val="22"/>
          <w:szCs w:val="22"/>
        </w:rPr>
        <w:t xml:space="preserve"> – Pass/Fail</w:t>
      </w:r>
      <w:bookmarkEnd w:id="168"/>
      <w:bookmarkEnd w:id="169"/>
    </w:p>
    <w:p w14:paraId="366CB3B5" w14:textId="77777777" w:rsidR="008B4B39" w:rsidRPr="00A82D54" w:rsidRDefault="008B4B39" w:rsidP="005955CB">
      <w:pPr>
        <w:overflowPunct/>
        <w:autoSpaceDE/>
        <w:autoSpaceDN/>
        <w:adjustRightInd/>
        <w:jc w:val="both"/>
        <w:textAlignment w:val="auto"/>
        <w:rPr>
          <w:rFonts w:ascii="Trebuchet MS" w:hAnsi="Trebuchet MS"/>
          <w:sz w:val="22"/>
          <w:szCs w:val="22"/>
        </w:rPr>
      </w:pPr>
    </w:p>
    <w:p w14:paraId="0336ED7E" w14:textId="77777777" w:rsidR="00EE4E64" w:rsidRPr="000A1809" w:rsidRDefault="00EE4E64" w:rsidP="005955CB">
      <w:pPr>
        <w:suppressAutoHyphens/>
        <w:overflowPunct/>
        <w:autoSpaceDE/>
        <w:adjustRightInd/>
        <w:jc w:val="both"/>
        <w:rPr>
          <w:rFonts w:ascii="Trebuchet MS" w:eastAsia="Arial" w:hAnsi="Trebuchet MS" w:cs="Arial"/>
          <w:b/>
          <w:color w:val="000000"/>
          <w:sz w:val="22"/>
          <w:szCs w:val="22"/>
          <w:lang w:eastAsia="en-GB"/>
        </w:rPr>
      </w:pPr>
    </w:p>
    <w:p w14:paraId="6D4199DE" w14:textId="77777777" w:rsidR="008B4B39" w:rsidRPr="000047DF" w:rsidRDefault="00B061F2" w:rsidP="005955CB">
      <w:pPr>
        <w:pStyle w:val="ListParagraph"/>
        <w:numPr>
          <w:ilvl w:val="0"/>
          <w:numId w:val="10"/>
        </w:numPr>
        <w:suppressAutoHyphens/>
        <w:ind w:left="786"/>
        <w:jc w:val="both"/>
        <w:rPr>
          <w:rFonts w:ascii="Trebuchet MS" w:eastAsia="Arial" w:hAnsi="Trebuchet MS" w:cs="Arial"/>
          <w:b/>
          <w:color w:val="000000"/>
        </w:rPr>
      </w:pPr>
      <w:r w:rsidRPr="000047DF">
        <w:rPr>
          <w:rFonts w:ascii="Trebuchet MS" w:eastAsia="Arial" w:hAnsi="Trebuchet MS" w:cs="Arial"/>
          <w:b/>
          <w:color w:val="000000"/>
        </w:rPr>
        <w:t xml:space="preserve">Grounds for Exclusion </w:t>
      </w:r>
    </w:p>
    <w:p w14:paraId="08B8C21B" w14:textId="77777777" w:rsidR="00B061F2" w:rsidRPr="000047DF" w:rsidRDefault="00B061F2" w:rsidP="005955CB">
      <w:pPr>
        <w:suppressAutoHyphens/>
        <w:overflowPunct/>
        <w:autoSpaceDE/>
        <w:adjustRightInd/>
        <w:jc w:val="both"/>
        <w:rPr>
          <w:rFonts w:ascii="Trebuchet MS" w:eastAsia="Arial" w:hAnsi="Trebuchet MS" w:cs="Arial"/>
          <w:color w:val="000000"/>
          <w:sz w:val="22"/>
          <w:szCs w:val="22"/>
          <w:lang w:eastAsia="en-GB"/>
        </w:rPr>
      </w:pPr>
    </w:p>
    <w:p w14:paraId="32FB31F1" w14:textId="77777777" w:rsidR="008B4B39" w:rsidRPr="000047DF" w:rsidRDefault="008B4B39" w:rsidP="005955CB">
      <w:pPr>
        <w:suppressAutoHyphens/>
        <w:jc w:val="both"/>
        <w:rPr>
          <w:rFonts w:ascii="Trebuchet MS" w:eastAsia="Calibri" w:hAnsi="Trebuchet MS" w:cs="Arial"/>
          <w:color w:val="000000"/>
          <w:sz w:val="22"/>
          <w:szCs w:val="22"/>
        </w:rPr>
      </w:pPr>
      <w:r w:rsidRPr="000047DF">
        <w:rPr>
          <w:rFonts w:ascii="Trebuchet MS" w:eastAsia="Arial" w:hAnsi="Trebuchet MS" w:cs="Arial"/>
          <w:color w:val="000000"/>
          <w:sz w:val="22"/>
          <w:szCs w:val="22"/>
        </w:rPr>
        <w:t xml:space="preserve">You will be excluded from the </w:t>
      </w:r>
      <w:r w:rsidR="00296DFB" w:rsidRPr="000047DF">
        <w:rPr>
          <w:rFonts w:ascii="Trebuchet MS" w:eastAsia="Arial" w:hAnsi="Trebuchet MS" w:cs="Arial"/>
          <w:color w:val="000000"/>
          <w:sz w:val="22"/>
          <w:szCs w:val="22"/>
        </w:rPr>
        <w:t>tender</w:t>
      </w:r>
      <w:r w:rsidRPr="000047DF">
        <w:rPr>
          <w:rFonts w:ascii="Trebuchet MS" w:eastAsia="Arial" w:hAnsi="Trebuchet MS" w:cs="Arial"/>
          <w:color w:val="000000"/>
          <w:sz w:val="22"/>
          <w:szCs w:val="22"/>
        </w:rPr>
        <w:t xml:space="preserve"> process if there is evidence of convictions relating to specific criminal offences including, but not limited to, bribery, corruption, conspiracy, terrorism, fraud and money laundering, or if you have </w:t>
      </w:r>
      <w:r w:rsidRPr="001A0A82">
        <w:rPr>
          <w:rFonts w:ascii="Trebuchet MS" w:eastAsia="Arial" w:hAnsi="Trebuchet MS" w:cs="Arial"/>
          <w:color w:val="000000"/>
          <w:sz w:val="22"/>
          <w:szCs w:val="22"/>
        </w:rPr>
        <w:t>been the subject of a binding legal decision which found a breach of legal obligations to pay tax</w:t>
      </w:r>
      <w:r w:rsidR="008F6EC3" w:rsidRPr="001A0A82">
        <w:rPr>
          <w:rFonts w:ascii="Trebuchet MS" w:eastAsia="Arial" w:hAnsi="Trebuchet MS" w:cs="Arial"/>
          <w:color w:val="000000"/>
          <w:sz w:val="22"/>
          <w:szCs w:val="22"/>
        </w:rPr>
        <w:t xml:space="preserve"> or social security obligations.</w:t>
      </w:r>
    </w:p>
    <w:p w14:paraId="69B7C3DD" w14:textId="77777777" w:rsidR="008B4B39" w:rsidRPr="001A0A82" w:rsidRDefault="008B4B39" w:rsidP="005955CB">
      <w:pPr>
        <w:suppressAutoHyphens/>
        <w:overflowPunct/>
        <w:autoSpaceDE/>
        <w:adjustRightInd/>
        <w:jc w:val="both"/>
        <w:rPr>
          <w:rFonts w:ascii="Trebuchet MS" w:eastAsia="Calibri" w:hAnsi="Trebuchet MS" w:cs="Arial"/>
          <w:color w:val="000000"/>
          <w:sz w:val="22"/>
          <w:szCs w:val="22"/>
          <w:lang w:eastAsia="en-GB"/>
        </w:rPr>
      </w:pPr>
    </w:p>
    <w:p w14:paraId="49E1E2E8" w14:textId="77777777" w:rsidR="008B4B39" w:rsidRPr="000047DF" w:rsidRDefault="008B4B39" w:rsidP="005955CB">
      <w:pPr>
        <w:pStyle w:val="ListParagraph"/>
        <w:numPr>
          <w:ilvl w:val="0"/>
          <w:numId w:val="5"/>
        </w:numPr>
        <w:suppressAutoHyphens/>
        <w:jc w:val="both"/>
        <w:rPr>
          <w:rFonts w:ascii="Trebuchet MS" w:hAnsi="Trebuchet MS" w:cs="Arial"/>
          <w:color w:val="000000"/>
        </w:rPr>
      </w:pPr>
      <w:r w:rsidRPr="001A0A82">
        <w:rPr>
          <w:rFonts w:ascii="Trebuchet MS" w:eastAsia="Arial" w:hAnsi="Trebuchet MS" w:cs="Arial"/>
          <w:color w:val="000000"/>
        </w:rPr>
        <w:t xml:space="preserve">Within the past five years, has your organisation </w:t>
      </w:r>
      <w:r w:rsidR="00F477A6" w:rsidRPr="001A0A82">
        <w:rPr>
          <w:rFonts w:ascii="Trebuchet MS" w:eastAsia="Arial" w:hAnsi="Trebuchet MS" w:cs="Arial"/>
          <w:color w:val="000000"/>
        </w:rPr>
        <w:t xml:space="preserve">(or any member of your proposed </w:t>
      </w:r>
      <w:r w:rsidRPr="001A0A82">
        <w:rPr>
          <w:rFonts w:ascii="Trebuchet MS" w:eastAsia="Arial" w:hAnsi="Trebuchet MS" w:cs="Arial"/>
          <w:color w:val="000000"/>
        </w:rPr>
        <w:t>consortium</w:t>
      </w:r>
      <w:r w:rsidR="00296DFB" w:rsidRPr="001A0A82">
        <w:rPr>
          <w:rFonts w:ascii="Trebuchet MS" w:eastAsia="Arial" w:hAnsi="Trebuchet MS" w:cs="Arial"/>
          <w:color w:val="000000"/>
        </w:rPr>
        <w:t>, if applicable), Directors or P</w:t>
      </w:r>
      <w:r w:rsidRPr="001A0A82">
        <w:rPr>
          <w:rFonts w:ascii="Trebuchet MS" w:eastAsia="Arial" w:hAnsi="Trebuchet MS" w:cs="Arial"/>
          <w:color w:val="000000"/>
        </w:rPr>
        <w:t>artner or any other person who has powers of representation, decision or control been convicted of any of the following offences?</w:t>
      </w:r>
    </w:p>
    <w:p w14:paraId="79CAAE27" w14:textId="77777777" w:rsidR="008B4B39" w:rsidRPr="001A0A82" w:rsidRDefault="008B4B39" w:rsidP="005955CB">
      <w:pPr>
        <w:suppressAutoHyphens/>
        <w:overflowPunct/>
        <w:autoSpaceDE/>
        <w:adjustRightInd/>
        <w:jc w:val="both"/>
        <w:rPr>
          <w:rFonts w:ascii="Trebuchet MS" w:eastAsia="Calibri" w:hAnsi="Trebuchet MS" w:cs="Arial"/>
          <w:color w:val="000000"/>
          <w:sz w:val="22"/>
          <w:szCs w:val="22"/>
          <w:lang w:eastAsia="en-GB"/>
        </w:rPr>
      </w:pPr>
    </w:p>
    <w:tbl>
      <w:tblPr>
        <w:tblW w:w="4956" w:type="pct"/>
        <w:tblLayout w:type="fixed"/>
        <w:tblCellMar>
          <w:left w:w="10" w:type="dxa"/>
          <w:right w:w="10" w:type="dxa"/>
        </w:tblCellMar>
        <w:tblLook w:val="0000" w:firstRow="0" w:lastRow="0" w:firstColumn="0" w:lastColumn="0" w:noHBand="0" w:noVBand="0"/>
      </w:tblPr>
      <w:tblGrid>
        <w:gridCol w:w="7245"/>
        <w:gridCol w:w="982"/>
        <w:gridCol w:w="982"/>
      </w:tblGrid>
      <w:tr w:rsidR="00471211" w:rsidRPr="001A0A82" w14:paraId="17027EB2" w14:textId="77777777" w:rsidTr="00471211">
        <w:tc>
          <w:tcPr>
            <w:tcW w:w="72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880022" w14:textId="77777777" w:rsidR="00471211" w:rsidRPr="001A0A82" w:rsidRDefault="00471211" w:rsidP="005955CB">
            <w:pPr>
              <w:suppressAutoHyphens/>
              <w:overflowPunct/>
              <w:autoSpaceDE/>
              <w:adjustRightInd/>
              <w:spacing w:before="120" w:after="120" w:line="276" w:lineRule="auto"/>
              <w:jc w:val="both"/>
              <w:rPr>
                <w:rFonts w:ascii="Trebuchet MS" w:eastAsia="Arial" w:hAnsi="Trebuchet MS" w:cs="Arial"/>
                <w:color w:val="000000"/>
                <w:sz w:val="22"/>
                <w:szCs w:val="22"/>
                <w:lang w:eastAsia="en-GB"/>
              </w:rPr>
            </w:pPr>
            <w:r w:rsidRPr="001A0A82">
              <w:rPr>
                <w:rFonts w:ascii="Trebuchet MS" w:eastAsia="Arial" w:hAnsi="Trebuchet MS" w:cs="Arial"/>
                <w:b/>
                <w:color w:val="000000"/>
                <w:sz w:val="22"/>
                <w:szCs w:val="22"/>
                <w:lang w:eastAsia="en-GB"/>
              </w:rPr>
              <w:t xml:space="preserve">Please Mark ‘X’ In </w:t>
            </w:r>
            <w:r w:rsidR="00EE7BA1" w:rsidRPr="001A0A82">
              <w:rPr>
                <w:rFonts w:ascii="Trebuchet MS" w:eastAsia="Arial" w:hAnsi="Trebuchet MS" w:cs="Arial"/>
                <w:b/>
                <w:color w:val="000000"/>
                <w:sz w:val="22"/>
                <w:szCs w:val="22"/>
                <w:lang w:eastAsia="en-GB"/>
              </w:rPr>
              <w:t>the</w:t>
            </w:r>
            <w:r w:rsidRPr="001A0A82">
              <w:rPr>
                <w:rFonts w:ascii="Trebuchet MS" w:eastAsia="Arial" w:hAnsi="Trebuchet MS" w:cs="Arial"/>
                <w:b/>
                <w:color w:val="000000"/>
                <w:sz w:val="22"/>
                <w:szCs w:val="22"/>
                <w:lang w:eastAsia="en-GB"/>
              </w:rPr>
              <w:t xml:space="preserve"> Relevant Box</w:t>
            </w:r>
          </w:p>
        </w:tc>
        <w:tc>
          <w:tcPr>
            <w:tcW w:w="982" w:type="dxa"/>
            <w:tcBorders>
              <w:top w:val="single" w:sz="4" w:space="0" w:color="000000"/>
              <w:left w:val="single" w:sz="4" w:space="0" w:color="000000"/>
              <w:bottom w:val="single" w:sz="4" w:space="0" w:color="000000"/>
              <w:right w:val="single" w:sz="4" w:space="0" w:color="000000"/>
            </w:tcBorders>
          </w:tcPr>
          <w:p w14:paraId="4F79FCD4" w14:textId="77777777" w:rsidR="00471211" w:rsidRPr="001A0A82" w:rsidRDefault="00471211" w:rsidP="005955CB">
            <w:pPr>
              <w:suppressAutoHyphens/>
              <w:overflowPunct/>
              <w:autoSpaceDE/>
              <w:adjustRightInd/>
              <w:spacing w:before="120" w:after="120" w:line="276" w:lineRule="auto"/>
              <w:jc w:val="both"/>
              <w:rPr>
                <w:rFonts w:ascii="Trebuchet MS" w:eastAsia="Arial" w:hAnsi="Trebuchet MS" w:cs="Arial"/>
                <w:b/>
                <w:color w:val="000000"/>
                <w:sz w:val="22"/>
                <w:szCs w:val="22"/>
                <w:lang w:eastAsia="en-GB"/>
              </w:rPr>
            </w:pPr>
            <w:r w:rsidRPr="001A0A82">
              <w:rPr>
                <w:rFonts w:ascii="Trebuchet MS" w:eastAsia="Arial" w:hAnsi="Trebuchet MS" w:cs="Arial"/>
                <w:b/>
                <w:color w:val="000000"/>
                <w:sz w:val="22"/>
                <w:szCs w:val="22"/>
                <w:lang w:eastAsia="en-GB"/>
              </w:rPr>
              <w:t>Yes</w:t>
            </w:r>
          </w:p>
        </w:tc>
        <w:tc>
          <w:tcPr>
            <w:tcW w:w="982" w:type="dxa"/>
            <w:tcBorders>
              <w:top w:val="single" w:sz="4" w:space="0" w:color="000000"/>
              <w:left w:val="single" w:sz="4" w:space="0" w:color="000000"/>
              <w:bottom w:val="single" w:sz="4" w:space="0" w:color="000000"/>
              <w:right w:val="single" w:sz="4" w:space="0" w:color="000000"/>
            </w:tcBorders>
          </w:tcPr>
          <w:p w14:paraId="15E54130" w14:textId="77777777" w:rsidR="00471211" w:rsidRPr="001A0A82" w:rsidRDefault="00471211" w:rsidP="005955CB">
            <w:pPr>
              <w:suppressAutoHyphens/>
              <w:overflowPunct/>
              <w:autoSpaceDE/>
              <w:adjustRightInd/>
              <w:spacing w:before="120" w:after="120" w:line="276" w:lineRule="auto"/>
              <w:jc w:val="both"/>
              <w:rPr>
                <w:rFonts w:ascii="Trebuchet MS" w:eastAsia="Arial" w:hAnsi="Trebuchet MS" w:cs="Arial"/>
                <w:b/>
                <w:color w:val="000000"/>
                <w:sz w:val="22"/>
                <w:szCs w:val="22"/>
                <w:lang w:eastAsia="en-GB"/>
              </w:rPr>
            </w:pPr>
            <w:r w:rsidRPr="001A0A82">
              <w:rPr>
                <w:rFonts w:ascii="Trebuchet MS" w:eastAsia="Arial" w:hAnsi="Trebuchet MS" w:cs="Arial"/>
                <w:b/>
                <w:color w:val="000000"/>
                <w:sz w:val="22"/>
                <w:szCs w:val="22"/>
                <w:lang w:eastAsia="en-GB"/>
              </w:rPr>
              <w:t>No</w:t>
            </w:r>
          </w:p>
        </w:tc>
      </w:tr>
      <w:tr w:rsidR="00471211" w:rsidRPr="001A0A82" w14:paraId="70E157DE" w14:textId="77777777" w:rsidTr="00471211">
        <w:tc>
          <w:tcPr>
            <w:tcW w:w="72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C3253D" w14:textId="77777777" w:rsidR="00471211" w:rsidRPr="00E55DA4" w:rsidRDefault="00471211" w:rsidP="005955CB">
            <w:pPr>
              <w:numPr>
                <w:ilvl w:val="0"/>
                <w:numId w:val="3"/>
              </w:numPr>
              <w:suppressAutoHyphens/>
              <w:overflowPunct/>
              <w:autoSpaceDE/>
              <w:autoSpaceDN/>
              <w:adjustRightInd/>
              <w:spacing w:before="120" w:after="120" w:line="276" w:lineRule="auto"/>
              <w:ind w:hanging="822"/>
              <w:jc w:val="both"/>
              <w:textAlignment w:val="auto"/>
              <w:rPr>
                <w:rFonts w:ascii="Trebuchet MS" w:eastAsia="Arial" w:hAnsi="Trebuchet MS" w:cs="Arial"/>
                <w:color w:val="000000"/>
                <w:sz w:val="22"/>
                <w:szCs w:val="22"/>
                <w:lang w:eastAsia="en-GB"/>
              </w:rPr>
            </w:pPr>
            <w:r w:rsidRPr="00E55DA4">
              <w:rPr>
                <w:rFonts w:ascii="Trebuchet MS" w:eastAsia="Arial" w:hAnsi="Trebuchet MS" w:cs="Arial"/>
                <w:color w:val="000000"/>
                <w:sz w:val="22"/>
                <w:szCs w:val="22"/>
                <w:lang w:eastAsia="en-GB"/>
              </w:rPr>
              <w:t>Conspiracy as defined by the legislative or judicial bodies in your jurisdiction.</w:t>
            </w:r>
          </w:p>
        </w:tc>
        <w:tc>
          <w:tcPr>
            <w:tcW w:w="982" w:type="dxa"/>
            <w:tcBorders>
              <w:top w:val="single" w:sz="4" w:space="0" w:color="000000"/>
              <w:left w:val="single" w:sz="4" w:space="0" w:color="000000"/>
              <w:bottom w:val="single" w:sz="4" w:space="0" w:color="000000"/>
              <w:right w:val="single" w:sz="4" w:space="0" w:color="000000"/>
            </w:tcBorders>
          </w:tcPr>
          <w:p w14:paraId="3A78864D" w14:textId="77777777" w:rsidR="00471211" w:rsidRPr="00E55DA4" w:rsidRDefault="00471211" w:rsidP="005955CB">
            <w:pPr>
              <w:suppressAutoHyphens/>
              <w:overflowPunct/>
              <w:autoSpaceDE/>
              <w:autoSpaceDN/>
              <w:adjustRightInd/>
              <w:spacing w:before="120" w:after="120" w:line="276" w:lineRule="auto"/>
              <w:ind w:left="29"/>
              <w:jc w:val="both"/>
              <w:textAlignment w:val="auto"/>
              <w:rPr>
                <w:rFonts w:ascii="Trebuchet MS" w:eastAsia="Arial" w:hAnsi="Trebuchet MS" w:cs="Arial"/>
                <w:color w:val="000000"/>
                <w:sz w:val="22"/>
                <w:szCs w:val="22"/>
                <w:lang w:eastAsia="en-GB"/>
              </w:rPr>
            </w:pPr>
          </w:p>
        </w:tc>
        <w:tc>
          <w:tcPr>
            <w:tcW w:w="982" w:type="dxa"/>
            <w:tcBorders>
              <w:top w:val="single" w:sz="4" w:space="0" w:color="000000"/>
              <w:left w:val="single" w:sz="4" w:space="0" w:color="000000"/>
              <w:bottom w:val="single" w:sz="4" w:space="0" w:color="000000"/>
              <w:right w:val="single" w:sz="4" w:space="0" w:color="000000"/>
            </w:tcBorders>
          </w:tcPr>
          <w:p w14:paraId="3CC51C74" w14:textId="77777777" w:rsidR="00471211" w:rsidRPr="00A82D54" w:rsidRDefault="00471211" w:rsidP="005955CB">
            <w:pPr>
              <w:suppressAutoHyphens/>
              <w:overflowPunct/>
              <w:autoSpaceDE/>
              <w:autoSpaceDN/>
              <w:adjustRightInd/>
              <w:spacing w:before="120" w:after="120" w:line="276" w:lineRule="auto"/>
              <w:ind w:left="29"/>
              <w:jc w:val="both"/>
              <w:textAlignment w:val="auto"/>
              <w:rPr>
                <w:rFonts w:ascii="Trebuchet MS" w:eastAsia="Arial" w:hAnsi="Trebuchet MS" w:cs="Arial"/>
                <w:color w:val="000000"/>
                <w:sz w:val="22"/>
                <w:szCs w:val="22"/>
                <w:lang w:eastAsia="en-GB"/>
              </w:rPr>
            </w:pPr>
          </w:p>
        </w:tc>
      </w:tr>
      <w:tr w:rsidR="00471211" w:rsidRPr="001A0A82" w14:paraId="5B41B92C" w14:textId="77777777" w:rsidTr="00471211">
        <w:tc>
          <w:tcPr>
            <w:tcW w:w="72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F4D5AA" w14:textId="77777777" w:rsidR="00471211" w:rsidRPr="00E55DA4" w:rsidRDefault="00471211" w:rsidP="005955CB">
            <w:pPr>
              <w:numPr>
                <w:ilvl w:val="0"/>
                <w:numId w:val="3"/>
              </w:numPr>
              <w:suppressAutoHyphens/>
              <w:overflowPunct/>
              <w:autoSpaceDE/>
              <w:autoSpaceDN/>
              <w:adjustRightInd/>
              <w:spacing w:before="120" w:after="120" w:line="276" w:lineRule="auto"/>
              <w:ind w:hanging="822"/>
              <w:jc w:val="both"/>
              <w:textAlignment w:val="auto"/>
              <w:rPr>
                <w:rFonts w:ascii="Trebuchet MS" w:eastAsia="Arial" w:hAnsi="Trebuchet MS" w:cs="Arial"/>
                <w:color w:val="000000"/>
                <w:sz w:val="22"/>
                <w:szCs w:val="22"/>
                <w:lang w:eastAsia="en-GB"/>
              </w:rPr>
            </w:pPr>
            <w:r w:rsidRPr="00E55DA4">
              <w:rPr>
                <w:rFonts w:ascii="Trebuchet MS" w:eastAsia="Arial" w:hAnsi="Trebuchet MS" w:cs="Arial"/>
                <w:color w:val="000000"/>
                <w:sz w:val="22"/>
                <w:szCs w:val="22"/>
                <w:lang w:eastAsia="en-GB"/>
              </w:rPr>
              <w:t>Corruption as defined by the legislative or judicial bodies in your jurisdiction.</w:t>
            </w:r>
          </w:p>
        </w:tc>
        <w:tc>
          <w:tcPr>
            <w:tcW w:w="982" w:type="dxa"/>
            <w:tcBorders>
              <w:top w:val="single" w:sz="4" w:space="0" w:color="000000"/>
              <w:left w:val="single" w:sz="4" w:space="0" w:color="000000"/>
              <w:bottom w:val="single" w:sz="4" w:space="0" w:color="000000"/>
              <w:right w:val="single" w:sz="4" w:space="0" w:color="000000"/>
            </w:tcBorders>
          </w:tcPr>
          <w:p w14:paraId="3EB59188" w14:textId="77777777" w:rsidR="00471211" w:rsidRPr="00E55DA4" w:rsidRDefault="00471211" w:rsidP="005955CB">
            <w:pPr>
              <w:suppressAutoHyphens/>
              <w:overflowPunct/>
              <w:autoSpaceDE/>
              <w:autoSpaceDN/>
              <w:adjustRightInd/>
              <w:spacing w:before="120" w:after="120" w:line="276" w:lineRule="auto"/>
              <w:ind w:left="29"/>
              <w:jc w:val="both"/>
              <w:textAlignment w:val="auto"/>
              <w:rPr>
                <w:rFonts w:ascii="Trebuchet MS" w:eastAsia="Arial" w:hAnsi="Trebuchet MS" w:cs="Arial"/>
                <w:color w:val="000000"/>
                <w:sz w:val="22"/>
                <w:szCs w:val="22"/>
                <w:lang w:eastAsia="en-GB"/>
              </w:rPr>
            </w:pPr>
          </w:p>
        </w:tc>
        <w:tc>
          <w:tcPr>
            <w:tcW w:w="982" w:type="dxa"/>
            <w:tcBorders>
              <w:top w:val="single" w:sz="4" w:space="0" w:color="000000"/>
              <w:left w:val="single" w:sz="4" w:space="0" w:color="000000"/>
              <w:bottom w:val="single" w:sz="4" w:space="0" w:color="000000"/>
              <w:right w:val="single" w:sz="4" w:space="0" w:color="000000"/>
            </w:tcBorders>
          </w:tcPr>
          <w:p w14:paraId="569CDFC7" w14:textId="77777777" w:rsidR="00471211" w:rsidRPr="00A82D54" w:rsidRDefault="00471211" w:rsidP="005955CB">
            <w:pPr>
              <w:suppressAutoHyphens/>
              <w:overflowPunct/>
              <w:autoSpaceDE/>
              <w:autoSpaceDN/>
              <w:adjustRightInd/>
              <w:spacing w:before="120" w:after="120" w:line="276" w:lineRule="auto"/>
              <w:ind w:left="29"/>
              <w:jc w:val="both"/>
              <w:textAlignment w:val="auto"/>
              <w:rPr>
                <w:rFonts w:ascii="Trebuchet MS" w:eastAsia="Arial" w:hAnsi="Trebuchet MS" w:cs="Arial"/>
                <w:color w:val="000000"/>
                <w:sz w:val="22"/>
                <w:szCs w:val="22"/>
                <w:lang w:eastAsia="en-GB"/>
              </w:rPr>
            </w:pPr>
          </w:p>
        </w:tc>
      </w:tr>
      <w:tr w:rsidR="00471211" w:rsidRPr="001A0A82" w14:paraId="2BDBB2E7" w14:textId="77777777" w:rsidTr="00471211">
        <w:trPr>
          <w:trHeight w:val="240"/>
        </w:trPr>
        <w:tc>
          <w:tcPr>
            <w:tcW w:w="72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69ABB3" w14:textId="77777777" w:rsidR="00471211" w:rsidRPr="00E55DA4" w:rsidRDefault="00471211" w:rsidP="005955CB">
            <w:pPr>
              <w:numPr>
                <w:ilvl w:val="0"/>
                <w:numId w:val="3"/>
              </w:numPr>
              <w:suppressAutoHyphens/>
              <w:overflowPunct/>
              <w:autoSpaceDE/>
              <w:autoSpaceDN/>
              <w:adjustRightInd/>
              <w:spacing w:before="120" w:after="120" w:line="276" w:lineRule="auto"/>
              <w:ind w:hanging="822"/>
              <w:jc w:val="both"/>
              <w:textAlignment w:val="auto"/>
              <w:rPr>
                <w:rFonts w:ascii="Trebuchet MS" w:eastAsia="Arial" w:hAnsi="Trebuchet MS" w:cs="Arial"/>
                <w:color w:val="000000"/>
                <w:sz w:val="22"/>
                <w:szCs w:val="22"/>
                <w:lang w:eastAsia="en-GB"/>
              </w:rPr>
            </w:pPr>
            <w:r w:rsidRPr="00E55DA4">
              <w:rPr>
                <w:rFonts w:ascii="Trebuchet MS" w:eastAsia="Arial" w:hAnsi="Trebuchet MS" w:cs="Arial"/>
                <w:color w:val="000000"/>
                <w:sz w:val="22"/>
                <w:szCs w:val="22"/>
                <w:lang w:eastAsia="en-GB"/>
              </w:rPr>
              <w:t>Bribery as defined by the legislative or judicial bodies in your jurisdiction.</w:t>
            </w:r>
          </w:p>
        </w:tc>
        <w:tc>
          <w:tcPr>
            <w:tcW w:w="982" w:type="dxa"/>
            <w:tcBorders>
              <w:top w:val="single" w:sz="4" w:space="0" w:color="000000"/>
              <w:left w:val="single" w:sz="4" w:space="0" w:color="000000"/>
              <w:bottom w:val="single" w:sz="4" w:space="0" w:color="000000"/>
              <w:right w:val="single" w:sz="4" w:space="0" w:color="000000"/>
            </w:tcBorders>
          </w:tcPr>
          <w:p w14:paraId="07EC95EC" w14:textId="77777777" w:rsidR="00471211" w:rsidRPr="00E55DA4" w:rsidRDefault="00471211" w:rsidP="005955CB">
            <w:pPr>
              <w:suppressAutoHyphens/>
              <w:overflowPunct/>
              <w:autoSpaceDE/>
              <w:autoSpaceDN/>
              <w:adjustRightInd/>
              <w:spacing w:before="120" w:after="120" w:line="276" w:lineRule="auto"/>
              <w:ind w:left="29"/>
              <w:jc w:val="both"/>
              <w:textAlignment w:val="auto"/>
              <w:rPr>
                <w:rFonts w:ascii="Trebuchet MS" w:eastAsia="Arial" w:hAnsi="Trebuchet MS" w:cs="Arial"/>
                <w:color w:val="000000"/>
                <w:sz w:val="22"/>
                <w:szCs w:val="22"/>
                <w:lang w:eastAsia="en-GB"/>
              </w:rPr>
            </w:pPr>
          </w:p>
        </w:tc>
        <w:tc>
          <w:tcPr>
            <w:tcW w:w="982" w:type="dxa"/>
            <w:tcBorders>
              <w:top w:val="single" w:sz="4" w:space="0" w:color="000000"/>
              <w:left w:val="single" w:sz="4" w:space="0" w:color="000000"/>
              <w:bottom w:val="single" w:sz="4" w:space="0" w:color="000000"/>
              <w:right w:val="single" w:sz="4" w:space="0" w:color="000000"/>
            </w:tcBorders>
          </w:tcPr>
          <w:p w14:paraId="1A403270" w14:textId="77777777" w:rsidR="00471211" w:rsidRPr="00A82D54" w:rsidRDefault="00471211" w:rsidP="005955CB">
            <w:pPr>
              <w:suppressAutoHyphens/>
              <w:overflowPunct/>
              <w:autoSpaceDE/>
              <w:autoSpaceDN/>
              <w:adjustRightInd/>
              <w:spacing w:before="120" w:after="120" w:line="276" w:lineRule="auto"/>
              <w:ind w:left="29"/>
              <w:jc w:val="both"/>
              <w:textAlignment w:val="auto"/>
              <w:rPr>
                <w:rFonts w:ascii="Trebuchet MS" w:eastAsia="Arial" w:hAnsi="Trebuchet MS" w:cs="Arial"/>
                <w:color w:val="000000"/>
                <w:sz w:val="22"/>
                <w:szCs w:val="22"/>
                <w:lang w:eastAsia="en-GB"/>
              </w:rPr>
            </w:pPr>
          </w:p>
        </w:tc>
      </w:tr>
      <w:tr w:rsidR="00471211" w:rsidRPr="001A0A82" w14:paraId="7F90E1DD" w14:textId="77777777" w:rsidTr="00471211">
        <w:tc>
          <w:tcPr>
            <w:tcW w:w="72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6B14F2" w14:textId="77777777" w:rsidR="00471211" w:rsidRPr="00E55DA4" w:rsidRDefault="00471211" w:rsidP="005955CB">
            <w:pPr>
              <w:numPr>
                <w:ilvl w:val="0"/>
                <w:numId w:val="3"/>
              </w:numPr>
              <w:suppressAutoHyphens/>
              <w:overflowPunct/>
              <w:autoSpaceDE/>
              <w:autoSpaceDN/>
              <w:adjustRightInd/>
              <w:spacing w:before="120" w:after="120" w:line="276" w:lineRule="auto"/>
              <w:ind w:hanging="822"/>
              <w:jc w:val="both"/>
              <w:textAlignment w:val="auto"/>
              <w:rPr>
                <w:rFonts w:ascii="Trebuchet MS" w:eastAsia="Arial" w:hAnsi="Trebuchet MS" w:cs="Arial"/>
                <w:color w:val="000000"/>
                <w:sz w:val="22"/>
                <w:szCs w:val="22"/>
                <w:lang w:eastAsia="en-GB"/>
              </w:rPr>
            </w:pPr>
            <w:r w:rsidRPr="00E55DA4">
              <w:rPr>
                <w:rFonts w:ascii="Trebuchet MS" w:eastAsia="Arial" w:hAnsi="Trebuchet MS" w:cs="Arial"/>
                <w:color w:val="000000"/>
                <w:sz w:val="22"/>
                <w:szCs w:val="22"/>
                <w:lang w:eastAsia="en-GB"/>
              </w:rPr>
              <w:t>The offence of cheating the Revenue as defined by the legislative or judicial bodies in your jurisdiction.</w:t>
            </w:r>
          </w:p>
        </w:tc>
        <w:tc>
          <w:tcPr>
            <w:tcW w:w="982" w:type="dxa"/>
            <w:tcBorders>
              <w:top w:val="single" w:sz="4" w:space="0" w:color="000000"/>
              <w:left w:val="single" w:sz="4" w:space="0" w:color="000000"/>
              <w:bottom w:val="single" w:sz="4" w:space="0" w:color="000000"/>
              <w:right w:val="single" w:sz="4" w:space="0" w:color="000000"/>
            </w:tcBorders>
          </w:tcPr>
          <w:p w14:paraId="750F5743" w14:textId="77777777" w:rsidR="00471211" w:rsidRPr="00E55DA4" w:rsidRDefault="00471211" w:rsidP="005955CB">
            <w:pPr>
              <w:suppressAutoHyphens/>
              <w:overflowPunct/>
              <w:autoSpaceDE/>
              <w:autoSpaceDN/>
              <w:adjustRightInd/>
              <w:spacing w:before="120" w:after="120" w:line="276" w:lineRule="auto"/>
              <w:ind w:left="29"/>
              <w:jc w:val="both"/>
              <w:textAlignment w:val="auto"/>
              <w:rPr>
                <w:rFonts w:ascii="Trebuchet MS" w:eastAsia="Arial" w:hAnsi="Trebuchet MS" w:cs="Arial"/>
                <w:color w:val="000000"/>
                <w:sz w:val="22"/>
                <w:szCs w:val="22"/>
                <w:lang w:eastAsia="en-GB"/>
              </w:rPr>
            </w:pPr>
          </w:p>
        </w:tc>
        <w:tc>
          <w:tcPr>
            <w:tcW w:w="982" w:type="dxa"/>
            <w:tcBorders>
              <w:top w:val="single" w:sz="4" w:space="0" w:color="000000"/>
              <w:left w:val="single" w:sz="4" w:space="0" w:color="000000"/>
              <w:bottom w:val="single" w:sz="4" w:space="0" w:color="000000"/>
              <w:right w:val="single" w:sz="4" w:space="0" w:color="000000"/>
            </w:tcBorders>
          </w:tcPr>
          <w:p w14:paraId="68938CE3" w14:textId="77777777" w:rsidR="00471211" w:rsidRPr="00A82D54" w:rsidRDefault="00471211" w:rsidP="005955CB">
            <w:pPr>
              <w:suppressAutoHyphens/>
              <w:overflowPunct/>
              <w:autoSpaceDE/>
              <w:autoSpaceDN/>
              <w:adjustRightInd/>
              <w:spacing w:before="120" w:after="120" w:line="276" w:lineRule="auto"/>
              <w:ind w:left="29"/>
              <w:jc w:val="both"/>
              <w:textAlignment w:val="auto"/>
              <w:rPr>
                <w:rFonts w:ascii="Trebuchet MS" w:eastAsia="Arial" w:hAnsi="Trebuchet MS" w:cs="Arial"/>
                <w:color w:val="000000"/>
                <w:sz w:val="22"/>
                <w:szCs w:val="22"/>
                <w:lang w:eastAsia="en-GB"/>
              </w:rPr>
            </w:pPr>
          </w:p>
        </w:tc>
      </w:tr>
      <w:tr w:rsidR="00471211" w:rsidRPr="001A0A82" w14:paraId="497DB0DC" w14:textId="77777777" w:rsidTr="00471211">
        <w:tc>
          <w:tcPr>
            <w:tcW w:w="72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35CFB9" w14:textId="77777777" w:rsidR="00471211" w:rsidRPr="00E55DA4" w:rsidRDefault="00471211" w:rsidP="005955CB">
            <w:pPr>
              <w:numPr>
                <w:ilvl w:val="0"/>
                <w:numId w:val="3"/>
              </w:numPr>
              <w:suppressAutoHyphens/>
              <w:overflowPunct/>
              <w:autoSpaceDE/>
              <w:autoSpaceDN/>
              <w:adjustRightInd/>
              <w:spacing w:before="120" w:after="120" w:line="276" w:lineRule="auto"/>
              <w:ind w:hanging="822"/>
              <w:jc w:val="both"/>
              <w:textAlignment w:val="auto"/>
              <w:rPr>
                <w:rFonts w:ascii="Trebuchet MS" w:eastAsia="Arial" w:hAnsi="Trebuchet MS" w:cs="Arial"/>
                <w:color w:val="000000"/>
                <w:sz w:val="22"/>
                <w:szCs w:val="22"/>
                <w:lang w:eastAsia="en-GB"/>
              </w:rPr>
            </w:pPr>
            <w:r w:rsidRPr="00E55DA4">
              <w:rPr>
                <w:rFonts w:ascii="Trebuchet MS" w:eastAsia="Arial" w:hAnsi="Trebuchet MS" w:cs="Arial"/>
                <w:color w:val="000000"/>
                <w:sz w:val="22"/>
                <w:szCs w:val="22"/>
                <w:lang w:eastAsia="en-GB"/>
              </w:rPr>
              <w:t>The offence of conspiracy to defraud as defined by the legislative or judicial bodies in your jurisdiction.</w:t>
            </w:r>
          </w:p>
        </w:tc>
        <w:tc>
          <w:tcPr>
            <w:tcW w:w="982" w:type="dxa"/>
            <w:tcBorders>
              <w:top w:val="single" w:sz="4" w:space="0" w:color="000000"/>
              <w:left w:val="single" w:sz="4" w:space="0" w:color="000000"/>
              <w:bottom w:val="single" w:sz="4" w:space="0" w:color="000000"/>
              <w:right w:val="single" w:sz="4" w:space="0" w:color="000000"/>
            </w:tcBorders>
          </w:tcPr>
          <w:p w14:paraId="4F6ED089" w14:textId="77777777" w:rsidR="00471211" w:rsidRPr="00E55DA4" w:rsidRDefault="00471211" w:rsidP="005955CB">
            <w:pPr>
              <w:suppressAutoHyphens/>
              <w:overflowPunct/>
              <w:autoSpaceDE/>
              <w:autoSpaceDN/>
              <w:adjustRightInd/>
              <w:spacing w:before="120" w:after="120" w:line="276" w:lineRule="auto"/>
              <w:ind w:left="29"/>
              <w:jc w:val="both"/>
              <w:textAlignment w:val="auto"/>
              <w:rPr>
                <w:rFonts w:ascii="Trebuchet MS" w:eastAsia="Arial" w:hAnsi="Trebuchet MS" w:cs="Arial"/>
                <w:color w:val="000000"/>
                <w:sz w:val="22"/>
                <w:szCs w:val="22"/>
                <w:lang w:eastAsia="en-GB"/>
              </w:rPr>
            </w:pPr>
          </w:p>
        </w:tc>
        <w:tc>
          <w:tcPr>
            <w:tcW w:w="982" w:type="dxa"/>
            <w:tcBorders>
              <w:top w:val="single" w:sz="4" w:space="0" w:color="000000"/>
              <w:left w:val="single" w:sz="4" w:space="0" w:color="000000"/>
              <w:bottom w:val="single" w:sz="4" w:space="0" w:color="000000"/>
              <w:right w:val="single" w:sz="4" w:space="0" w:color="000000"/>
            </w:tcBorders>
          </w:tcPr>
          <w:p w14:paraId="6942FA00" w14:textId="77777777" w:rsidR="00471211" w:rsidRPr="00A82D54" w:rsidRDefault="00471211" w:rsidP="005955CB">
            <w:pPr>
              <w:suppressAutoHyphens/>
              <w:overflowPunct/>
              <w:autoSpaceDE/>
              <w:autoSpaceDN/>
              <w:adjustRightInd/>
              <w:spacing w:before="120" w:after="120" w:line="276" w:lineRule="auto"/>
              <w:ind w:left="29"/>
              <w:jc w:val="both"/>
              <w:textAlignment w:val="auto"/>
              <w:rPr>
                <w:rFonts w:ascii="Trebuchet MS" w:eastAsia="Arial" w:hAnsi="Trebuchet MS" w:cs="Arial"/>
                <w:color w:val="000000"/>
                <w:sz w:val="22"/>
                <w:szCs w:val="22"/>
                <w:lang w:eastAsia="en-GB"/>
              </w:rPr>
            </w:pPr>
          </w:p>
        </w:tc>
      </w:tr>
      <w:tr w:rsidR="00471211" w:rsidRPr="001A0A82" w14:paraId="7A8977F2" w14:textId="77777777" w:rsidTr="00471211">
        <w:tc>
          <w:tcPr>
            <w:tcW w:w="72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F6C01C" w14:textId="77777777" w:rsidR="00471211" w:rsidRPr="00E55DA4" w:rsidRDefault="00471211" w:rsidP="005955CB">
            <w:pPr>
              <w:numPr>
                <w:ilvl w:val="0"/>
                <w:numId w:val="3"/>
              </w:numPr>
              <w:suppressAutoHyphens/>
              <w:overflowPunct/>
              <w:autoSpaceDE/>
              <w:autoSpaceDN/>
              <w:adjustRightInd/>
              <w:spacing w:before="120" w:after="120"/>
              <w:ind w:hanging="822"/>
              <w:jc w:val="both"/>
              <w:textAlignment w:val="auto"/>
              <w:rPr>
                <w:rFonts w:ascii="Trebuchet MS" w:eastAsia="Calibri" w:hAnsi="Trebuchet MS" w:cs="Arial"/>
                <w:color w:val="000000"/>
                <w:sz w:val="22"/>
                <w:szCs w:val="22"/>
                <w:lang w:eastAsia="en-GB"/>
              </w:rPr>
            </w:pPr>
            <w:r w:rsidRPr="00E55DA4">
              <w:rPr>
                <w:rFonts w:ascii="Trebuchet MS" w:eastAsia="Arial" w:hAnsi="Trebuchet MS" w:cs="Arial"/>
                <w:color w:val="000000"/>
                <w:sz w:val="22"/>
                <w:szCs w:val="22"/>
                <w:lang w:eastAsia="en-GB"/>
              </w:rPr>
              <w:t>Fraud as defined by the legislative or judicial bodies in your jurisdiction.</w:t>
            </w:r>
          </w:p>
        </w:tc>
        <w:tc>
          <w:tcPr>
            <w:tcW w:w="982" w:type="dxa"/>
            <w:tcBorders>
              <w:top w:val="single" w:sz="4" w:space="0" w:color="000000"/>
              <w:left w:val="single" w:sz="4" w:space="0" w:color="000000"/>
              <w:bottom w:val="single" w:sz="4" w:space="0" w:color="000000"/>
              <w:right w:val="single" w:sz="4" w:space="0" w:color="000000"/>
            </w:tcBorders>
          </w:tcPr>
          <w:p w14:paraId="1634EA5C" w14:textId="77777777" w:rsidR="00471211" w:rsidRPr="00E55DA4" w:rsidRDefault="00471211" w:rsidP="005955CB">
            <w:pPr>
              <w:suppressAutoHyphens/>
              <w:overflowPunct/>
              <w:autoSpaceDE/>
              <w:autoSpaceDN/>
              <w:adjustRightInd/>
              <w:spacing w:before="120" w:after="120"/>
              <w:ind w:left="29"/>
              <w:jc w:val="both"/>
              <w:textAlignment w:val="auto"/>
              <w:rPr>
                <w:rFonts w:ascii="Trebuchet MS" w:eastAsia="Arial" w:hAnsi="Trebuchet MS" w:cs="Arial"/>
                <w:color w:val="000000"/>
                <w:sz w:val="22"/>
                <w:szCs w:val="22"/>
                <w:lang w:eastAsia="en-GB"/>
              </w:rPr>
            </w:pPr>
          </w:p>
        </w:tc>
        <w:tc>
          <w:tcPr>
            <w:tcW w:w="982" w:type="dxa"/>
            <w:tcBorders>
              <w:top w:val="single" w:sz="4" w:space="0" w:color="000000"/>
              <w:left w:val="single" w:sz="4" w:space="0" w:color="000000"/>
              <w:bottom w:val="single" w:sz="4" w:space="0" w:color="000000"/>
              <w:right w:val="single" w:sz="4" w:space="0" w:color="000000"/>
            </w:tcBorders>
          </w:tcPr>
          <w:p w14:paraId="070F8C63" w14:textId="77777777" w:rsidR="00471211" w:rsidRPr="00A82D54" w:rsidRDefault="00471211" w:rsidP="005955CB">
            <w:pPr>
              <w:suppressAutoHyphens/>
              <w:overflowPunct/>
              <w:autoSpaceDE/>
              <w:autoSpaceDN/>
              <w:adjustRightInd/>
              <w:spacing w:before="120" w:after="120"/>
              <w:ind w:left="29"/>
              <w:jc w:val="both"/>
              <w:textAlignment w:val="auto"/>
              <w:rPr>
                <w:rFonts w:ascii="Trebuchet MS" w:eastAsia="Arial" w:hAnsi="Trebuchet MS" w:cs="Arial"/>
                <w:color w:val="000000"/>
                <w:sz w:val="22"/>
                <w:szCs w:val="22"/>
                <w:lang w:eastAsia="en-GB"/>
              </w:rPr>
            </w:pPr>
          </w:p>
        </w:tc>
      </w:tr>
      <w:tr w:rsidR="00471211" w:rsidRPr="001A0A82" w14:paraId="4466CCFC" w14:textId="77777777" w:rsidTr="00471211">
        <w:trPr>
          <w:trHeight w:val="766"/>
        </w:trPr>
        <w:tc>
          <w:tcPr>
            <w:tcW w:w="72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CB71C8" w14:textId="77777777" w:rsidR="00471211" w:rsidRPr="00E55DA4" w:rsidRDefault="00471211" w:rsidP="005955CB">
            <w:pPr>
              <w:numPr>
                <w:ilvl w:val="0"/>
                <w:numId w:val="3"/>
              </w:numPr>
              <w:suppressAutoHyphens/>
              <w:overflowPunct/>
              <w:autoSpaceDE/>
              <w:autoSpaceDN/>
              <w:adjustRightInd/>
              <w:spacing w:before="120" w:after="120"/>
              <w:ind w:hanging="822"/>
              <w:jc w:val="both"/>
              <w:textAlignment w:val="auto"/>
              <w:rPr>
                <w:rFonts w:ascii="Trebuchet MS" w:eastAsia="Calibri" w:hAnsi="Trebuchet MS" w:cs="Arial"/>
                <w:color w:val="000000"/>
                <w:sz w:val="22"/>
                <w:szCs w:val="22"/>
                <w:lang w:eastAsia="en-GB"/>
              </w:rPr>
            </w:pPr>
            <w:r w:rsidRPr="00E55DA4">
              <w:rPr>
                <w:rFonts w:ascii="Trebuchet MS" w:eastAsia="Arial" w:hAnsi="Trebuchet MS" w:cs="Arial"/>
                <w:color w:val="000000"/>
                <w:sz w:val="22"/>
                <w:szCs w:val="22"/>
                <w:lang w:eastAsia="en-GB"/>
              </w:rPr>
              <w:lastRenderedPageBreak/>
              <w:t>Theft as defined by the legislative or judicial bodies in your jurisdiction.</w:t>
            </w:r>
          </w:p>
        </w:tc>
        <w:tc>
          <w:tcPr>
            <w:tcW w:w="982" w:type="dxa"/>
            <w:tcBorders>
              <w:top w:val="single" w:sz="4" w:space="0" w:color="000000"/>
              <w:left w:val="single" w:sz="4" w:space="0" w:color="000000"/>
              <w:bottom w:val="single" w:sz="4" w:space="0" w:color="000000"/>
              <w:right w:val="single" w:sz="4" w:space="0" w:color="000000"/>
            </w:tcBorders>
          </w:tcPr>
          <w:p w14:paraId="45D8CAAA" w14:textId="77777777" w:rsidR="00471211" w:rsidRPr="00A82D54" w:rsidRDefault="00471211" w:rsidP="005955CB">
            <w:pPr>
              <w:suppressAutoHyphens/>
              <w:overflowPunct/>
              <w:autoSpaceDE/>
              <w:autoSpaceDN/>
              <w:adjustRightInd/>
              <w:spacing w:before="120" w:after="120"/>
              <w:ind w:left="29"/>
              <w:jc w:val="both"/>
              <w:textAlignment w:val="auto"/>
              <w:rPr>
                <w:rFonts w:ascii="Trebuchet MS" w:eastAsia="Arial" w:hAnsi="Trebuchet MS" w:cs="Arial"/>
                <w:color w:val="000000"/>
                <w:sz w:val="22"/>
                <w:szCs w:val="22"/>
                <w:lang w:eastAsia="en-GB"/>
              </w:rPr>
            </w:pPr>
          </w:p>
        </w:tc>
        <w:tc>
          <w:tcPr>
            <w:tcW w:w="982" w:type="dxa"/>
            <w:tcBorders>
              <w:top w:val="single" w:sz="4" w:space="0" w:color="000000"/>
              <w:left w:val="single" w:sz="4" w:space="0" w:color="000000"/>
              <w:bottom w:val="single" w:sz="4" w:space="0" w:color="000000"/>
              <w:right w:val="single" w:sz="4" w:space="0" w:color="000000"/>
            </w:tcBorders>
          </w:tcPr>
          <w:p w14:paraId="28E3C0C3" w14:textId="77777777" w:rsidR="00471211" w:rsidRPr="00A82D54" w:rsidRDefault="00471211" w:rsidP="005955CB">
            <w:pPr>
              <w:suppressAutoHyphens/>
              <w:overflowPunct/>
              <w:autoSpaceDE/>
              <w:autoSpaceDN/>
              <w:adjustRightInd/>
              <w:spacing w:before="120" w:after="120"/>
              <w:ind w:left="29"/>
              <w:jc w:val="both"/>
              <w:textAlignment w:val="auto"/>
              <w:rPr>
                <w:rFonts w:ascii="Trebuchet MS" w:eastAsia="Arial" w:hAnsi="Trebuchet MS" w:cs="Arial"/>
                <w:color w:val="000000"/>
                <w:sz w:val="22"/>
                <w:szCs w:val="22"/>
                <w:lang w:eastAsia="en-GB"/>
              </w:rPr>
            </w:pPr>
          </w:p>
        </w:tc>
      </w:tr>
      <w:tr w:rsidR="00471211" w:rsidRPr="001A0A82" w14:paraId="5C0A60B5" w14:textId="77777777" w:rsidTr="00471211">
        <w:tc>
          <w:tcPr>
            <w:tcW w:w="72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D2B8B6" w14:textId="77777777" w:rsidR="00471211" w:rsidRPr="00E55DA4" w:rsidRDefault="00471211" w:rsidP="005955CB">
            <w:pPr>
              <w:numPr>
                <w:ilvl w:val="0"/>
                <w:numId w:val="3"/>
              </w:numPr>
              <w:suppressAutoHyphens/>
              <w:overflowPunct/>
              <w:autoSpaceDE/>
              <w:autoSpaceDN/>
              <w:adjustRightInd/>
              <w:spacing w:before="120" w:after="120"/>
              <w:ind w:hanging="822"/>
              <w:jc w:val="both"/>
              <w:textAlignment w:val="auto"/>
              <w:rPr>
                <w:rFonts w:ascii="Trebuchet MS" w:eastAsia="Calibri" w:hAnsi="Trebuchet MS" w:cs="Arial"/>
                <w:color w:val="000000"/>
                <w:sz w:val="22"/>
                <w:szCs w:val="22"/>
                <w:lang w:eastAsia="en-GB"/>
              </w:rPr>
            </w:pPr>
            <w:r w:rsidRPr="00E55DA4">
              <w:rPr>
                <w:rFonts w:ascii="Trebuchet MS" w:eastAsia="Arial" w:hAnsi="Trebuchet MS" w:cs="Arial"/>
                <w:color w:val="000000"/>
                <w:sz w:val="22"/>
                <w:szCs w:val="22"/>
                <w:lang w:eastAsia="en-GB"/>
              </w:rPr>
              <w:t>Fraudulent trading as defined by the legislative or judicial bodies in your jurisdiction.</w:t>
            </w:r>
          </w:p>
        </w:tc>
        <w:tc>
          <w:tcPr>
            <w:tcW w:w="982" w:type="dxa"/>
            <w:tcBorders>
              <w:top w:val="single" w:sz="4" w:space="0" w:color="000000"/>
              <w:left w:val="single" w:sz="4" w:space="0" w:color="000000"/>
              <w:bottom w:val="single" w:sz="4" w:space="0" w:color="000000"/>
              <w:right w:val="single" w:sz="4" w:space="0" w:color="000000"/>
            </w:tcBorders>
          </w:tcPr>
          <w:p w14:paraId="4D04FDCD" w14:textId="77777777" w:rsidR="00471211" w:rsidRPr="00E55DA4" w:rsidRDefault="00471211" w:rsidP="005955CB">
            <w:pPr>
              <w:suppressAutoHyphens/>
              <w:overflowPunct/>
              <w:autoSpaceDE/>
              <w:autoSpaceDN/>
              <w:adjustRightInd/>
              <w:spacing w:before="120" w:after="120"/>
              <w:ind w:left="29"/>
              <w:jc w:val="both"/>
              <w:textAlignment w:val="auto"/>
              <w:rPr>
                <w:rFonts w:ascii="Trebuchet MS" w:eastAsia="Arial" w:hAnsi="Trebuchet MS" w:cs="Arial"/>
                <w:color w:val="000000"/>
                <w:sz w:val="22"/>
                <w:szCs w:val="22"/>
                <w:lang w:eastAsia="en-GB"/>
              </w:rPr>
            </w:pPr>
          </w:p>
        </w:tc>
        <w:tc>
          <w:tcPr>
            <w:tcW w:w="982" w:type="dxa"/>
            <w:tcBorders>
              <w:top w:val="single" w:sz="4" w:space="0" w:color="000000"/>
              <w:left w:val="single" w:sz="4" w:space="0" w:color="000000"/>
              <w:bottom w:val="single" w:sz="4" w:space="0" w:color="000000"/>
              <w:right w:val="single" w:sz="4" w:space="0" w:color="000000"/>
            </w:tcBorders>
          </w:tcPr>
          <w:p w14:paraId="53897996" w14:textId="77777777" w:rsidR="00471211" w:rsidRPr="00A82D54" w:rsidRDefault="00471211" w:rsidP="005955CB">
            <w:pPr>
              <w:suppressAutoHyphens/>
              <w:overflowPunct/>
              <w:autoSpaceDE/>
              <w:autoSpaceDN/>
              <w:adjustRightInd/>
              <w:spacing w:before="120" w:after="120"/>
              <w:ind w:left="29"/>
              <w:jc w:val="both"/>
              <w:textAlignment w:val="auto"/>
              <w:rPr>
                <w:rFonts w:ascii="Trebuchet MS" w:eastAsia="Arial" w:hAnsi="Trebuchet MS" w:cs="Arial"/>
                <w:color w:val="000000"/>
                <w:sz w:val="22"/>
                <w:szCs w:val="22"/>
                <w:lang w:eastAsia="en-GB"/>
              </w:rPr>
            </w:pPr>
          </w:p>
        </w:tc>
      </w:tr>
      <w:tr w:rsidR="00471211" w:rsidRPr="001A0A82" w14:paraId="4961DB38" w14:textId="77777777" w:rsidTr="00471211">
        <w:tc>
          <w:tcPr>
            <w:tcW w:w="72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2CEB34" w14:textId="77777777" w:rsidR="00471211" w:rsidRPr="00E55DA4" w:rsidRDefault="00471211" w:rsidP="005955CB">
            <w:pPr>
              <w:numPr>
                <w:ilvl w:val="0"/>
                <w:numId w:val="3"/>
              </w:numPr>
              <w:suppressAutoHyphens/>
              <w:overflowPunct/>
              <w:autoSpaceDE/>
              <w:autoSpaceDN/>
              <w:adjustRightInd/>
              <w:spacing w:before="120" w:after="120"/>
              <w:ind w:hanging="800"/>
              <w:jc w:val="both"/>
              <w:textAlignment w:val="auto"/>
              <w:rPr>
                <w:rFonts w:ascii="Trebuchet MS" w:eastAsia="Calibri" w:hAnsi="Trebuchet MS" w:cs="Arial"/>
                <w:color w:val="000000"/>
                <w:sz w:val="22"/>
                <w:szCs w:val="22"/>
                <w:lang w:eastAsia="en-GB"/>
              </w:rPr>
            </w:pPr>
            <w:r w:rsidRPr="00E55DA4">
              <w:rPr>
                <w:rFonts w:ascii="Trebuchet MS" w:eastAsia="Arial" w:hAnsi="Trebuchet MS" w:cs="Arial"/>
                <w:color w:val="000000"/>
                <w:sz w:val="22"/>
                <w:szCs w:val="22"/>
                <w:lang w:eastAsia="en-GB"/>
              </w:rPr>
              <w:t>Fraudulent evasion as defined by the legislative or judicial bodies in your jurisdiction.</w:t>
            </w:r>
          </w:p>
        </w:tc>
        <w:tc>
          <w:tcPr>
            <w:tcW w:w="982" w:type="dxa"/>
            <w:tcBorders>
              <w:top w:val="single" w:sz="4" w:space="0" w:color="000000"/>
              <w:left w:val="single" w:sz="4" w:space="0" w:color="000000"/>
              <w:bottom w:val="single" w:sz="4" w:space="0" w:color="000000"/>
              <w:right w:val="single" w:sz="4" w:space="0" w:color="000000"/>
            </w:tcBorders>
          </w:tcPr>
          <w:p w14:paraId="7747EF7F" w14:textId="77777777" w:rsidR="00471211" w:rsidRPr="00E55DA4" w:rsidRDefault="00471211" w:rsidP="005955CB">
            <w:pPr>
              <w:suppressAutoHyphens/>
              <w:overflowPunct/>
              <w:autoSpaceDE/>
              <w:autoSpaceDN/>
              <w:adjustRightInd/>
              <w:spacing w:before="120" w:after="120"/>
              <w:ind w:left="51"/>
              <w:jc w:val="both"/>
              <w:textAlignment w:val="auto"/>
              <w:rPr>
                <w:rFonts w:ascii="Trebuchet MS" w:eastAsia="Arial" w:hAnsi="Trebuchet MS" w:cs="Arial"/>
                <w:color w:val="000000"/>
                <w:sz w:val="22"/>
                <w:szCs w:val="22"/>
                <w:lang w:eastAsia="en-GB"/>
              </w:rPr>
            </w:pPr>
          </w:p>
        </w:tc>
        <w:tc>
          <w:tcPr>
            <w:tcW w:w="982" w:type="dxa"/>
            <w:tcBorders>
              <w:top w:val="single" w:sz="4" w:space="0" w:color="000000"/>
              <w:left w:val="single" w:sz="4" w:space="0" w:color="000000"/>
              <w:bottom w:val="single" w:sz="4" w:space="0" w:color="000000"/>
              <w:right w:val="single" w:sz="4" w:space="0" w:color="000000"/>
            </w:tcBorders>
          </w:tcPr>
          <w:p w14:paraId="1DBBD187" w14:textId="77777777" w:rsidR="00471211" w:rsidRPr="00A82D54" w:rsidRDefault="00471211" w:rsidP="005955CB">
            <w:pPr>
              <w:suppressAutoHyphens/>
              <w:overflowPunct/>
              <w:autoSpaceDE/>
              <w:autoSpaceDN/>
              <w:adjustRightInd/>
              <w:spacing w:before="120" w:after="120"/>
              <w:ind w:left="51"/>
              <w:jc w:val="both"/>
              <w:textAlignment w:val="auto"/>
              <w:rPr>
                <w:rFonts w:ascii="Trebuchet MS" w:eastAsia="Arial" w:hAnsi="Trebuchet MS" w:cs="Arial"/>
                <w:color w:val="000000"/>
                <w:sz w:val="22"/>
                <w:szCs w:val="22"/>
                <w:lang w:eastAsia="en-GB"/>
              </w:rPr>
            </w:pPr>
          </w:p>
        </w:tc>
      </w:tr>
      <w:tr w:rsidR="00471211" w:rsidRPr="001A0A82" w14:paraId="7927ABCD" w14:textId="77777777" w:rsidTr="00471211">
        <w:trPr>
          <w:trHeight w:val="360"/>
        </w:trPr>
        <w:tc>
          <w:tcPr>
            <w:tcW w:w="72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23CF81" w14:textId="77777777" w:rsidR="00471211" w:rsidRPr="00E55DA4" w:rsidRDefault="00471211" w:rsidP="005955CB">
            <w:pPr>
              <w:numPr>
                <w:ilvl w:val="0"/>
                <w:numId w:val="3"/>
              </w:numPr>
              <w:suppressAutoHyphens/>
              <w:overflowPunct/>
              <w:autoSpaceDE/>
              <w:autoSpaceDN/>
              <w:adjustRightInd/>
              <w:spacing w:before="120" w:after="120"/>
              <w:ind w:hanging="822"/>
              <w:jc w:val="both"/>
              <w:textAlignment w:val="auto"/>
              <w:rPr>
                <w:rFonts w:ascii="Trebuchet MS" w:eastAsia="Calibri" w:hAnsi="Trebuchet MS" w:cs="Arial"/>
                <w:color w:val="000000"/>
                <w:sz w:val="22"/>
                <w:szCs w:val="22"/>
                <w:lang w:eastAsia="en-GB"/>
              </w:rPr>
            </w:pPr>
            <w:r w:rsidRPr="00E55DA4">
              <w:rPr>
                <w:rFonts w:ascii="Trebuchet MS" w:eastAsia="Arial" w:hAnsi="Trebuchet MS" w:cs="Arial"/>
                <w:color w:val="000000"/>
                <w:sz w:val="22"/>
                <w:szCs w:val="22"/>
                <w:lang w:eastAsia="en-GB"/>
              </w:rPr>
              <w:t>Destroying, defacing or concealing of documents or procuring the execution of a valuable security as defined by the legislative or judicial bodies in your jurisdiction.</w:t>
            </w:r>
          </w:p>
        </w:tc>
        <w:tc>
          <w:tcPr>
            <w:tcW w:w="982" w:type="dxa"/>
            <w:tcBorders>
              <w:top w:val="single" w:sz="4" w:space="0" w:color="000000"/>
              <w:left w:val="single" w:sz="4" w:space="0" w:color="000000"/>
              <w:bottom w:val="single" w:sz="4" w:space="0" w:color="000000"/>
              <w:right w:val="single" w:sz="4" w:space="0" w:color="000000"/>
            </w:tcBorders>
          </w:tcPr>
          <w:p w14:paraId="5ADC71BC" w14:textId="77777777" w:rsidR="00471211" w:rsidRPr="00A82D54" w:rsidRDefault="00471211" w:rsidP="005955CB">
            <w:pPr>
              <w:suppressAutoHyphens/>
              <w:overflowPunct/>
              <w:autoSpaceDE/>
              <w:autoSpaceDN/>
              <w:adjustRightInd/>
              <w:spacing w:before="120" w:after="120"/>
              <w:ind w:left="29"/>
              <w:jc w:val="both"/>
              <w:textAlignment w:val="auto"/>
              <w:rPr>
                <w:rFonts w:ascii="Trebuchet MS" w:eastAsia="Arial" w:hAnsi="Trebuchet MS" w:cs="Arial"/>
                <w:color w:val="000000"/>
                <w:sz w:val="22"/>
                <w:szCs w:val="22"/>
                <w:lang w:eastAsia="en-GB"/>
              </w:rPr>
            </w:pPr>
          </w:p>
        </w:tc>
        <w:tc>
          <w:tcPr>
            <w:tcW w:w="982" w:type="dxa"/>
            <w:tcBorders>
              <w:top w:val="single" w:sz="4" w:space="0" w:color="000000"/>
              <w:left w:val="single" w:sz="4" w:space="0" w:color="000000"/>
              <w:bottom w:val="single" w:sz="4" w:space="0" w:color="000000"/>
              <w:right w:val="single" w:sz="4" w:space="0" w:color="000000"/>
            </w:tcBorders>
          </w:tcPr>
          <w:p w14:paraId="56042C63" w14:textId="77777777" w:rsidR="00471211" w:rsidRPr="00A82D54" w:rsidRDefault="00471211" w:rsidP="005955CB">
            <w:pPr>
              <w:suppressAutoHyphens/>
              <w:overflowPunct/>
              <w:autoSpaceDE/>
              <w:autoSpaceDN/>
              <w:adjustRightInd/>
              <w:spacing w:before="120" w:after="120"/>
              <w:ind w:left="29"/>
              <w:jc w:val="both"/>
              <w:textAlignment w:val="auto"/>
              <w:rPr>
                <w:rFonts w:ascii="Trebuchet MS" w:eastAsia="Arial" w:hAnsi="Trebuchet MS" w:cs="Arial"/>
                <w:color w:val="000000"/>
                <w:sz w:val="22"/>
                <w:szCs w:val="22"/>
                <w:lang w:eastAsia="en-GB"/>
              </w:rPr>
            </w:pPr>
          </w:p>
        </w:tc>
      </w:tr>
      <w:tr w:rsidR="00471211" w:rsidRPr="001A0A82" w14:paraId="0D245EBD" w14:textId="77777777" w:rsidTr="00471211">
        <w:trPr>
          <w:trHeight w:val="420"/>
        </w:trPr>
        <w:tc>
          <w:tcPr>
            <w:tcW w:w="72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F6CF83" w14:textId="77777777" w:rsidR="00471211" w:rsidRPr="00E55DA4" w:rsidRDefault="00471211" w:rsidP="005955CB">
            <w:pPr>
              <w:numPr>
                <w:ilvl w:val="0"/>
                <w:numId w:val="3"/>
              </w:numPr>
              <w:suppressAutoHyphens/>
              <w:overflowPunct/>
              <w:autoSpaceDE/>
              <w:autoSpaceDN/>
              <w:adjustRightInd/>
              <w:spacing w:before="120" w:after="120"/>
              <w:ind w:hanging="800"/>
              <w:jc w:val="both"/>
              <w:textAlignment w:val="auto"/>
              <w:rPr>
                <w:rFonts w:ascii="Trebuchet MS" w:eastAsia="Calibri" w:hAnsi="Trebuchet MS" w:cs="Arial"/>
                <w:color w:val="000000"/>
                <w:sz w:val="22"/>
                <w:szCs w:val="22"/>
                <w:lang w:eastAsia="en-GB"/>
              </w:rPr>
            </w:pPr>
            <w:r w:rsidRPr="00E55DA4">
              <w:rPr>
                <w:rFonts w:ascii="Trebuchet MS" w:eastAsia="Arial" w:hAnsi="Trebuchet MS" w:cs="Arial"/>
                <w:color w:val="000000"/>
                <w:sz w:val="22"/>
                <w:szCs w:val="22"/>
                <w:lang w:eastAsia="en-GB"/>
              </w:rPr>
              <w:t>The possession of articles for use in frauds as defined by the legislative or judicial bodies in your jurisdiction.</w:t>
            </w:r>
          </w:p>
        </w:tc>
        <w:tc>
          <w:tcPr>
            <w:tcW w:w="982" w:type="dxa"/>
            <w:tcBorders>
              <w:top w:val="single" w:sz="4" w:space="0" w:color="000000"/>
              <w:left w:val="single" w:sz="4" w:space="0" w:color="000000"/>
              <w:bottom w:val="single" w:sz="4" w:space="0" w:color="000000"/>
              <w:right w:val="single" w:sz="4" w:space="0" w:color="000000"/>
            </w:tcBorders>
          </w:tcPr>
          <w:p w14:paraId="748387C3" w14:textId="77777777" w:rsidR="00471211" w:rsidRPr="00E55DA4" w:rsidRDefault="00471211" w:rsidP="005955CB">
            <w:pPr>
              <w:suppressAutoHyphens/>
              <w:overflowPunct/>
              <w:autoSpaceDE/>
              <w:autoSpaceDN/>
              <w:adjustRightInd/>
              <w:spacing w:before="120" w:after="120"/>
              <w:ind w:left="51"/>
              <w:jc w:val="both"/>
              <w:textAlignment w:val="auto"/>
              <w:rPr>
                <w:rFonts w:ascii="Trebuchet MS" w:eastAsia="Arial" w:hAnsi="Trebuchet MS" w:cs="Arial"/>
                <w:color w:val="000000"/>
                <w:sz w:val="22"/>
                <w:szCs w:val="22"/>
                <w:lang w:eastAsia="en-GB"/>
              </w:rPr>
            </w:pPr>
          </w:p>
        </w:tc>
        <w:tc>
          <w:tcPr>
            <w:tcW w:w="982" w:type="dxa"/>
            <w:tcBorders>
              <w:top w:val="single" w:sz="4" w:space="0" w:color="000000"/>
              <w:left w:val="single" w:sz="4" w:space="0" w:color="000000"/>
              <w:bottom w:val="single" w:sz="4" w:space="0" w:color="000000"/>
              <w:right w:val="single" w:sz="4" w:space="0" w:color="000000"/>
            </w:tcBorders>
          </w:tcPr>
          <w:p w14:paraId="74FC465D" w14:textId="77777777" w:rsidR="00471211" w:rsidRPr="00A82D54" w:rsidRDefault="00471211" w:rsidP="005955CB">
            <w:pPr>
              <w:suppressAutoHyphens/>
              <w:overflowPunct/>
              <w:autoSpaceDE/>
              <w:autoSpaceDN/>
              <w:adjustRightInd/>
              <w:spacing w:before="120" w:after="120"/>
              <w:ind w:left="51"/>
              <w:jc w:val="both"/>
              <w:textAlignment w:val="auto"/>
              <w:rPr>
                <w:rFonts w:ascii="Trebuchet MS" w:eastAsia="Arial" w:hAnsi="Trebuchet MS" w:cs="Arial"/>
                <w:color w:val="000000"/>
                <w:sz w:val="22"/>
                <w:szCs w:val="22"/>
                <w:lang w:eastAsia="en-GB"/>
              </w:rPr>
            </w:pPr>
          </w:p>
        </w:tc>
      </w:tr>
      <w:tr w:rsidR="00471211" w:rsidRPr="001A0A82" w14:paraId="388A8F24" w14:textId="77777777" w:rsidTr="00471211">
        <w:trPr>
          <w:trHeight w:val="560"/>
        </w:trPr>
        <w:tc>
          <w:tcPr>
            <w:tcW w:w="72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53435D" w14:textId="77777777" w:rsidR="00471211" w:rsidRPr="00E55DA4" w:rsidRDefault="00471211" w:rsidP="005955CB">
            <w:pPr>
              <w:numPr>
                <w:ilvl w:val="0"/>
                <w:numId w:val="3"/>
              </w:numPr>
              <w:suppressAutoHyphens/>
              <w:overflowPunct/>
              <w:autoSpaceDE/>
              <w:autoSpaceDN/>
              <w:adjustRightInd/>
              <w:spacing w:before="120" w:after="120" w:line="276" w:lineRule="auto"/>
              <w:ind w:right="232" w:hanging="822"/>
              <w:jc w:val="both"/>
              <w:textAlignment w:val="auto"/>
              <w:rPr>
                <w:rFonts w:ascii="Trebuchet MS" w:eastAsia="Arial" w:hAnsi="Trebuchet MS" w:cs="Arial"/>
                <w:color w:val="000000"/>
                <w:sz w:val="22"/>
                <w:szCs w:val="22"/>
                <w:lang w:eastAsia="en-GB"/>
              </w:rPr>
            </w:pPr>
            <w:r w:rsidRPr="00E55DA4">
              <w:rPr>
                <w:rFonts w:ascii="Trebuchet MS" w:eastAsia="Arial" w:hAnsi="Trebuchet MS" w:cs="Arial"/>
                <w:color w:val="000000"/>
                <w:sz w:val="22"/>
                <w:szCs w:val="22"/>
                <w:lang w:eastAsia="en-GB"/>
              </w:rPr>
              <w:t>Any offence considered to be Counter Terrorism as defined by the legislative or judicial bodies in your jurisdiction.</w:t>
            </w:r>
          </w:p>
        </w:tc>
        <w:tc>
          <w:tcPr>
            <w:tcW w:w="982" w:type="dxa"/>
            <w:tcBorders>
              <w:top w:val="single" w:sz="4" w:space="0" w:color="000000"/>
              <w:left w:val="single" w:sz="4" w:space="0" w:color="000000"/>
              <w:bottom w:val="single" w:sz="4" w:space="0" w:color="000000"/>
              <w:right w:val="single" w:sz="4" w:space="0" w:color="000000"/>
            </w:tcBorders>
          </w:tcPr>
          <w:p w14:paraId="604C244B" w14:textId="77777777" w:rsidR="00471211" w:rsidRPr="00E55DA4" w:rsidRDefault="00471211" w:rsidP="005955CB">
            <w:pPr>
              <w:suppressAutoHyphens/>
              <w:overflowPunct/>
              <w:autoSpaceDE/>
              <w:autoSpaceDN/>
              <w:adjustRightInd/>
              <w:spacing w:before="120" w:after="120" w:line="276" w:lineRule="auto"/>
              <w:ind w:left="29" w:right="232"/>
              <w:jc w:val="both"/>
              <w:textAlignment w:val="auto"/>
              <w:rPr>
                <w:rFonts w:ascii="Trebuchet MS" w:eastAsia="Arial" w:hAnsi="Trebuchet MS" w:cs="Arial"/>
                <w:color w:val="000000"/>
                <w:sz w:val="22"/>
                <w:szCs w:val="22"/>
                <w:lang w:eastAsia="en-GB"/>
              </w:rPr>
            </w:pPr>
          </w:p>
        </w:tc>
        <w:tc>
          <w:tcPr>
            <w:tcW w:w="982" w:type="dxa"/>
            <w:tcBorders>
              <w:top w:val="single" w:sz="4" w:space="0" w:color="000000"/>
              <w:left w:val="single" w:sz="4" w:space="0" w:color="000000"/>
              <w:bottom w:val="single" w:sz="4" w:space="0" w:color="000000"/>
              <w:right w:val="single" w:sz="4" w:space="0" w:color="000000"/>
            </w:tcBorders>
          </w:tcPr>
          <w:p w14:paraId="64194575" w14:textId="77777777" w:rsidR="00471211" w:rsidRPr="00A82D54" w:rsidRDefault="00471211" w:rsidP="005955CB">
            <w:pPr>
              <w:suppressAutoHyphens/>
              <w:overflowPunct/>
              <w:autoSpaceDE/>
              <w:autoSpaceDN/>
              <w:adjustRightInd/>
              <w:spacing w:before="120" w:after="120" w:line="276" w:lineRule="auto"/>
              <w:ind w:left="29" w:right="232"/>
              <w:jc w:val="both"/>
              <w:textAlignment w:val="auto"/>
              <w:rPr>
                <w:rFonts w:ascii="Trebuchet MS" w:eastAsia="Arial" w:hAnsi="Trebuchet MS" w:cs="Arial"/>
                <w:color w:val="000000"/>
                <w:sz w:val="22"/>
                <w:szCs w:val="22"/>
                <w:lang w:eastAsia="en-GB"/>
              </w:rPr>
            </w:pPr>
          </w:p>
        </w:tc>
      </w:tr>
      <w:tr w:rsidR="00471211" w:rsidRPr="001A0A82" w14:paraId="6FDCFF70" w14:textId="77777777" w:rsidTr="00471211">
        <w:trPr>
          <w:trHeight w:val="680"/>
        </w:trPr>
        <w:tc>
          <w:tcPr>
            <w:tcW w:w="72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A238A9" w14:textId="77777777" w:rsidR="00471211" w:rsidRPr="00E55DA4" w:rsidRDefault="00471211" w:rsidP="005955CB">
            <w:pPr>
              <w:numPr>
                <w:ilvl w:val="0"/>
                <w:numId w:val="3"/>
              </w:numPr>
              <w:suppressAutoHyphens/>
              <w:overflowPunct/>
              <w:autoSpaceDE/>
              <w:autoSpaceDN/>
              <w:adjustRightInd/>
              <w:spacing w:before="120" w:after="120"/>
              <w:ind w:hanging="800"/>
              <w:contextualSpacing/>
              <w:jc w:val="both"/>
              <w:textAlignment w:val="auto"/>
              <w:rPr>
                <w:rFonts w:ascii="Trebuchet MS" w:eastAsia="Calibri" w:hAnsi="Trebuchet MS" w:cs="Arial"/>
                <w:color w:val="000000"/>
                <w:sz w:val="22"/>
                <w:szCs w:val="22"/>
                <w:lang w:eastAsia="en-GB"/>
              </w:rPr>
            </w:pPr>
            <w:r w:rsidRPr="00E55DA4">
              <w:rPr>
                <w:rFonts w:ascii="Trebuchet MS" w:eastAsia="Arial" w:hAnsi="Trebuchet MS" w:cs="Arial"/>
                <w:color w:val="000000"/>
                <w:sz w:val="22"/>
                <w:szCs w:val="22"/>
                <w:lang w:eastAsia="en-GB"/>
              </w:rPr>
              <w:t>Money laundering as defined by the legislative or judicial bodies in your jurisdiction.</w:t>
            </w:r>
          </w:p>
        </w:tc>
        <w:tc>
          <w:tcPr>
            <w:tcW w:w="982" w:type="dxa"/>
            <w:tcBorders>
              <w:top w:val="single" w:sz="4" w:space="0" w:color="000000"/>
              <w:left w:val="single" w:sz="4" w:space="0" w:color="000000"/>
              <w:bottom w:val="single" w:sz="4" w:space="0" w:color="000000"/>
              <w:right w:val="single" w:sz="4" w:space="0" w:color="000000"/>
            </w:tcBorders>
          </w:tcPr>
          <w:p w14:paraId="08648A68" w14:textId="77777777" w:rsidR="00471211" w:rsidRPr="00E55DA4" w:rsidRDefault="00471211" w:rsidP="005955CB">
            <w:pPr>
              <w:suppressAutoHyphens/>
              <w:overflowPunct/>
              <w:autoSpaceDE/>
              <w:autoSpaceDN/>
              <w:adjustRightInd/>
              <w:spacing w:before="120" w:after="120"/>
              <w:ind w:left="51"/>
              <w:contextualSpacing/>
              <w:jc w:val="both"/>
              <w:textAlignment w:val="auto"/>
              <w:rPr>
                <w:rFonts w:ascii="Trebuchet MS" w:eastAsia="Arial" w:hAnsi="Trebuchet MS" w:cs="Arial"/>
                <w:color w:val="000000"/>
                <w:sz w:val="22"/>
                <w:szCs w:val="22"/>
                <w:lang w:eastAsia="en-GB"/>
              </w:rPr>
            </w:pPr>
          </w:p>
        </w:tc>
        <w:tc>
          <w:tcPr>
            <w:tcW w:w="982" w:type="dxa"/>
            <w:tcBorders>
              <w:top w:val="single" w:sz="4" w:space="0" w:color="000000"/>
              <w:left w:val="single" w:sz="4" w:space="0" w:color="000000"/>
              <w:bottom w:val="single" w:sz="4" w:space="0" w:color="000000"/>
              <w:right w:val="single" w:sz="4" w:space="0" w:color="000000"/>
            </w:tcBorders>
          </w:tcPr>
          <w:p w14:paraId="141E778C" w14:textId="77777777" w:rsidR="00471211" w:rsidRPr="00A82D54" w:rsidRDefault="00471211" w:rsidP="005955CB">
            <w:pPr>
              <w:suppressAutoHyphens/>
              <w:overflowPunct/>
              <w:autoSpaceDE/>
              <w:autoSpaceDN/>
              <w:adjustRightInd/>
              <w:spacing w:before="120" w:after="120"/>
              <w:ind w:left="51"/>
              <w:contextualSpacing/>
              <w:jc w:val="both"/>
              <w:textAlignment w:val="auto"/>
              <w:rPr>
                <w:rFonts w:ascii="Trebuchet MS" w:eastAsia="Arial" w:hAnsi="Trebuchet MS" w:cs="Arial"/>
                <w:color w:val="000000"/>
                <w:sz w:val="22"/>
                <w:szCs w:val="22"/>
                <w:lang w:eastAsia="en-GB"/>
              </w:rPr>
            </w:pPr>
          </w:p>
        </w:tc>
      </w:tr>
      <w:tr w:rsidR="00471211" w:rsidRPr="001A0A82" w14:paraId="4CEEFFA7" w14:textId="77777777" w:rsidTr="00471211">
        <w:trPr>
          <w:trHeight w:val="680"/>
        </w:trPr>
        <w:tc>
          <w:tcPr>
            <w:tcW w:w="72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4053C4" w14:textId="77777777" w:rsidR="00471211" w:rsidRPr="00E55DA4" w:rsidRDefault="00471211" w:rsidP="005955CB">
            <w:pPr>
              <w:numPr>
                <w:ilvl w:val="0"/>
                <w:numId w:val="3"/>
              </w:numPr>
              <w:suppressAutoHyphens/>
              <w:overflowPunct/>
              <w:autoSpaceDE/>
              <w:autoSpaceDN/>
              <w:adjustRightInd/>
              <w:spacing w:before="120" w:after="120" w:line="276" w:lineRule="auto"/>
              <w:ind w:hanging="800"/>
              <w:jc w:val="both"/>
              <w:textAlignment w:val="auto"/>
              <w:rPr>
                <w:rFonts w:ascii="Trebuchet MS" w:eastAsia="Arial" w:hAnsi="Trebuchet MS" w:cs="Arial"/>
                <w:color w:val="000000"/>
                <w:sz w:val="22"/>
                <w:szCs w:val="22"/>
                <w:lang w:eastAsia="en-GB"/>
              </w:rPr>
            </w:pPr>
            <w:r w:rsidRPr="00E55DA4">
              <w:rPr>
                <w:rFonts w:ascii="Trebuchet MS" w:eastAsia="Arial" w:hAnsi="Trebuchet MS" w:cs="Arial"/>
                <w:color w:val="000000"/>
                <w:sz w:val="22"/>
                <w:szCs w:val="22"/>
                <w:lang w:eastAsia="en-GB"/>
              </w:rPr>
              <w:t>Any Sexual Offences as defined by the legislative or judicial bodies in your jurisdiction.</w:t>
            </w:r>
          </w:p>
        </w:tc>
        <w:tc>
          <w:tcPr>
            <w:tcW w:w="982" w:type="dxa"/>
            <w:tcBorders>
              <w:top w:val="single" w:sz="4" w:space="0" w:color="000000"/>
              <w:left w:val="single" w:sz="4" w:space="0" w:color="000000"/>
              <w:bottom w:val="single" w:sz="4" w:space="0" w:color="000000"/>
              <w:right w:val="single" w:sz="4" w:space="0" w:color="000000"/>
            </w:tcBorders>
          </w:tcPr>
          <w:p w14:paraId="1ADA4538" w14:textId="77777777" w:rsidR="00471211" w:rsidRPr="00E55DA4" w:rsidRDefault="00471211" w:rsidP="005955CB">
            <w:pPr>
              <w:suppressAutoHyphens/>
              <w:overflowPunct/>
              <w:autoSpaceDE/>
              <w:autoSpaceDN/>
              <w:adjustRightInd/>
              <w:spacing w:before="120" w:after="120" w:line="276" w:lineRule="auto"/>
              <w:ind w:left="51"/>
              <w:jc w:val="both"/>
              <w:textAlignment w:val="auto"/>
              <w:rPr>
                <w:rFonts w:ascii="Trebuchet MS" w:eastAsia="Arial" w:hAnsi="Trebuchet MS" w:cs="Arial"/>
                <w:color w:val="000000"/>
                <w:sz w:val="22"/>
                <w:szCs w:val="22"/>
                <w:lang w:eastAsia="en-GB"/>
              </w:rPr>
            </w:pPr>
          </w:p>
        </w:tc>
        <w:tc>
          <w:tcPr>
            <w:tcW w:w="982" w:type="dxa"/>
            <w:tcBorders>
              <w:top w:val="single" w:sz="4" w:space="0" w:color="000000"/>
              <w:left w:val="single" w:sz="4" w:space="0" w:color="000000"/>
              <w:bottom w:val="single" w:sz="4" w:space="0" w:color="000000"/>
              <w:right w:val="single" w:sz="4" w:space="0" w:color="000000"/>
            </w:tcBorders>
          </w:tcPr>
          <w:p w14:paraId="429E45F7" w14:textId="77777777" w:rsidR="00471211" w:rsidRPr="00A82D54" w:rsidRDefault="00471211" w:rsidP="005955CB">
            <w:pPr>
              <w:suppressAutoHyphens/>
              <w:overflowPunct/>
              <w:autoSpaceDE/>
              <w:autoSpaceDN/>
              <w:adjustRightInd/>
              <w:spacing w:before="120" w:after="120" w:line="276" w:lineRule="auto"/>
              <w:ind w:left="51"/>
              <w:jc w:val="both"/>
              <w:textAlignment w:val="auto"/>
              <w:rPr>
                <w:rFonts w:ascii="Trebuchet MS" w:eastAsia="Arial" w:hAnsi="Trebuchet MS" w:cs="Arial"/>
                <w:color w:val="000000"/>
                <w:sz w:val="22"/>
                <w:szCs w:val="22"/>
                <w:lang w:eastAsia="en-GB"/>
              </w:rPr>
            </w:pPr>
          </w:p>
        </w:tc>
      </w:tr>
      <w:tr w:rsidR="00471211" w:rsidRPr="001A0A82" w14:paraId="43E1A206" w14:textId="77777777" w:rsidTr="00471211">
        <w:trPr>
          <w:trHeight w:val="740"/>
        </w:trPr>
        <w:tc>
          <w:tcPr>
            <w:tcW w:w="72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D28B3A" w14:textId="77777777" w:rsidR="00471211" w:rsidRPr="00E55DA4" w:rsidRDefault="00471211" w:rsidP="005955CB">
            <w:pPr>
              <w:numPr>
                <w:ilvl w:val="0"/>
                <w:numId w:val="3"/>
              </w:numPr>
              <w:suppressAutoHyphens/>
              <w:overflowPunct/>
              <w:autoSpaceDE/>
              <w:autoSpaceDN/>
              <w:adjustRightInd/>
              <w:spacing w:before="120" w:after="120" w:line="276" w:lineRule="auto"/>
              <w:ind w:hanging="800"/>
              <w:jc w:val="both"/>
              <w:textAlignment w:val="auto"/>
              <w:rPr>
                <w:rFonts w:ascii="Trebuchet MS" w:eastAsia="Arial" w:hAnsi="Trebuchet MS" w:cs="Arial"/>
                <w:color w:val="000000"/>
                <w:sz w:val="22"/>
                <w:szCs w:val="22"/>
                <w:lang w:eastAsia="en-GB"/>
              </w:rPr>
            </w:pPr>
            <w:r w:rsidRPr="00E55DA4">
              <w:rPr>
                <w:rFonts w:ascii="Trebuchet MS" w:eastAsia="Arial" w:hAnsi="Trebuchet MS" w:cs="Arial"/>
                <w:color w:val="000000"/>
                <w:sz w:val="22"/>
                <w:szCs w:val="22"/>
                <w:lang w:eastAsia="en-GB"/>
              </w:rPr>
              <w:t>Drug trafficking as defined by the legislative or judicial bodies in your jurisdiction.</w:t>
            </w:r>
          </w:p>
        </w:tc>
        <w:tc>
          <w:tcPr>
            <w:tcW w:w="982" w:type="dxa"/>
            <w:tcBorders>
              <w:top w:val="single" w:sz="4" w:space="0" w:color="000000"/>
              <w:left w:val="single" w:sz="4" w:space="0" w:color="000000"/>
              <w:bottom w:val="single" w:sz="4" w:space="0" w:color="000000"/>
              <w:right w:val="single" w:sz="4" w:space="0" w:color="000000"/>
            </w:tcBorders>
          </w:tcPr>
          <w:p w14:paraId="3333F694" w14:textId="77777777" w:rsidR="00471211" w:rsidRPr="00E55DA4" w:rsidRDefault="00471211" w:rsidP="005955CB">
            <w:pPr>
              <w:suppressAutoHyphens/>
              <w:overflowPunct/>
              <w:autoSpaceDE/>
              <w:autoSpaceDN/>
              <w:adjustRightInd/>
              <w:spacing w:before="120" w:after="120" w:line="276" w:lineRule="auto"/>
              <w:ind w:left="51"/>
              <w:jc w:val="both"/>
              <w:textAlignment w:val="auto"/>
              <w:rPr>
                <w:rFonts w:ascii="Trebuchet MS" w:eastAsia="Arial" w:hAnsi="Trebuchet MS" w:cs="Arial"/>
                <w:color w:val="000000"/>
                <w:sz w:val="22"/>
                <w:szCs w:val="22"/>
                <w:lang w:eastAsia="en-GB"/>
              </w:rPr>
            </w:pPr>
          </w:p>
        </w:tc>
        <w:tc>
          <w:tcPr>
            <w:tcW w:w="982" w:type="dxa"/>
            <w:tcBorders>
              <w:top w:val="single" w:sz="4" w:space="0" w:color="000000"/>
              <w:left w:val="single" w:sz="4" w:space="0" w:color="000000"/>
              <w:bottom w:val="single" w:sz="4" w:space="0" w:color="000000"/>
              <w:right w:val="single" w:sz="4" w:space="0" w:color="000000"/>
            </w:tcBorders>
          </w:tcPr>
          <w:p w14:paraId="6B8762AE" w14:textId="77777777" w:rsidR="00471211" w:rsidRPr="00A82D54" w:rsidRDefault="00471211" w:rsidP="005955CB">
            <w:pPr>
              <w:suppressAutoHyphens/>
              <w:overflowPunct/>
              <w:autoSpaceDE/>
              <w:autoSpaceDN/>
              <w:adjustRightInd/>
              <w:spacing w:before="120" w:after="120" w:line="276" w:lineRule="auto"/>
              <w:ind w:left="51"/>
              <w:jc w:val="both"/>
              <w:textAlignment w:val="auto"/>
              <w:rPr>
                <w:rFonts w:ascii="Trebuchet MS" w:eastAsia="Arial" w:hAnsi="Trebuchet MS" w:cs="Arial"/>
                <w:color w:val="000000"/>
                <w:sz w:val="22"/>
                <w:szCs w:val="22"/>
                <w:lang w:eastAsia="en-GB"/>
              </w:rPr>
            </w:pPr>
          </w:p>
        </w:tc>
      </w:tr>
    </w:tbl>
    <w:p w14:paraId="4211A0EA" w14:textId="77777777" w:rsidR="008B4B39" w:rsidRPr="00E55DA4" w:rsidRDefault="008B4B39" w:rsidP="005955CB">
      <w:pPr>
        <w:suppressAutoHyphens/>
        <w:overflowPunct/>
        <w:autoSpaceDE/>
        <w:adjustRightInd/>
        <w:spacing w:line="276" w:lineRule="auto"/>
        <w:jc w:val="both"/>
        <w:rPr>
          <w:rFonts w:ascii="Trebuchet MS" w:eastAsia="Arial" w:hAnsi="Trebuchet MS" w:cs="Arial"/>
          <w:color w:val="000000"/>
          <w:sz w:val="22"/>
          <w:szCs w:val="22"/>
          <w:lang w:eastAsia="en-GB"/>
        </w:rPr>
      </w:pPr>
    </w:p>
    <w:p w14:paraId="3956F797" w14:textId="77777777" w:rsidR="008B4B39" w:rsidRPr="00A82D54" w:rsidRDefault="008B4B39" w:rsidP="005955CB">
      <w:pPr>
        <w:pStyle w:val="ListParagraph"/>
        <w:numPr>
          <w:ilvl w:val="0"/>
          <w:numId w:val="5"/>
        </w:numPr>
        <w:suppressAutoHyphens/>
        <w:spacing w:line="276" w:lineRule="auto"/>
        <w:jc w:val="both"/>
        <w:rPr>
          <w:rFonts w:ascii="Trebuchet MS" w:eastAsia="Arial" w:hAnsi="Trebuchet MS" w:cs="Arial"/>
          <w:bCs/>
          <w:color w:val="000000"/>
        </w:rPr>
      </w:pPr>
      <w:r w:rsidRPr="00E55DA4">
        <w:rPr>
          <w:rFonts w:ascii="Trebuchet MS" w:eastAsia="Arial" w:hAnsi="Trebuchet MS" w:cs="Arial"/>
          <w:bCs/>
          <w:color w:val="000000"/>
        </w:rPr>
        <w:t>Within the past three years, please indicate if any of the following situations have applied, or currently app</w:t>
      </w:r>
      <w:r w:rsidRPr="00A82D54">
        <w:rPr>
          <w:rFonts w:ascii="Trebuchet MS" w:eastAsia="Arial" w:hAnsi="Trebuchet MS" w:cs="Arial"/>
          <w:bCs/>
          <w:color w:val="000000"/>
        </w:rPr>
        <w:t>ly, to your organisation.</w:t>
      </w:r>
    </w:p>
    <w:p w14:paraId="586539BD" w14:textId="77777777" w:rsidR="008B4B39" w:rsidRPr="00A82D54" w:rsidRDefault="008B4B39" w:rsidP="005955CB">
      <w:pPr>
        <w:suppressAutoHyphens/>
        <w:overflowPunct/>
        <w:autoSpaceDE/>
        <w:adjustRightInd/>
        <w:spacing w:line="276" w:lineRule="auto"/>
        <w:jc w:val="both"/>
        <w:rPr>
          <w:rFonts w:ascii="Trebuchet MS" w:eastAsia="Calibri" w:hAnsi="Trebuchet MS" w:cs="Arial"/>
          <w:color w:val="000000"/>
          <w:sz w:val="22"/>
          <w:szCs w:val="22"/>
          <w:lang w:eastAsia="en-GB"/>
        </w:rPr>
      </w:pPr>
    </w:p>
    <w:tbl>
      <w:tblPr>
        <w:tblW w:w="5000" w:type="pct"/>
        <w:tblCellMar>
          <w:left w:w="10" w:type="dxa"/>
          <w:right w:w="10" w:type="dxa"/>
        </w:tblCellMar>
        <w:tblLook w:val="0000" w:firstRow="0" w:lastRow="0" w:firstColumn="0" w:lastColumn="0" w:noHBand="0" w:noVBand="0"/>
      </w:tblPr>
      <w:tblGrid>
        <w:gridCol w:w="7269"/>
        <w:gridCol w:w="1037"/>
        <w:gridCol w:w="985"/>
      </w:tblGrid>
      <w:tr w:rsidR="008B4B39" w:rsidRPr="001A0A82" w14:paraId="28BD30F2" w14:textId="77777777" w:rsidTr="008B4B39">
        <w:trPr>
          <w:trHeight w:val="365"/>
        </w:trPr>
        <w:tc>
          <w:tcPr>
            <w:tcW w:w="391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E64F85A" w14:textId="77777777" w:rsidR="008B4B39" w:rsidRPr="00A82D54" w:rsidRDefault="008B4B39" w:rsidP="005955CB">
            <w:pPr>
              <w:overflowPunct/>
              <w:autoSpaceDE/>
              <w:autoSpaceDN/>
              <w:adjustRightInd/>
              <w:jc w:val="both"/>
              <w:textAlignment w:val="auto"/>
              <w:rPr>
                <w:rFonts w:ascii="Trebuchet MS" w:eastAsia="Arial" w:hAnsi="Trebuchet MS"/>
                <w:b/>
                <w:sz w:val="22"/>
                <w:szCs w:val="22"/>
              </w:rPr>
            </w:pPr>
            <w:r w:rsidRPr="00A82D54">
              <w:rPr>
                <w:rFonts w:ascii="Trebuchet MS" w:eastAsia="Arial" w:hAnsi="Trebuchet MS"/>
                <w:b/>
                <w:sz w:val="22"/>
                <w:szCs w:val="22"/>
              </w:rPr>
              <w:t xml:space="preserve">Please Mark ‘X’ In </w:t>
            </w:r>
            <w:r w:rsidR="00EE7BA1" w:rsidRPr="00A82D54">
              <w:rPr>
                <w:rFonts w:ascii="Trebuchet MS" w:eastAsia="Arial" w:hAnsi="Trebuchet MS"/>
                <w:b/>
                <w:sz w:val="22"/>
                <w:szCs w:val="22"/>
              </w:rPr>
              <w:t>the</w:t>
            </w:r>
            <w:r w:rsidRPr="00A82D54">
              <w:rPr>
                <w:rFonts w:ascii="Trebuchet MS" w:eastAsia="Arial" w:hAnsi="Trebuchet MS"/>
                <w:b/>
                <w:sz w:val="22"/>
                <w:szCs w:val="22"/>
              </w:rPr>
              <w:t xml:space="preserve"> Relevant Box</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29875BA" w14:textId="77777777" w:rsidR="008B4B39" w:rsidRPr="00A82D54" w:rsidRDefault="008B4B39" w:rsidP="005955CB">
            <w:pPr>
              <w:overflowPunct/>
              <w:autoSpaceDE/>
              <w:autoSpaceDN/>
              <w:adjustRightInd/>
              <w:jc w:val="both"/>
              <w:textAlignment w:val="auto"/>
              <w:rPr>
                <w:rFonts w:ascii="Trebuchet MS" w:eastAsia="Calibri" w:hAnsi="Trebuchet MS"/>
                <w:b/>
                <w:sz w:val="22"/>
                <w:szCs w:val="22"/>
              </w:rPr>
            </w:pPr>
            <w:r w:rsidRPr="00A82D54">
              <w:rPr>
                <w:rFonts w:ascii="Trebuchet MS" w:eastAsia="Calibri" w:hAnsi="Trebuchet MS"/>
                <w:b/>
                <w:sz w:val="22"/>
                <w:szCs w:val="22"/>
              </w:rPr>
              <w:t>Yes</w:t>
            </w: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DE94306" w14:textId="77777777" w:rsidR="008B4B39" w:rsidRPr="00A82D54" w:rsidRDefault="008B4B39" w:rsidP="005955CB">
            <w:pPr>
              <w:overflowPunct/>
              <w:autoSpaceDE/>
              <w:autoSpaceDN/>
              <w:adjustRightInd/>
              <w:jc w:val="both"/>
              <w:textAlignment w:val="auto"/>
              <w:rPr>
                <w:rFonts w:ascii="Trebuchet MS" w:eastAsia="Calibri" w:hAnsi="Trebuchet MS"/>
                <w:b/>
                <w:sz w:val="22"/>
                <w:szCs w:val="22"/>
              </w:rPr>
            </w:pPr>
            <w:r w:rsidRPr="00A82D54">
              <w:rPr>
                <w:rFonts w:ascii="Trebuchet MS" w:eastAsia="Calibri" w:hAnsi="Trebuchet MS"/>
                <w:b/>
                <w:sz w:val="22"/>
                <w:szCs w:val="22"/>
              </w:rPr>
              <w:t>No</w:t>
            </w:r>
          </w:p>
        </w:tc>
      </w:tr>
      <w:tr w:rsidR="008B4B39" w:rsidRPr="001A0A82" w14:paraId="4AC682A8" w14:textId="77777777" w:rsidTr="008B4B39">
        <w:tc>
          <w:tcPr>
            <w:tcW w:w="391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0B7FD0" w14:textId="77777777" w:rsidR="008B4B39" w:rsidRPr="00E55DA4" w:rsidRDefault="008B4B39" w:rsidP="005955CB">
            <w:pPr>
              <w:numPr>
                <w:ilvl w:val="0"/>
                <w:numId w:val="4"/>
              </w:numPr>
              <w:suppressAutoHyphens/>
              <w:overflowPunct/>
              <w:autoSpaceDE/>
              <w:autoSpaceDN/>
              <w:adjustRightInd/>
              <w:spacing w:before="80" w:after="200" w:line="276" w:lineRule="auto"/>
              <w:ind w:left="709" w:hanging="707"/>
              <w:jc w:val="both"/>
              <w:textAlignment w:val="auto"/>
              <w:rPr>
                <w:rFonts w:ascii="Trebuchet MS" w:eastAsia="Arial" w:hAnsi="Trebuchet MS" w:cs="Arial"/>
                <w:color w:val="000000"/>
                <w:sz w:val="22"/>
                <w:szCs w:val="22"/>
                <w:lang w:eastAsia="en-GB"/>
              </w:rPr>
            </w:pPr>
            <w:bookmarkStart w:id="170" w:name="h.1fob9te"/>
            <w:bookmarkEnd w:id="170"/>
            <w:r w:rsidRPr="00E55DA4">
              <w:rPr>
                <w:rFonts w:ascii="Trebuchet MS" w:eastAsia="Arial" w:hAnsi="Trebuchet MS" w:cs="Arial"/>
                <w:color w:val="000000"/>
                <w:sz w:val="22"/>
                <w:szCs w:val="22"/>
                <w:lang w:eastAsia="en-GB"/>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334ED7" w14:textId="77777777" w:rsidR="008B4B39" w:rsidRPr="00A82D54" w:rsidRDefault="008B4B39" w:rsidP="005955CB">
            <w:pPr>
              <w:suppressAutoHyphens/>
              <w:overflowPunct/>
              <w:autoSpaceDE/>
              <w:adjustRightInd/>
              <w:jc w:val="both"/>
              <w:rPr>
                <w:rFonts w:ascii="Trebuchet MS" w:eastAsia="Calibri" w:hAnsi="Trebuchet MS" w:cs="Arial"/>
                <w:color w:val="000000"/>
                <w:sz w:val="22"/>
                <w:szCs w:val="22"/>
                <w:lang w:eastAsia="en-GB"/>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6466BE" w14:textId="77777777" w:rsidR="008B4B39" w:rsidRPr="00A82D54" w:rsidRDefault="008B4B39" w:rsidP="005955CB">
            <w:pPr>
              <w:suppressAutoHyphens/>
              <w:overflowPunct/>
              <w:autoSpaceDE/>
              <w:adjustRightInd/>
              <w:jc w:val="both"/>
              <w:rPr>
                <w:rFonts w:ascii="Trebuchet MS" w:eastAsia="Calibri" w:hAnsi="Trebuchet MS" w:cs="Arial"/>
                <w:color w:val="000000"/>
                <w:sz w:val="22"/>
                <w:szCs w:val="22"/>
                <w:lang w:eastAsia="en-GB"/>
              </w:rPr>
            </w:pPr>
          </w:p>
        </w:tc>
      </w:tr>
      <w:tr w:rsidR="008B4B39" w:rsidRPr="001A0A82" w14:paraId="735659F2" w14:textId="77777777" w:rsidTr="008B4B39">
        <w:trPr>
          <w:trHeight w:val="660"/>
        </w:trPr>
        <w:tc>
          <w:tcPr>
            <w:tcW w:w="391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8F35C8" w14:textId="77777777" w:rsidR="008B4B39" w:rsidRPr="00E55DA4" w:rsidRDefault="008B4B39" w:rsidP="005955CB">
            <w:pPr>
              <w:numPr>
                <w:ilvl w:val="0"/>
                <w:numId w:val="4"/>
              </w:numPr>
              <w:suppressAutoHyphens/>
              <w:overflowPunct/>
              <w:autoSpaceDE/>
              <w:autoSpaceDN/>
              <w:adjustRightInd/>
              <w:spacing w:before="80" w:after="200" w:line="276" w:lineRule="auto"/>
              <w:ind w:left="709" w:hanging="709"/>
              <w:jc w:val="both"/>
              <w:textAlignment w:val="auto"/>
              <w:rPr>
                <w:rFonts w:ascii="Trebuchet MS" w:eastAsia="Arial" w:hAnsi="Trebuchet MS" w:cs="Arial"/>
                <w:color w:val="000000"/>
                <w:sz w:val="22"/>
                <w:szCs w:val="22"/>
                <w:lang w:eastAsia="en-GB"/>
              </w:rPr>
            </w:pPr>
            <w:r w:rsidRPr="00E55DA4">
              <w:rPr>
                <w:rFonts w:ascii="Trebuchet MS" w:eastAsia="Arial" w:hAnsi="Trebuchet MS" w:cs="Arial"/>
                <w:color w:val="000000"/>
                <w:sz w:val="22"/>
                <w:szCs w:val="22"/>
                <w:lang w:eastAsia="en-GB"/>
              </w:rPr>
              <w:t xml:space="preserve">your organisation is guilty of grave professional </w:t>
            </w:r>
            <w:r w:rsidR="00EE7BA1" w:rsidRPr="00E55DA4">
              <w:rPr>
                <w:rFonts w:ascii="Trebuchet MS" w:eastAsia="Arial" w:hAnsi="Trebuchet MS" w:cs="Arial"/>
                <w:color w:val="000000"/>
                <w:sz w:val="22"/>
                <w:szCs w:val="22"/>
                <w:lang w:eastAsia="en-GB"/>
              </w:rPr>
              <w:t>misconduct, which</w:t>
            </w:r>
            <w:r w:rsidRPr="00E55DA4">
              <w:rPr>
                <w:rFonts w:ascii="Trebuchet MS" w:eastAsia="Arial" w:hAnsi="Trebuchet MS" w:cs="Arial"/>
                <w:color w:val="000000"/>
                <w:sz w:val="22"/>
                <w:szCs w:val="22"/>
                <w:lang w:eastAsia="en-GB"/>
              </w:rPr>
              <w:t xml:space="preserve"> renders its integrity questionable;</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0F0FD3" w14:textId="77777777" w:rsidR="008B4B39" w:rsidRPr="00A82D54" w:rsidRDefault="008B4B39" w:rsidP="005955CB">
            <w:pPr>
              <w:suppressAutoHyphens/>
              <w:overflowPunct/>
              <w:autoSpaceDE/>
              <w:adjustRightInd/>
              <w:jc w:val="both"/>
              <w:rPr>
                <w:rFonts w:ascii="Trebuchet MS" w:eastAsia="Calibri" w:hAnsi="Trebuchet MS" w:cs="Arial"/>
                <w:color w:val="000000"/>
                <w:sz w:val="22"/>
                <w:szCs w:val="22"/>
                <w:lang w:eastAsia="en-GB"/>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DEE726" w14:textId="77777777" w:rsidR="008B4B39" w:rsidRPr="00A82D54" w:rsidRDefault="008B4B39" w:rsidP="005955CB">
            <w:pPr>
              <w:suppressAutoHyphens/>
              <w:overflowPunct/>
              <w:autoSpaceDE/>
              <w:adjustRightInd/>
              <w:jc w:val="both"/>
              <w:rPr>
                <w:rFonts w:ascii="Trebuchet MS" w:eastAsia="Calibri" w:hAnsi="Trebuchet MS" w:cs="Arial"/>
                <w:color w:val="000000"/>
                <w:sz w:val="22"/>
                <w:szCs w:val="22"/>
                <w:lang w:eastAsia="en-GB"/>
              </w:rPr>
            </w:pPr>
          </w:p>
        </w:tc>
      </w:tr>
      <w:tr w:rsidR="008B4B39" w:rsidRPr="001A0A82" w14:paraId="366BC21F" w14:textId="77777777" w:rsidTr="008B4B39">
        <w:tc>
          <w:tcPr>
            <w:tcW w:w="391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C57B25" w14:textId="77777777" w:rsidR="008B4B39" w:rsidRPr="00E55DA4" w:rsidRDefault="008B4B39" w:rsidP="005955CB">
            <w:pPr>
              <w:numPr>
                <w:ilvl w:val="0"/>
                <w:numId w:val="4"/>
              </w:numPr>
              <w:suppressAutoHyphens/>
              <w:overflowPunct/>
              <w:autoSpaceDE/>
              <w:autoSpaceDN/>
              <w:adjustRightInd/>
              <w:spacing w:after="200" w:line="276" w:lineRule="auto"/>
              <w:ind w:left="709" w:hanging="709"/>
              <w:jc w:val="both"/>
              <w:textAlignment w:val="auto"/>
              <w:rPr>
                <w:rFonts w:ascii="Trebuchet MS" w:eastAsia="Arial" w:hAnsi="Trebuchet MS" w:cs="Arial"/>
                <w:color w:val="000000"/>
                <w:sz w:val="22"/>
                <w:szCs w:val="22"/>
                <w:lang w:eastAsia="en-GB"/>
              </w:rPr>
            </w:pPr>
            <w:r w:rsidRPr="00E55DA4">
              <w:rPr>
                <w:rFonts w:ascii="Trebuchet MS" w:eastAsia="Arial" w:hAnsi="Trebuchet MS" w:cs="Arial"/>
                <w:color w:val="000000"/>
                <w:sz w:val="22"/>
                <w:szCs w:val="22"/>
                <w:lang w:eastAsia="en-GB"/>
              </w:rPr>
              <w:t>your organisation has entered into agreements with other economic operators aimed at distorting competition;</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12195F" w14:textId="77777777" w:rsidR="008B4B39" w:rsidRPr="00E55DA4" w:rsidRDefault="008B4B39" w:rsidP="005955CB">
            <w:pPr>
              <w:suppressAutoHyphens/>
              <w:overflowPunct/>
              <w:autoSpaceDE/>
              <w:adjustRightInd/>
              <w:jc w:val="both"/>
              <w:rPr>
                <w:rFonts w:ascii="Trebuchet MS" w:eastAsia="Calibri" w:hAnsi="Trebuchet MS" w:cs="Arial"/>
                <w:color w:val="000000"/>
                <w:sz w:val="22"/>
                <w:szCs w:val="22"/>
                <w:lang w:eastAsia="en-GB"/>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645709" w14:textId="77777777" w:rsidR="008B4B39" w:rsidRPr="00A82D54" w:rsidRDefault="008B4B39" w:rsidP="005955CB">
            <w:pPr>
              <w:suppressAutoHyphens/>
              <w:overflowPunct/>
              <w:autoSpaceDE/>
              <w:adjustRightInd/>
              <w:jc w:val="both"/>
              <w:rPr>
                <w:rFonts w:ascii="Trebuchet MS" w:eastAsia="Calibri" w:hAnsi="Trebuchet MS" w:cs="Arial"/>
                <w:color w:val="000000"/>
                <w:sz w:val="22"/>
                <w:szCs w:val="22"/>
                <w:lang w:eastAsia="en-GB"/>
              </w:rPr>
            </w:pPr>
          </w:p>
        </w:tc>
      </w:tr>
      <w:tr w:rsidR="008B4B39" w:rsidRPr="001A0A82" w14:paraId="3B3E3C85" w14:textId="77777777" w:rsidTr="008B4B39">
        <w:tc>
          <w:tcPr>
            <w:tcW w:w="391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02EE89" w14:textId="77777777" w:rsidR="008B4B39" w:rsidRPr="00A82D54" w:rsidRDefault="008B4B39" w:rsidP="005955CB">
            <w:pPr>
              <w:numPr>
                <w:ilvl w:val="0"/>
                <w:numId w:val="4"/>
              </w:numPr>
              <w:suppressAutoHyphens/>
              <w:overflowPunct/>
              <w:autoSpaceDE/>
              <w:autoSpaceDN/>
              <w:adjustRightInd/>
              <w:spacing w:after="200" w:line="276" w:lineRule="auto"/>
              <w:ind w:left="709" w:hanging="707"/>
              <w:jc w:val="both"/>
              <w:textAlignment w:val="auto"/>
              <w:rPr>
                <w:rFonts w:ascii="Trebuchet MS" w:eastAsia="Arial" w:hAnsi="Trebuchet MS" w:cs="Arial"/>
                <w:color w:val="000000"/>
                <w:sz w:val="22"/>
                <w:szCs w:val="22"/>
                <w:lang w:eastAsia="en-GB"/>
              </w:rPr>
            </w:pPr>
            <w:r w:rsidRPr="00E55DA4">
              <w:rPr>
                <w:rFonts w:ascii="Trebuchet MS" w:eastAsia="Arial" w:hAnsi="Trebuchet MS" w:cs="Arial"/>
                <w:color w:val="000000"/>
                <w:sz w:val="22"/>
                <w:szCs w:val="22"/>
                <w:lang w:eastAsia="en-GB"/>
              </w:rPr>
              <w:t>the prior involvement of your organisation in the preparation of the procurement procedure has resulted in a distortion of competition</w:t>
            </w:r>
            <w:r w:rsidR="00296DFB" w:rsidRPr="00E55DA4">
              <w:rPr>
                <w:rFonts w:ascii="Trebuchet MS" w:eastAsia="Arial" w:hAnsi="Trebuchet MS" w:cs="Arial"/>
                <w:color w:val="000000"/>
                <w:sz w:val="22"/>
                <w:szCs w:val="22"/>
                <w:lang w:eastAsia="en-GB"/>
              </w:rPr>
              <w:t>;</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85DE5B" w14:textId="77777777" w:rsidR="008B4B39" w:rsidRPr="00A82D54" w:rsidRDefault="008B4B39" w:rsidP="005955CB">
            <w:pPr>
              <w:suppressAutoHyphens/>
              <w:overflowPunct/>
              <w:autoSpaceDE/>
              <w:adjustRightInd/>
              <w:jc w:val="both"/>
              <w:rPr>
                <w:rFonts w:ascii="Trebuchet MS" w:eastAsia="Calibri" w:hAnsi="Trebuchet MS" w:cs="Arial"/>
                <w:color w:val="000000"/>
                <w:sz w:val="22"/>
                <w:szCs w:val="22"/>
                <w:lang w:eastAsia="en-GB"/>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B001B4" w14:textId="77777777" w:rsidR="008B4B39" w:rsidRPr="00A82D54" w:rsidRDefault="008B4B39" w:rsidP="005955CB">
            <w:pPr>
              <w:suppressAutoHyphens/>
              <w:overflowPunct/>
              <w:autoSpaceDE/>
              <w:adjustRightInd/>
              <w:jc w:val="both"/>
              <w:rPr>
                <w:rFonts w:ascii="Trebuchet MS" w:eastAsia="Calibri" w:hAnsi="Trebuchet MS" w:cs="Arial"/>
                <w:color w:val="000000"/>
                <w:sz w:val="22"/>
                <w:szCs w:val="22"/>
                <w:lang w:eastAsia="en-GB"/>
              </w:rPr>
            </w:pPr>
          </w:p>
        </w:tc>
      </w:tr>
      <w:tr w:rsidR="008B4B39" w:rsidRPr="001A0A82" w14:paraId="6F6B6461" w14:textId="77777777" w:rsidTr="008B4B39">
        <w:tc>
          <w:tcPr>
            <w:tcW w:w="391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A483E5" w14:textId="77777777" w:rsidR="008B4B39" w:rsidRPr="00A82D54" w:rsidRDefault="008B4B39" w:rsidP="005955CB">
            <w:pPr>
              <w:numPr>
                <w:ilvl w:val="0"/>
                <w:numId w:val="4"/>
              </w:numPr>
              <w:suppressAutoHyphens/>
              <w:overflowPunct/>
              <w:autoSpaceDE/>
              <w:autoSpaceDN/>
              <w:adjustRightInd/>
              <w:spacing w:after="200" w:line="276" w:lineRule="auto"/>
              <w:ind w:left="709" w:hanging="707"/>
              <w:jc w:val="both"/>
              <w:textAlignment w:val="auto"/>
              <w:rPr>
                <w:rFonts w:ascii="Trebuchet MS" w:eastAsia="Arial" w:hAnsi="Trebuchet MS" w:cs="Arial"/>
                <w:color w:val="000000"/>
                <w:sz w:val="22"/>
                <w:szCs w:val="22"/>
                <w:lang w:eastAsia="en-GB"/>
              </w:rPr>
            </w:pPr>
            <w:r w:rsidRPr="00E55DA4">
              <w:rPr>
                <w:rFonts w:ascii="Trebuchet MS" w:eastAsia="Arial" w:hAnsi="Trebuchet MS" w:cs="Arial"/>
                <w:color w:val="000000"/>
                <w:sz w:val="22"/>
                <w:szCs w:val="22"/>
                <w:lang w:eastAsia="en-GB"/>
              </w:rPr>
              <w:t>your organisation has shown significant or persistent deficiencies in the performance of a substantive requirement under a prior contract with a contracting entity, or a prior concession contract, which led to early termination of that prior contract, damage</w:t>
            </w:r>
            <w:r w:rsidR="00296DFB" w:rsidRPr="00E55DA4">
              <w:rPr>
                <w:rFonts w:ascii="Trebuchet MS" w:eastAsia="Arial" w:hAnsi="Trebuchet MS" w:cs="Arial"/>
                <w:color w:val="000000"/>
                <w:sz w:val="22"/>
                <w:szCs w:val="22"/>
                <w:lang w:eastAsia="en-GB"/>
              </w:rPr>
              <w:t>s or other comparable sanctions.</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64D045" w14:textId="77777777" w:rsidR="008B4B39" w:rsidRPr="00A82D54" w:rsidRDefault="008B4B39" w:rsidP="005955CB">
            <w:pPr>
              <w:suppressAutoHyphens/>
              <w:overflowPunct/>
              <w:autoSpaceDE/>
              <w:adjustRightInd/>
              <w:jc w:val="both"/>
              <w:rPr>
                <w:rFonts w:ascii="Trebuchet MS" w:eastAsia="Calibri" w:hAnsi="Trebuchet MS" w:cs="Arial"/>
                <w:color w:val="000000"/>
                <w:sz w:val="22"/>
                <w:szCs w:val="22"/>
                <w:lang w:eastAsia="en-GB"/>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96A602" w14:textId="77777777" w:rsidR="008B4B39" w:rsidRPr="00A82D54" w:rsidRDefault="008B4B39" w:rsidP="005955CB">
            <w:pPr>
              <w:suppressAutoHyphens/>
              <w:overflowPunct/>
              <w:autoSpaceDE/>
              <w:adjustRightInd/>
              <w:jc w:val="both"/>
              <w:rPr>
                <w:rFonts w:ascii="Trebuchet MS" w:eastAsia="Calibri" w:hAnsi="Trebuchet MS" w:cs="Arial"/>
                <w:color w:val="000000"/>
                <w:sz w:val="22"/>
                <w:szCs w:val="22"/>
                <w:lang w:eastAsia="en-GB"/>
              </w:rPr>
            </w:pPr>
          </w:p>
        </w:tc>
      </w:tr>
    </w:tbl>
    <w:p w14:paraId="05F6CC49" w14:textId="77777777" w:rsidR="008B4B39" w:rsidRPr="00E55DA4" w:rsidRDefault="008B4B39" w:rsidP="005955CB">
      <w:pPr>
        <w:overflowPunct/>
        <w:autoSpaceDE/>
        <w:autoSpaceDN/>
        <w:adjustRightInd/>
        <w:jc w:val="both"/>
        <w:textAlignment w:val="auto"/>
        <w:rPr>
          <w:rFonts w:ascii="Trebuchet MS" w:hAnsi="Trebuchet MS"/>
          <w:sz w:val="22"/>
          <w:szCs w:val="22"/>
        </w:rPr>
      </w:pPr>
    </w:p>
    <w:p w14:paraId="6807C77C" w14:textId="77777777" w:rsidR="002A0EFD" w:rsidRPr="00A82D54" w:rsidRDefault="002A0EFD" w:rsidP="005955CB">
      <w:pPr>
        <w:pStyle w:val="ListParagraph"/>
        <w:numPr>
          <w:ilvl w:val="0"/>
          <w:numId w:val="10"/>
        </w:numPr>
        <w:ind w:left="786"/>
        <w:jc w:val="both"/>
        <w:rPr>
          <w:rStyle w:val="Heading1Char"/>
          <w:rFonts w:cs="Calibri"/>
          <w:noProof/>
          <w:color w:val="000000" w:themeColor="text1"/>
          <w:sz w:val="22"/>
          <w:szCs w:val="22"/>
        </w:rPr>
      </w:pPr>
      <w:bookmarkStart w:id="171" w:name="_Toc526444428"/>
      <w:r w:rsidRPr="00E55DA4">
        <w:rPr>
          <w:rStyle w:val="Heading1Char"/>
          <w:rFonts w:cs="Calibri"/>
          <w:color w:val="000000" w:themeColor="text1"/>
          <w:sz w:val="22"/>
          <w:szCs w:val="22"/>
        </w:rPr>
        <w:lastRenderedPageBreak/>
        <w:t xml:space="preserve">Financial </w:t>
      </w:r>
      <w:bookmarkEnd w:id="171"/>
      <w:r w:rsidR="00463A0A" w:rsidRPr="00A82D54">
        <w:rPr>
          <w:rStyle w:val="Heading1Char"/>
          <w:rFonts w:cs="Calibri"/>
          <w:color w:val="000000" w:themeColor="text1"/>
          <w:sz w:val="22"/>
          <w:szCs w:val="22"/>
        </w:rPr>
        <w:t>Information</w:t>
      </w:r>
      <w:r w:rsidRPr="00A82D54">
        <w:rPr>
          <w:rStyle w:val="Heading1Char"/>
          <w:rFonts w:cs="Calibri"/>
          <w:color w:val="000000" w:themeColor="text1"/>
          <w:sz w:val="22"/>
          <w:szCs w:val="22"/>
        </w:rPr>
        <w:t xml:space="preserve"> </w:t>
      </w:r>
    </w:p>
    <w:p w14:paraId="0D7CDE61" w14:textId="77777777" w:rsidR="002A0EFD" w:rsidRPr="00A82D54" w:rsidRDefault="002A0EFD" w:rsidP="005955CB">
      <w:pPr>
        <w:jc w:val="both"/>
        <w:rPr>
          <w:rFonts w:ascii="Trebuchet MS" w:hAnsi="Trebuchet MS"/>
          <w:b/>
          <w:bCs/>
          <w:sz w:val="22"/>
          <w:szCs w:val="22"/>
        </w:rPr>
      </w:pPr>
    </w:p>
    <w:p w14:paraId="0A6BEC29" w14:textId="77777777" w:rsidR="00463A0A" w:rsidRPr="00A82D54" w:rsidRDefault="00463A0A" w:rsidP="005955CB">
      <w:pPr>
        <w:overflowPunct/>
        <w:autoSpaceDE/>
        <w:autoSpaceDN/>
        <w:adjustRightInd/>
        <w:ind w:left="720"/>
        <w:jc w:val="both"/>
        <w:textAlignment w:val="auto"/>
        <w:rPr>
          <w:rFonts w:ascii="Trebuchet MS" w:hAnsi="Trebuchet MS"/>
          <w:b/>
          <w:sz w:val="28"/>
        </w:rPr>
      </w:pP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80"/>
        <w:gridCol w:w="4140"/>
        <w:gridCol w:w="2250"/>
        <w:gridCol w:w="2250"/>
      </w:tblGrid>
      <w:tr w:rsidR="00463A0A" w:rsidRPr="001A0A82" w14:paraId="63CC1AB9" w14:textId="77777777" w:rsidTr="00D8691D">
        <w:trPr>
          <w:cantSplit/>
        </w:trPr>
        <w:tc>
          <w:tcPr>
            <w:tcW w:w="1080" w:type="dxa"/>
            <w:shd w:val="clear" w:color="auto" w:fill="F3F3F3"/>
          </w:tcPr>
          <w:p w14:paraId="694F87DB" w14:textId="77777777" w:rsidR="00463A0A" w:rsidRPr="00A82D54" w:rsidRDefault="00463A0A" w:rsidP="00EA6787">
            <w:pPr>
              <w:pStyle w:val="ListNumber"/>
              <w:numPr>
                <w:ilvl w:val="0"/>
                <w:numId w:val="0"/>
              </w:numPr>
              <w:spacing w:after="120"/>
              <w:ind w:left="720" w:hanging="720"/>
              <w:jc w:val="both"/>
              <w:rPr>
                <w:rFonts w:ascii="Trebuchet MS" w:hAnsi="Trebuchet MS"/>
                <w:b/>
                <w:sz w:val="24"/>
                <w:szCs w:val="24"/>
              </w:rPr>
            </w:pPr>
            <w:r w:rsidRPr="00A82D54">
              <w:rPr>
                <w:rFonts w:ascii="Trebuchet MS" w:hAnsi="Trebuchet MS"/>
                <w:b/>
                <w:sz w:val="24"/>
                <w:szCs w:val="24"/>
              </w:rPr>
              <w:t>2.1.</w:t>
            </w:r>
          </w:p>
        </w:tc>
        <w:tc>
          <w:tcPr>
            <w:tcW w:w="8640" w:type="dxa"/>
            <w:gridSpan w:val="3"/>
            <w:shd w:val="clear" w:color="auto" w:fill="F3F3F3"/>
          </w:tcPr>
          <w:p w14:paraId="2B1BC7C8" w14:textId="77777777" w:rsidR="00463A0A" w:rsidRPr="00A82D54" w:rsidRDefault="00463A0A" w:rsidP="005955CB">
            <w:pPr>
              <w:jc w:val="both"/>
              <w:rPr>
                <w:rFonts w:ascii="Trebuchet MS" w:hAnsi="Trebuchet MS"/>
                <w:b/>
              </w:rPr>
            </w:pPr>
            <w:r w:rsidRPr="00A82D54">
              <w:rPr>
                <w:rFonts w:ascii="Trebuchet MS" w:hAnsi="Trebuchet MS"/>
                <w:b/>
              </w:rPr>
              <w:t>Turnover</w:t>
            </w:r>
          </w:p>
        </w:tc>
      </w:tr>
      <w:tr w:rsidR="00463A0A" w:rsidRPr="001A0A82" w14:paraId="638E7347" w14:textId="77777777" w:rsidTr="00D8691D">
        <w:trPr>
          <w:cantSplit/>
        </w:trPr>
        <w:tc>
          <w:tcPr>
            <w:tcW w:w="5220" w:type="dxa"/>
            <w:gridSpan w:val="2"/>
            <w:shd w:val="clear" w:color="auto" w:fill="F3F3F3"/>
          </w:tcPr>
          <w:p w14:paraId="282A0798" w14:textId="13200907" w:rsidR="00463A0A" w:rsidRPr="00E55DA4" w:rsidRDefault="00463A0A" w:rsidP="005955CB">
            <w:pPr>
              <w:jc w:val="both"/>
              <w:rPr>
                <w:rFonts w:ascii="Trebuchet MS" w:hAnsi="Trebuchet MS"/>
                <w:sz w:val="22"/>
                <w:szCs w:val="22"/>
              </w:rPr>
            </w:pPr>
            <w:r w:rsidRPr="00E55DA4">
              <w:rPr>
                <w:rFonts w:ascii="Trebuchet MS" w:hAnsi="Trebuchet MS"/>
                <w:sz w:val="22"/>
                <w:szCs w:val="22"/>
              </w:rPr>
              <w:t xml:space="preserve">Provide details of your organisation’s turnover for the last </w:t>
            </w:r>
            <w:r w:rsidR="007646E8">
              <w:rPr>
                <w:rFonts w:ascii="Trebuchet MS" w:hAnsi="Trebuchet MS"/>
                <w:sz w:val="22"/>
                <w:szCs w:val="22"/>
              </w:rPr>
              <w:t>2</w:t>
            </w:r>
            <w:r w:rsidR="007646E8" w:rsidRPr="00E55DA4">
              <w:rPr>
                <w:rFonts w:ascii="Trebuchet MS" w:hAnsi="Trebuchet MS"/>
                <w:sz w:val="22"/>
                <w:szCs w:val="22"/>
              </w:rPr>
              <w:t xml:space="preserve"> </w:t>
            </w:r>
            <w:r w:rsidRPr="00E55DA4">
              <w:rPr>
                <w:rFonts w:ascii="Trebuchet MS" w:hAnsi="Trebuchet MS"/>
                <w:sz w:val="22"/>
                <w:szCs w:val="22"/>
              </w:rPr>
              <w:t>trading years.</w:t>
            </w:r>
          </w:p>
          <w:p w14:paraId="6F722AA2" w14:textId="77777777" w:rsidR="00463A0A" w:rsidRPr="00E55DA4" w:rsidRDefault="00463A0A" w:rsidP="005955CB">
            <w:pPr>
              <w:jc w:val="both"/>
              <w:rPr>
                <w:rFonts w:ascii="Trebuchet MS" w:hAnsi="Trebuchet MS"/>
                <w:sz w:val="22"/>
                <w:szCs w:val="22"/>
              </w:rPr>
            </w:pPr>
          </w:p>
          <w:p w14:paraId="09DA6F95" w14:textId="4F07125B" w:rsidR="00463A0A" w:rsidRPr="00A82D54" w:rsidRDefault="00463A0A" w:rsidP="007646E8">
            <w:pPr>
              <w:jc w:val="both"/>
              <w:rPr>
                <w:rFonts w:ascii="Trebuchet MS" w:hAnsi="Trebuchet MS"/>
                <w:sz w:val="22"/>
                <w:szCs w:val="22"/>
              </w:rPr>
            </w:pPr>
            <w:r w:rsidRPr="00A82D54">
              <w:rPr>
                <w:rFonts w:ascii="Trebuchet MS" w:hAnsi="Trebuchet MS"/>
                <w:sz w:val="22"/>
                <w:szCs w:val="22"/>
              </w:rPr>
              <w:t xml:space="preserve">Please complete for the period of trading if less than </w:t>
            </w:r>
            <w:r w:rsidR="007646E8">
              <w:rPr>
                <w:rFonts w:ascii="Trebuchet MS" w:hAnsi="Trebuchet MS"/>
                <w:sz w:val="22"/>
                <w:szCs w:val="22"/>
              </w:rPr>
              <w:t>2</w:t>
            </w:r>
            <w:r w:rsidR="007646E8" w:rsidRPr="00A82D54">
              <w:rPr>
                <w:rFonts w:ascii="Trebuchet MS" w:hAnsi="Trebuchet MS"/>
                <w:sz w:val="22"/>
                <w:szCs w:val="22"/>
              </w:rPr>
              <w:t xml:space="preserve"> </w:t>
            </w:r>
            <w:r w:rsidRPr="00A82D54">
              <w:rPr>
                <w:rFonts w:ascii="Trebuchet MS" w:hAnsi="Trebuchet MS"/>
                <w:sz w:val="22"/>
                <w:szCs w:val="22"/>
              </w:rPr>
              <w:t>years.</w:t>
            </w:r>
          </w:p>
        </w:tc>
        <w:tc>
          <w:tcPr>
            <w:tcW w:w="2250" w:type="dxa"/>
          </w:tcPr>
          <w:p w14:paraId="1BF75BCE" w14:textId="77777777" w:rsidR="00463A0A" w:rsidRPr="00A82D54" w:rsidRDefault="00463A0A" w:rsidP="005955CB">
            <w:pPr>
              <w:jc w:val="both"/>
              <w:rPr>
                <w:rFonts w:ascii="Trebuchet MS" w:hAnsi="Trebuchet MS"/>
                <w:sz w:val="22"/>
                <w:szCs w:val="22"/>
              </w:rPr>
            </w:pPr>
          </w:p>
          <w:p w14:paraId="7B89BBE8" w14:textId="77777777" w:rsidR="00463A0A" w:rsidRPr="00A82D54" w:rsidRDefault="00463A0A" w:rsidP="005955CB">
            <w:pPr>
              <w:jc w:val="both"/>
              <w:rPr>
                <w:rFonts w:ascii="Trebuchet MS" w:hAnsi="Trebuchet MS"/>
                <w:sz w:val="22"/>
                <w:szCs w:val="22"/>
              </w:rPr>
            </w:pPr>
            <w:r w:rsidRPr="00A82D54">
              <w:rPr>
                <w:rFonts w:ascii="Trebuchet MS" w:hAnsi="Trebuchet MS"/>
                <w:sz w:val="22"/>
                <w:szCs w:val="22"/>
              </w:rPr>
              <w:t xml:space="preserve">Total turnover: </w:t>
            </w:r>
          </w:p>
          <w:p w14:paraId="6DFABDD2" w14:textId="77777777" w:rsidR="00463A0A" w:rsidRPr="00A82D54" w:rsidRDefault="00463A0A" w:rsidP="005955CB">
            <w:pPr>
              <w:jc w:val="both"/>
              <w:rPr>
                <w:rFonts w:ascii="Trebuchet MS" w:hAnsi="Trebuchet MS"/>
                <w:sz w:val="22"/>
                <w:szCs w:val="22"/>
              </w:rPr>
            </w:pPr>
          </w:p>
          <w:p w14:paraId="47511BF2" w14:textId="77777777" w:rsidR="00463A0A" w:rsidRPr="00A82D54" w:rsidRDefault="00463A0A" w:rsidP="005955CB">
            <w:pPr>
              <w:jc w:val="both"/>
              <w:rPr>
                <w:rFonts w:ascii="Trebuchet MS" w:hAnsi="Trebuchet MS"/>
                <w:sz w:val="22"/>
                <w:szCs w:val="22"/>
              </w:rPr>
            </w:pPr>
            <w:r w:rsidRPr="00A82D54">
              <w:rPr>
                <w:rFonts w:ascii="Trebuchet MS" w:hAnsi="Trebuchet MS"/>
                <w:sz w:val="22"/>
                <w:szCs w:val="22"/>
              </w:rPr>
              <w:t>20XX/20XX</w:t>
            </w:r>
          </w:p>
          <w:p w14:paraId="0DA9FA18" w14:textId="15BCCF57" w:rsidR="00463A0A" w:rsidRPr="000047DF" w:rsidRDefault="00463A0A" w:rsidP="005955CB">
            <w:pPr>
              <w:jc w:val="both"/>
              <w:rPr>
                <w:rFonts w:ascii="Trebuchet MS" w:hAnsi="Trebuchet MS"/>
                <w:sz w:val="22"/>
                <w:szCs w:val="22"/>
              </w:rPr>
            </w:pPr>
            <w:r w:rsidRPr="00A82D54">
              <w:rPr>
                <w:rFonts w:ascii="Trebuchet MS" w:hAnsi="Trebuchet MS"/>
                <w:sz w:val="22"/>
                <w:szCs w:val="22"/>
              </w:rPr>
              <w:t>20XX/20XX</w:t>
            </w:r>
            <w:r w:rsidRPr="00A82D54" w:rsidDel="00B00F98">
              <w:rPr>
                <w:rFonts w:ascii="Trebuchet MS" w:hAnsi="Trebuchet MS"/>
                <w:sz w:val="22"/>
                <w:szCs w:val="22"/>
              </w:rPr>
              <w:t xml:space="preserve"> </w:t>
            </w:r>
          </w:p>
          <w:p w14:paraId="4CEC22C4" w14:textId="77777777" w:rsidR="00463A0A" w:rsidRPr="000047DF" w:rsidRDefault="00463A0A" w:rsidP="005955CB">
            <w:pPr>
              <w:jc w:val="both"/>
              <w:rPr>
                <w:rFonts w:ascii="Trebuchet MS" w:hAnsi="Trebuchet MS"/>
                <w:sz w:val="22"/>
                <w:szCs w:val="22"/>
              </w:rPr>
            </w:pPr>
          </w:p>
          <w:p w14:paraId="19FE8DF3" w14:textId="77777777" w:rsidR="00463A0A" w:rsidRPr="000047DF" w:rsidRDefault="00463A0A" w:rsidP="005955CB">
            <w:pPr>
              <w:jc w:val="both"/>
              <w:rPr>
                <w:rFonts w:ascii="Trebuchet MS" w:hAnsi="Trebuchet MS"/>
                <w:sz w:val="22"/>
                <w:szCs w:val="22"/>
              </w:rPr>
            </w:pPr>
          </w:p>
        </w:tc>
        <w:tc>
          <w:tcPr>
            <w:tcW w:w="2250" w:type="dxa"/>
          </w:tcPr>
          <w:p w14:paraId="55986776" w14:textId="77777777" w:rsidR="00463A0A" w:rsidRPr="000047DF" w:rsidRDefault="00463A0A" w:rsidP="005955CB">
            <w:pPr>
              <w:jc w:val="both"/>
              <w:rPr>
                <w:rFonts w:ascii="Trebuchet MS" w:hAnsi="Trebuchet MS"/>
                <w:sz w:val="22"/>
                <w:szCs w:val="22"/>
              </w:rPr>
            </w:pPr>
          </w:p>
          <w:p w14:paraId="52C5FEF2" w14:textId="77777777" w:rsidR="00463A0A" w:rsidRPr="001A0A82" w:rsidRDefault="00463A0A" w:rsidP="005955CB">
            <w:pPr>
              <w:jc w:val="both"/>
              <w:rPr>
                <w:rFonts w:ascii="Trebuchet MS" w:hAnsi="Trebuchet MS"/>
                <w:sz w:val="22"/>
                <w:szCs w:val="22"/>
              </w:rPr>
            </w:pPr>
          </w:p>
          <w:p w14:paraId="10D26508" w14:textId="77777777" w:rsidR="00463A0A" w:rsidRPr="001A0A82" w:rsidRDefault="00463A0A" w:rsidP="005955CB">
            <w:pPr>
              <w:jc w:val="both"/>
              <w:rPr>
                <w:rFonts w:ascii="Trebuchet MS" w:hAnsi="Trebuchet MS"/>
                <w:sz w:val="22"/>
                <w:szCs w:val="22"/>
              </w:rPr>
            </w:pPr>
          </w:p>
          <w:p w14:paraId="727A9295" w14:textId="77777777" w:rsidR="00463A0A" w:rsidRPr="001A0A82" w:rsidRDefault="00463A0A" w:rsidP="005955CB">
            <w:pPr>
              <w:jc w:val="both"/>
              <w:rPr>
                <w:rFonts w:ascii="Trebuchet MS" w:hAnsi="Trebuchet MS"/>
                <w:sz w:val="22"/>
                <w:szCs w:val="22"/>
              </w:rPr>
            </w:pPr>
            <w:r w:rsidRPr="001A0A82">
              <w:rPr>
                <w:rFonts w:ascii="Trebuchet MS" w:hAnsi="Trebuchet MS"/>
                <w:sz w:val="22"/>
                <w:szCs w:val="22"/>
              </w:rPr>
              <w:t>£</w:t>
            </w:r>
          </w:p>
          <w:p w14:paraId="6356648C" w14:textId="77777777" w:rsidR="00463A0A" w:rsidRPr="001A0A82" w:rsidRDefault="00463A0A" w:rsidP="005955CB">
            <w:pPr>
              <w:jc w:val="both"/>
              <w:rPr>
                <w:rFonts w:ascii="Trebuchet MS" w:hAnsi="Trebuchet MS"/>
                <w:sz w:val="22"/>
                <w:szCs w:val="22"/>
              </w:rPr>
            </w:pPr>
            <w:r w:rsidRPr="001A0A82">
              <w:rPr>
                <w:rFonts w:ascii="Trebuchet MS" w:hAnsi="Trebuchet MS"/>
                <w:sz w:val="22"/>
                <w:szCs w:val="22"/>
              </w:rPr>
              <w:t>£</w:t>
            </w:r>
          </w:p>
          <w:p w14:paraId="045C49F8" w14:textId="076B00CB" w:rsidR="00463A0A" w:rsidRPr="001A0A82" w:rsidRDefault="00463A0A" w:rsidP="005955CB">
            <w:pPr>
              <w:jc w:val="both"/>
              <w:rPr>
                <w:rFonts w:ascii="Trebuchet MS" w:hAnsi="Trebuchet MS"/>
                <w:sz w:val="22"/>
                <w:szCs w:val="22"/>
              </w:rPr>
            </w:pPr>
          </w:p>
        </w:tc>
      </w:tr>
    </w:tbl>
    <w:p w14:paraId="6AE94FDE" w14:textId="77777777" w:rsidR="00463A0A" w:rsidRPr="00E55DA4" w:rsidRDefault="00463A0A" w:rsidP="005955CB">
      <w:pPr>
        <w:jc w:val="both"/>
        <w:rPr>
          <w:rFonts w:ascii="Trebuchet MS" w:hAnsi="Trebuchet MS"/>
          <w:b/>
        </w:rPr>
      </w:pPr>
    </w:p>
    <w:p w14:paraId="617ED8E5" w14:textId="77777777" w:rsidR="00E55193" w:rsidRPr="00A82D54" w:rsidRDefault="00E55193" w:rsidP="005955CB">
      <w:pPr>
        <w:pStyle w:val="Default"/>
        <w:widowControl/>
        <w:spacing w:line="276" w:lineRule="auto"/>
        <w:jc w:val="both"/>
        <w:rPr>
          <w:rFonts w:ascii="Trebuchet MS" w:hAnsi="Trebuchet MS"/>
          <w:noProof/>
          <w:color w:val="000000" w:themeColor="text1"/>
          <w:sz w:val="22"/>
          <w:szCs w:val="22"/>
          <w:lang w:val="en-GB"/>
        </w:rPr>
      </w:pPr>
      <w:r w:rsidRPr="00E55DA4">
        <w:rPr>
          <w:rFonts w:ascii="Trebuchet MS" w:hAnsi="Trebuchet MS"/>
          <w:noProof/>
          <w:color w:val="000000" w:themeColor="text1"/>
          <w:sz w:val="22"/>
          <w:szCs w:val="22"/>
          <w:lang w:val="en-GB"/>
        </w:rPr>
        <w:t xml:space="preserve">Please note, the Successful Bidder will be checked for their Equifax Credit Score.  Should a Bidder fail the credit score, the Secretariat will be </w:t>
      </w:r>
      <w:r w:rsidRPr="00A82D54">
        <w:rPr>
          <w:rFonts w:ascii="Trebuchet MS" w:hAnsi="Trebuchet MS"/>
          <w:noProof/>
          <w:color w:val="000000" w:themeColor="text1"/>
          <w:sz w:val="22"/>
          <w:szCs w:val="22"/>
          <w:lang w:val="en-GB"/>
        </w:rPr>
        <w:t xml:space="preserve">entitled to commence negotiations with the second preferred bidder subject to that bidder </w:t>
      </w:r>
      <w:r w:rsidR="002F46B8" w:rsidRPr="00A82D54">
        <w:rPr>
          <w:rFonts w:ascii="Trebuchet MS" w:hAnsi="Trebuchet MS"/>
          <w:noProof/>
          <w:color w:val="000000" w:themeColor="text1"/>
          <w:sz w:val="22"/>
          <w:szCs w:val="22"/>
          <w:lang w:val="en-GB"/>
        </w:rPr>
        <w:t>having passed</w:t>
      </w:r>
      <w:r w:rsidRPr="00A82D54">
        <w:rPr>
          <w:rFonts w:ascii="Trebuchet MS" w:hAnsi="Trebuchet MS"/>
          <w:noProof/>
          <w:color w:val="000000" w:themeColor="text1"/>
          <w:sz w:val="22"/>
          <w:szCs w:val="22"/>
          <w:lang w:val="en-GB"/>
        </w:rPr>
        <w:t xml:space="preserve"> the Equifax Credit Score</w:t>
      </w:r>
      <w:r w:rsidR="002F46B8" w:rsidRPr="00A82D54">
        <w:rPr>
          <w:rFonts w:ascii="Trebuchet MS" w:hAnsi="Trebuchet MS"/>
          <w:noProof/>
          <w:color w:val="000000" w:themeColor="text1"/>
          <w:sz w:val="22"/>
          <w:szCs w:val="22"/>
          <w:lang w:val="en-GB"/>
        </w:rPr>
        <w:t xml:space="preserve"> </w:t>
      </w:r>
      <w:r w:rsidR="009827CA" w:rsidRPr="00A82D54">
        <w:rPr>
          <w:rFonts w:ascii="Trebuchet MS" w:hAnsi="Trebuchet MS"/>
          <w:noProof/>
          <w:color w:val="000000" w:themeColor="text1"/>
          <w:sz w:val="22"/>
          <w:szCs w:val="22"/>
          <w:lang w:val="en-GB"/>
        </w:rPr>
        <w:t>and</w:t>
      </w:r>
      <w:r w:rsidR="002F46B8" w:rsidRPr="00A82D54">
        <w:rPr>
          <w:rFonts w:ascii="Trebuchet MS" w:hAnsi="Trebuchet MS"/>
          <w:noProof/>
          <w:color w:val="000000" w:themeColor="text1"/>
          <w:sz w:val="22"/>
          <w:szCs w:val="22"/>
          <w:lang w:val="en-GB"/>
        </w:rPr>
        <w:t xml:space="preserve"> so forth</w:t>
      </w:r>
      <w:r w:rsidRPr="00A82D54">
        <w:rPr>
          <w:rFonts w:ascii="Trebuchet MS" w:hAnsi="Trebuchet MS"/>
          <w:noProof/>
          <w:color w:val="000000" w:themeColor="text1"/>
          <w:sz w:val="22"/>
          <w:szCs w:val="22"/>
          <w:lang w:val="en-GB"/>
        </w:rPr>
        <w:t>.</w:t>
      </w:r>
    </w:p>
    <w:p w14:paraId="5A53A786" w14:textId="77777777" w:rsidR="00E55193" w:rsidRPr="00A82D54" w:rsidRDefault="00E55193" w:rsidP="005955CB">
      <w:pPr>
        <w:ind w:left="360"/>
        <w:jc w:val="both"/>
        <w:rPr>
          <w:rFonts w:ascii="Trebuchet MS" w:hAnsi="Trebuchet MS"/>
          <w:b/>
          <w:bCs/>
          <w:sz w:val="22"/>
          <w:szCs w:val="22"/>
        </w:rPr>
      </w:pPr>
    </w:p>
    <w:p w14:paraId="564EB3D1" w14:textId="77777777" w:rsidR="002B26F9" w:rsidRPr="00A82D54" w:rsidRDefault="002B26F9" w:rsidP="005955CB">
      <w:pPr>
        <w:pStyle w:val="ListParagraph"/>
        <w:numPr>
          <w:ilvl w:val="0"/>
          <w:numId w:val="10"/>
        </w:numPr>
        <w:ind w:left="786"/>
        <w:jc w:val="both"/>
        <w:rPr>
          <w:rFonts w:ascii="Trebuchet MS" w:hAnsi="Trebuchet MS"/>
          <w:b/>
          <w:bCs/>
        </w:rPr>
      </w:pPr>
      <w:r w:rsidRPr="00A82D54">
        <w:rPr>
          <w:rFonts w:ascii="Trebuchet MS" w:hAnsi="Trebuchet MS"/>
          <w:b/>
        </w:rPr>
        <w:t>Employment and Human Rights</w:t>
      </w:r>
    </w:p>
    <w:p w14:paraId="24554799" w14:textId="77777777" w:rsidR="002B26F9" w:rsidRPr="000A1809" w:rsidRDefault="002B26F9" w:rsidP="005955CB">
      <w:pPr>
        <w:jc w:val="both"/>
        <w:rPr>
          <w:rFonts w:ascii="Trebuchet MS" w:hAnsi="Trebuchet MS"/>
          <w:sz w:val="22"/>
          <w:szCs w:val="22"/>
        </w:rPr>
      </w:pPr>
    </w:p>
    <w:p w14:paraId="76A876EB" w14:textId="77777777" w:rsidR="008B4B39" w:rsidRPr="000047DF" w:rsidRDefault="008B4B39" w:rsidP="005955CB">
      <w:pPr>
        <w:jc w:val="both"/>
        <w:rPr>
          <w:rFonts w:ascii="Trebuchet MS" w:hAnsi="Trebuchet MS"/>
          <w:b/>
          <w:bCs/>
          <w:sz w:val="22"/>
          <w:szCs w:val="22"/>
        </w:rPr>
      </w:pPr>
      <w:r w:rsidRPr="000047DF">
        <w:rPr>
          <w:rFonts w:ascii="Trebuchet MS" w:hAnsi="Trebuchet MS"/>
          <w:sz w:val="22"/>
          <w:szCs w:val="22"/>
        </w:rPr>
        <w:t>For organisations working outside of the UK please refer to equivalent legislation in the country that you are located.</w:t>
      </w:r>
      <w:r w:rsidR="00F477A6" w:rsidRPr="000047DF">
        <w:rPr>
          <w:rFonts w:ascii="Trebuchet MS" w:hAnsi="Trebuchet MS"/>
          <w:sz w:val="22"/>
          <w:szCs w:val="22"/>
        </w:rPr>
        <w:t xml:space="preserve"> Please </w:t>
      </w:r>
      <w:r w:rsidR="00296DFB" w:rsidRPr="000047DF">
        <w:rPr>
          <w:rFonts w:ascii="Trebuchet MS" w:hAnsi="Trebuchet MS"/>
          <w:sz w:val="22"/>
          <w:szCs w:val="22"/>
        </w:rPr>
        <w:t>delete ‘Yes’ / ‘No’ as applicable</w:t>
      </w:r>
      <w:r w:rsidR="00F477A6" w:rsidRPr="000047DF">
        <w:rPr>
          <w:rFonts w:ascii="Trebuchet MS" w:hAnsi="Trebuchet MS"/>
          <w:sz w:val="22"/>
          <w:szCs w:val="22"/>
        </w:rPr>
        <w:t>.</w:t>
      </w:r>
    </w:p>
    <w:p w14:paraId="37E71A5F" w14:textId="77777777" w:rsidR="008B4B39" w:rsidRPr="001A0A82" w:rsidRDefault="008B4B39" w:rsidP="005955CB">
      <w:pPr>
        <w:overflowPunct/>
        <w:autoSpaceDE/>
        <w:autoSpaceDN/>
        <w:adjustRightInd/>
        <w:jc w:val="both"/>
        <w:textAlignment w:val="auto"/>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7750"/>
        <w:gridCol w:w="1040"/>
      </w:tblGrid>
      <w:tr w:rsidR="008B4B39" w:rsidRPr="001A0A82" w14:paraId="6F3E7379" w14:textId="77777777" w:rsidTr="00F477A6">
        <w:tc>
          <w:tcPr>
            <w:tcW w:w="270" w:type="pct"/>
            <w:shd w:val="clear" w:color="auto" w:fill="auto"/>
          </w:tcPr>
          <w:p w14:paraId="37EB71E0" w14:textId="77777777" w:rsidR="008B4B39" w:rsidRPr="001A0A82" w:rsidRDefault="00D95D9A" w:rsidP="005955CB">
            <w:pPr>
              <w:overflowPunct/>
              <w:autoSpaceDE/>
              <w:autoSpaceDN/>
              <w:adjustRightInd/>
              <w:jc w:val="both"/>
              <w:textAlignment w:val="auto"/>
              <w:rPr>
                <w:rFonts w:ascii="Trebuchet MS" w:hAnsi="Trebuchet MS"/>
                <w:sz w:val="22"/>
                <w:szCs w:val="22"/>
              </w:rPr>
            </w:pPr>
            <w:r w:rsidRPr="001A0A82">
              <w:rPr>
                <w:rFonts w:ascii="Trebuchet MS" w:hAnsi="Trebuchet MS"/>
                <w:sz w:val="22"/>
                <w:szCs w:val="22"/>
              </w:rPr>
              <w:t>(a)</w:t>
            </w:r>
          </w:p>
        </w:tc>
        <w:tc>
          <w:tcPr>
            <w:tcW w:w="4207" w:type="pct"/>
            <w:shd w:val="clear" w:color="auto" w:fill="auto"/>
          </w:tcPr>
          <w:p w14:paraId="5E7C5D2A" w14:textId="77777777" w:rsidR="008B4B39" w:rsidRPr="001A0A82" w:rsidRDefault="008B4B39" w:rsidP="005955CB">
            <w:pPr>
              <w:overflowPunct/>
              <w:autoSpaceDE/>
              <w:autoSpaceDN/>
              <w:adjustRightInd/>
              <w:jc w:val="both"/>
              <w:textAlignment w:val="auto"/>
              <w:rPr>
                <w:rFonts w:ascii="Trebuchet MS" w:hAnsi="Trebuchet MS"/>
                <w:sz w:val="22"/>
                <w:szCs w:val="22"/>
              </w:rPr>
            </w:pPr>
            <w:r w:rsidRPr="001A0A82">
              <w:rPr>
                <w:rFonts w:ascii="Trebuchet MS" w:hAnsi="Trebuchet MS"/>
                <w:sz w:val="22"/>
                <w:szCs w:val="22"/>
              </w:rPr>
              <w:t>In the last three years, has any finding of unlawful discrimination been made against your organisation by an Employment Tribunal, an Employment Appeal Tribunal or any other court (or in comparable proceedings in any jurisdiction other than the UK)?</w:t>
            </w:r>
          </w:p>
          <w:p w14:paraId="640EF656" w14:textId="77777777" w:rsidR="00F477A6" w:rsidRPr="001A0A82" w:rsidRDefault="00F477A6" w:rsidP="005955CB">
            <w:pPr>
              <w:overflowPunct/>
              <w:autoSpaceDE/>
              <w:autoSpaceDN/>
              <w:adjustRightInd/>
              <w:jc w:val="both"/>
              <w:textAlignment w:val="auto"/>
              <w:rPr>
                <w:rFonts w:ascii="Trebuchet MS" w:hAnsi="Trebuchet MS"/>
                <w:sz w:val="22"/>
                <w:szCs w:val="22"/>
              </w:rPr>
            </w:pPr>
          </w:p>
        </w:tc>
        <w:tc>
          <w:tcPr>
            <w:tcW w:w="523" w:type="pct"/>
            <w:shd w:val="clear" w:color="auto" w:fill="auto"/>
          </w:tcPr>
          <w:p w14:paraId="2D0D3888" w14:textId="77777777" w:rsidR="00296DFB" w:rsidRPr="001A0A82" w:rsidRDefault="00296DFB" w:rsidP="005955CB">
            <w:pPr>
              <w:suppressAutoHyphens/>
              <w:overflowPunct/>
              <w:autoSpaceDE/>
              <w:adjustRightInd/>
              <w:jc w:val="both"/>
              <w:rPr>
                <w:rFonts w:ascii="Trebuchet MS" w:eastAsia="MS Gothic" w:hAnsi="Trebuchet MS" w:cs="Segoe UI Symbol"/>
                <w:sz w:val="22"/>
                <w:szCs w:val="22"/>
              </w:rPr>
            </w:pPr>
            <w:r w:rsidRPr="001A0A82">
              <w:rPr>
                <w:rFonts w:ascii="Trebuchet MS" w:eastAsia="MS Gothic" w:hAnsi="Trebuchet MS" w:cs="Segoe UI Symbol"/>
                <w:sz w:val="22"/>
                <w:szCs w:val="22"/>
              </w:rPr>
              <w:t>Yes/No</w:t>
            </w:r>
          </w:p>
        </w:tc>
      </w:tr>
      <w:tr w:rsidR="008B4B39" w:rsidRPr="001A0A82" w14:paraId="1169BC9B" w14:textId="77777777" w:rsidTr="00F477A6">
        <w:tc>
          <w:tcPr>
            <w:tcW w:w="270" w:type="pct"/>
            <w:shd w:val="clear" w:color="auto" w:fill="auto"/>
          </w:tcPr>
          <w:p w14:paraId="49E0E064" w14:textId="77777777" w:rsidR="008B4B39" w:rsidRPr="00E55DA4" w:rsidRDefault="00D95D9A" w:rsidP="005955CB">
            <w:pPr>
              <w:overflowPunct/>
              <w:autoSpaceDE/>
              <w:autoSpaceDN/>
              <w:adjustRightInd/>
              <w:jc w:val="both"/>
              <w:textAlignment w:val="auto"/>
              <w:rPr>
                <w:rFonts w:ascii="Trebuchet MS" w:hAnsi="Trebuchet MS"/>
                <w:sz w:val="22"/>
                <w:szCs w:val="22"/>
              </w:rPr>
            </w:pPr>
            <w:r w:rsidRPr="00E55DA4">
              <w:rPr>
                <w:rFonts w:ascii="Trebuchet MS" w:hAnsi="Trebuchet MS"/>
                <w:sz w:val="22"/>
                <w:szCs w:val="22"/>
              </w:rPr>
              <w:t>(b)</w:t>
            </w:r>
          </w:p>
        </w:tc>
        <w:tc>
          <w:tcPr>
            <w:tcW w:w="4207" w:type="pct"/>
            <w:shd w:val="clear" w:color="auto" w:fill="auto"/>
          </w:tcPr>
          <w:p w14:paraId="530D4AD9" w14:textId="77777777" w:rsidR="008B4B39" w:rsidRPr="00A82D54" w:rsidRDefault="008B4B39" w:rsidP="005955CB">
            <w:pPr>
              <w:overflowPunct/>
              <w:autoSpaceDE/>
              <w:autoSpaceDN/>
              <w:adjustRightInd/>
              <w:jc w:val="both"/>
              <w:textAlignment w:val="auto"/>
              <w:rPr>
                <w:rFonts w:ascii="Trebuchet MS" w:hAnsi="Trebuchet MS"/>
                <w:sz w:val="22"/>
                <w:szCs w:val="22"/>
              </w:rPr>
            </w:pPr>
            <w:r w:rsidRPr="00E55DA4">
              <w:rPr>
                <w:rFonts w:ascii="Trebuchet MS" w:hAnsi="Trebuchet MS"/>
                <w:sz w:val="22"/>
                <w:szCs w:val="22"/>
              </w:rPr>
              <w:t>In the last three years, has your organisation had a complaint upheld following an investigation by the Equality and Human Rights Commission or its predecessors (o</w:t>
            </w:r>
            <w:r w:rsidRPr="00A82D54">
              <w:rPr>
                <w:rFonts w:ascii="Trebuchet MS" w:hAnsi="Trebuchet MS"/>
                <w:sz w:val="22"/>
                <w:szCs w:val="22"/>
              </w:rPr>
              <w:t xml:space="preserve">r a comparable body in any jurisdiction other than the UK), on grounds or alleged unlawful discrimination?  </w:t>
            </w:r>
          </w:p>
          <w:p w14:paraId="3FFD3D99" w14:textId="77777777" w:rsidR="008B4B39" w:rsidRPr="00A82D54" w:rsidRDefault="008B4B39" w:rsidP="005955CB">
            <w:pPr>
              <w:overflowPunct/>
              <w:autoSpaceDE/>
              <w:autoSpaceDN/>
              <w:adjustRightInd/>
              <w:jc w:val="both"/>
              <w:textAlignment w:val="auto"/>
              <w:rPr>
                <w:rFonts w:ascii="Trebuchet MS" w:hAnsi="Trebuchet MS"/>
                <w:sz w:val="22"/>
                <w:szCs w:val="22"/>
              </w:rPr>
            </w:pPr>
          </w:p>
          <w:p w14:paraId="7130FD75" w14:textId="77777777" w:rsidR="008B4B39" w:rsidRPr="00A82D54" w:rsidRDefault="008B4B39" w:rsidP="005955CB">
            <w:pPr>
              <w:overflowPunct/>
              <w:autoSpaceDE/>
              <w:autoSpaceDN/>
              <w:adjustRightInd/>
              <w:jc w:val="both"/>
              <w:textAlignment w:val="auto"/>
              <w:rPr>
                <w:rFonts w:ascii="Trebuchet MS" w:hAnsi="Trebuchet MS"/>
                <w:i/>
                <w:sz w:val="22"/>
                <w:szCs w:val="22"/>
              </w:rPr>
            </w:pPr>
            <w:r w:rsidRPr="00A82D54">
              <w:rPr>
                <w:rFonts w:ascii="Trebuchet MS" w:hAnsi="Trebuchet MS"/>
                <w:i/>
                <w:sz w:val="22"/>
                <w:szCs w:val="22"/>
              </w:rPr>
              <w:t>If you have answered “yes” to one or both of the questions, please provide, as a separate Appendix, a summary of the nature of the investigation and an explanation of the outcome of the investigation to date.</w:t>
            </w:r>
          </w:p>
          <w:p w14:paraId="7F785A66" w14:textId="77777777" w:rsidR="008B4B39" w:rsidRPr="00A82D54" w:rsidRDefault="008B4B39" w:rsidP="005955CB">
            <w:pPr>
              <w:overflowPunct/>
              <w:autoSpaceDE/>
              <w:autoSpaceDN/>
              <w:adjustRightInd/>
              <w:jc w:val="both"/>
              <w:textAlignment w:val="auto"/>
              <w:rPr>
                <w:rFonts w:ascii="Trebuchet MS" w:hAnsi="Trebuchet MS"/>
                <w:i/>
                <w:sz w:val="22"/>
                <w:szCs w:val="22"/>
              </w:rPr>
            </w:pPr>
          </w:p>
          <w:p w14:paraId="473106A5" w14:textId="77777777" w:rsidR="00F477A6" w:rsidRPr="00A82D54" w:rsidRDefault="008B4B39" w:rsidP="005955CB">
            <w:pPr>
              <w:overflowPunct/>
              <w:autoSpaceDE/>
              <w:autoSpaceDN/>
              <w:adjustRightInd/>
              <w:jc w:val="both"/>
              <w:textAlignment w:val="auto"/>
              <w:rPr>
                <w:rFonts w:ascii="Trebuchet MS" w:hAnsi="Trebuchet MS"/>
                <w:i/>
                <w:sz w:val="22"/>
                <w:szCs w:val="22"/>
              </w:rPr>
            </w:pPr>
            <w:r w:rsidRPr="00A82D54">
              <w:rPr>
                <w:rFonts w:ascii="Trebuchet MS" w:hAnsi="Trebuchet MS"/>
                <w:i/>
                <w:sz w:val="22"/>
                <w:szCs w:val="22"/>
              </w:rPr>
              <w:lastRenderedPageBreak/>
              <w:t>If the investigation upheld the complaint against your organisation, please use the Appendix to explain what action (if any) you have taken to prevent unlawful discrimination from reoccurring.</w:t>
            </w:r>
            <w:r w:rsidR="0011282B" w:rsidRPr="00A82D54">
              <w:rPr>
                <w:rFonts w:ascii="Trebuchet MS" w:hAnsi="Trebuchet MS"/>
                <w:i/>
                <w:sz w:val="22"/>
                <w:szCs w:val="22"/>
              </w:rPr>
              <w:t xml:space="preserve"> </w:t>
            </w:r>
            <w:r w:rsidRPr="00A82D54">
              <w:rPr>
                <w:rFonts w:ascii="Trebuchet MS" w:hAnsi="Trebuchet MS"/>
                <w:i/>
                <w:sz w:val="22"/>
                <w:szCs w:val="22"/>
              </w:rPr>
              <w:t>You may be excluded if you are unable to demonstrate to The Commonwealth’s satisfaction that appropriate remedial action has been taken to prevent similar unlawful discrimination reoccurring</w:t>
            </w:r>
            <w:r w:rsidR="00296DFB" w:rsidRPr="00A82D54">
              <w:rPr>
                <w:rFonts w:ascii="Trebuchet MS" w:hAnsi="Trebuchet MS"/>
                <w:i/>
                <w:sz w:val="22"/>
                <w:szCs w:val="22"/>
              </w:rPr>
              <w:t>.</w:t>
            </w:r>
          </w:p>
          <w:p w14:paraId="3ED8D111" w14:textId="77777777" w:rsidR="0011282B" w:rsidRPr="000A1809" w:rsidRDefault="0011282B" w:rsidP="005955CB">
            <w:pPr>
              <w:overflowPunct/>
              <w:autoSpaceDE/>
              <w:autoSpaceDN/>
              <w:adjustRightInd/>
              <w:jc w:val="both"/>
              <w:textAlignment w:val="auto"/>
              <w:rPr>
                <w:rFonts w:ascii="Trebuchet MS" w:hAnsi="Trebuchet MS"/>
                <w:i/>
                <w:sz w:val="22"/>
                <w:szCs w:val="22"/>
              </w:rPr>
            </w:pPr>
          </w:p>
        </w:tc>
        <w:tc>
          <w:tcPr>
            <w:tcW w:w="523" w:type="pct"/>
            <w:shd w:val="clear" w:color="auto" w:fill="auto"/>
          </w:tcPr>
          <w:p w14:paraId="1ED94CF3" w14:textId="77777777" w:rsidR="008B4B39" w:rsidRPr="000047DF" w:rsidRDefault="008B4B39" w:rsidP="005955CB">
            <w:pPr>
              <w:tabs>
                <w:tab w:val="center" w:pos="4513"/>
                <w:tab w:val="right" w:pos="9026"/>
              </w:tabs>
              <w:suppressAutoHyphens/>
              <w:overflowPunct/>
              <w:autoSpaceDE/>
              <w:adjustRightInd/>
              <w:jc w:val="both"/>
              <w:rPr>
                <w:rFonts w:ascii="Trebuchet MS" w:eastAsia="Calibri" w:hAnsi="Trebuchet MS" w:cs="Arial"/>
                <w:color w:val="000000"/>
                <w:sz w:val="22"/>
                <w:szCs w:val="22"/>
                <w:lang w:eastAsia="en-GB"/>
              </w:rPr>
            </w:pPr>
            <w:r w:rsidRPr="000047DF">
              <w:rPr>
                <w:rFonts w:ascii="Trebuchet MS" w:eastAsia="Arial" w:hAnsi="Trebuchet MS" w:cs="Arial"/>
                <w:color w:val="000000"/>
                <w:sz w:val="22"/>
                <w:szCs w:val="22"/>
                <w:lang w:eastAsia="en-GB"/>
              </w:rPr>
              <w:lastRenderedPageBreak/>
              <w:t>Ye</w:t>
            </w:r>
            <w:r w:rsidR="00296DFB" w:rsidRPr="000047DF">
              <w:rPr>
                <w:rFonts w:ascii="Trebuchet MS" w:eastAsia="Arial" w:hAnsi="Trebuchet MS" w:cs="Arial"/>
                <w:color w:val="000000"/>
                <w:sz w:val="22"/>
                <w:szCs w:val="22"/>
                <w:lang w:eastAsia="en-GB"/>
              </w:rPr>
              <w:t>s/</w:t>
            </w:r>
            <w:r w:rsidRPr="000047DF">
              <w:rPr>
                <w:rFonts w:ascii="Trebuchet MS" w:eastAsia="Arial" w:hAnsi="Trebuchet MS" w:cs="Arial"/>
                <w:color w:val="000000"/>
                <w:sz w:val="22"/>
                <w:szCs w:val="22"/>
                <w:lang w:eastAsia="en-GB"/>
              </w:rPr>
              <w:t>No</w:t>
            </w:r>
          </w:p>
        </w:tc>
      </w:tr>
      <w:tr w:rsidR="008B4B39" w:rsidRPr="001A0A82" w14:paraId="22029721" w14:textId="77777777" w:rsidTr="00F477A6">
        <w:tc>
          <w:tcPr>
            <w:tcW w:w="270" w:type="pct"/>
            <w:shd w:val="clear" w:color="auto" w:fill="auto"/>
          </w:tcPr>
          <w:p w14:paraId="20752DDF" w14:textId="77777777" w:rsidR="008B4B39" w:rsidRPr="00E55DA4" w:rsidRDefault="00D95D9A" w:rsidP="005955CB">
            <w:pPr>
              <w:overflowPunct/>
              <w:autoSpaceDE/>
              <w:autoSpaceDN/>
              <w:adjustRightInd/>
              <w:jc w:val="both"/>
              <w:textAlignment w:val="auto"/>
              <w:rPr>
                <w:rFonts w:ascii="Trebuchet MS" w:hAnsi="Trebuchet MS"/>
                <w:sz w:val="22"/>
                <w:szCs w:val="22"/>
              </w:rPr>
            </w:pPr>
            <w:r w:rsidRPr="00E55DA4">
              <w:rPr>
                <w:rFonts w:ascii="Trebuchet MS" w:hAnsi="Trebuchet MS"/>
                <w:sz w:val="22"/>
                <w:szCs w:val="22"/>
              </w:rPr>
              <w:t>(c)</w:t>
            </w:r>
          </w:p>
        </w:tc>
        <w:tc>
          <w:tcPr>
            <w:tcW w:w="4207" w:type="pct"/>
            <w:shd w:val="clear" w:color="auto" w:fill="auto"/>
          </w:tcPr>
          <w:p w14:paraId="4A6D9A41" w14:textId="77777777" w:rsidR="00F477A6" w:rsidRPr="00A82D54" w:rsidRDefault="008B4B39" w:rsidP="005955CB">
            <w:pPr>
              <w:overflowPunct/>
              <w:autoSpaceDE/>
              <w:autoSpaceDN/>
              <w:adjustRightInd/>
              <w:jc w:val="both"/>
              <w:textAlignment w:val="auto"/>
              <w:rPr>
                <w:rFonts w:ascii="Trebuchet MS" w:hAnsi="Trebuchet MS"/>
                <w:sz w:val="22"/>
                <w:szCs w:val="22"/>
              </w:rPr>
            </w:pPr>
            <w:r w:rsidRPr="00E55DA4">
              <w:rPr>
                <w:rFonts w:ascii="Trebuchet MS" w:hAnsi="Trebuchet MS"/>
                <w:sz w:val="22"/>
                <w:szCs w:val="22"/>
              </w:rPr>
              <w:t xml:space="preserve">If you use sub-contractors, do you have processes </w:t>
            </w:r>
            <w:r w:rsidRPr="00A82D54">
              <w:rPr>
                <w:rFonts w:ascii="Trebuchet MS" w:hAnsi="Trebuchet MS"/>
                <w:sz w:val="22"/>
                <w:szCs w:val="22"/>
              </w:rPr>
              <w:t>in place to check whether any of the above circumstances apply to these other organisations?</w:t>
            </w:r>
          </w:p>
        </w:tc>
        <w:tc>
          <w:tcPr>
            <w:tcW w:w="523" w:type="pct"/>
            <w:shd w:val="clear" w:color="auto" w:fill="auto"/>
          </w:tcPr>
          <w:p w14:paraId="69C38C13" w14:textId="77777777" w:rsidR="008B4B39" w:rsidRPr="00A82D54" w:rsidRDefault="00296DFB" w:rsidP="005955CB">
            <w:pPr>
              <w:suppressAutoHyphens/>
              <w:overflowPunct/>
              <w:autoSpaceDE/>
              <w:adjustRightInd/>
              <w:jc w:val="both"/>
              <w:rPr>
                <w:rFonts w:ascii="Trebuchet MS" w:eastAsia="MS Gothic" w:hAnsi="Trebuchet MS" w:cs="Segoe UI Symbol"/>
                <w:sz w:val="22"/>
                <w:szCs w:val="22"/>
              </w:rPr>
            </w:pPr>
            <w:r w:rsidRPr="00A82D54">
              <w:rPr>
                <w:rFonts w:ascii="Trebuchet MS" w:eastAsia="MS Gothic" w:hAnsi="Trebuchet MS" w:cs="Segoe UI Symbol"/>
                <w:sz w:val="22"/>
                <w:szCs w:val="22"/>
              </w:rPr>
              <w:t>Yes/No</w:t>
            </w:r>
            <w:r w:rsidR="0011282B" w:rsidRPr="00A82D54">
              <w:rPr>
                <w:rFonts w:ascii="Trebuchet MS" w:eastAsia="MS Gothic" w:hAnsi="Trebuchet MS" w:cs="Segoe UI Symbol"/>
                <w:sz w:val="22"/>
                <w:szCs w:val="22"/>
              </w:rPr>
              <w:t>/</w:t>
            </w:r>
          </w:p>
          <w:p w14:paraId="0DE1944A" w14:textId="77777777" w:rsidR="0011282B" w:rsidRPr="00A82D54" w:rsidRDefault="0011282B" w:rsidP="005955CB">
            <w:pPr>
              <w:suppressAutoHyphens/>
              <w:overflowPunct/>
              <w:autoSpaceDE/>
              <w:adjustRightInd/>
              <w:jc w:val="both"/>
              <w:rPr>
                <w:rFonts w:ascii="Trebuchet MS" w:hAnsi="Trebuchet MS"/>
                <w:sz w:val="22"/>
                <w:szCs w:val="22"/>
              </w:rPr>
            </w:pPr>
            <w:r w:rsidRPr="00A82D54">
              <w:rPr>
                <w:rFonts w:ascii="Trebuchet MS" w:eastAsia="MS Gothic" w:hAnsi="Trebuchet MS" w:cs="Segoe UI Symbol"/>
                <w:sz w:val="22"/>
                <w:szCs w:val="22"/>
              </w:rPr>
              <w:t>NA</w:t>
            </w:r>
          </w:p>
        </w:tc>
      </w:tr>
    </w:tbl>
    <w:p w14:paraId="586C81F6" w14:textId="77777777" w:rsidR="00207E98" w:rsidRPr="00E55DA4" w:rsidRDefault="00207E98" w:rsidP="005955CB">
      <w:pPr>
        <w:jc w:val="both"/>
        <w:rPr>
          <w:rFonts w:ascii="Trebuchet MS" w:hAnsi="Trebuchet MS"/>
          <w:b/>
          <w:bCs/>
          <w:sz w:val="22"/>
          <w:szCs w:val="22"/>
        </w:rPr>
      </w:pPr>
    </w:p>
    <w:p w14:paraId="55C2A451" w14:textId="77777777" w:rsidR="002B26F9" w:rsidRPr="00E55DA4" w:rsidRDefault="002B26F9" w:rsidP="005955CB">
      <w:pPr>
        <w:pStyle w:val="ListParagraph"/>
        <w:numPr>
          <w:ilvl w:val="0"/>
          <w:numId w:val="10"/>
        </w:numPr>
        <w:jc w:val="both"/>
        <w:rPr>
          <w:rFonts w:ascii="Trebuchet MS" w:hAnsi="Trebuchet MS"/>
          <w:b/>
        </w:rPr>
      </w:pPr>
      <w:r w:rsidRPr="00E55DA4">
        <w:rPr>
          <w:rFonts w:ascii="Trebuchet MS" w:hAnsi="Trebuchet MS"/>
          <w:b/>
        </w:rPr>
        <w:t>Environmental Legislation</w:t>
      </w:r>
    </w:p>
    <w:p w14:paraId="27268B1F" w14:textId="77777777" w:rsidR="002B26F9" w:rsidRPr="00A82D54" w:rsidRDefault="002B26F9" w:rsidP="005955CB">
      <w:pPr>
        <w:ind w:left="720"/>
        <w:jc w:val="both"/>
        <w:rPr>
          <w:rFonts w:ascii="Trebuchet MS" w:hAnsi="Trebuchet MS"/>
          <w:sz w:val="22"/>
          <w:szCs w:val="22"/>
        </w:rPr>
      </w:pPr>
    </w:p>
    <w:p w14:paraId="0CB3F9FC" w14:textId="77777777" w:rsidR="00207E98" w:rsidRPr="00A82D54" w:rsidRDefault="00207E98" w:rsidP="005955CB">
      <w:pPr>
        <w:jc w:val="both"/>
        <w:rPr>
          <w:rFonts w:ascii="Trebuchet MS" w:hAnsi="Trebuchet MS"/>
          <w:sz w:val="22"/>
          <w:szCs w:val="22"/>
        </w:rPr>
      </w:pPr>
      <w:r w:rsidRPr="00A82D54">
        <w:rPr>
          <w:rFonts w:ascii="Trebuchet MS" w:hAnsi="Trebuchet MS"/>
          <w:sz w:val="22"/>
          <w:szCs w:val="22"/>
        </w:rPr>
        <w:t>For organisations working outside of the UK please refer to equivalent legislation in the country that you are located.</w:t>
      </w:r>
      <w:r w:rsidR="00F477A6" w:rsidRPr="00A82D54">
        <w:rPr>
          <w:rFonts w:ascii="Trebuchet MS" w:hAnsi="Trebuchet MS"/>
          <w:sz w:val="22"/>
          <w:szCs w:val="22"/>
        </w:rPr>
        <w:t xml:space="preserve"> </w:t>
      </w:r>
      <w:r w:rsidR="0011282B" w:rsidRPr="00A82D54">
        <w:rPr>
          <w:rFonts w:ascii="Trebuchet MS" w:hAnsi="Trebuchet MS"/>
          <w:sz w:val="22"/>
          <w:szCs w:val="22"/>
        </w:rPr>
        <w:t>Please delete ‘Yes’ / ‘No’ as applicable.</w:t>
      </w:r>
    </w:p>
    <w:p w14:paraId="6F89E43A" w14:textId="77777777" w:rsidR="008B4B39" w:rsidRPr="00A82D54" w:rsidRDefault="008B4B39" w:rsidP="005955CB">
      <w:pPr>
        <w:overflowPunct/>
        <w:autoSpaceDE/>
        <w:autoSpaceDN/>
        <w:adjustRightInd/>
        <w:jc w:val="both"/>
        <w:textAlignment w:val="auto"/>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7750"/>
        <w:gridCol w:w="1040"/>
      </w:tblGrid>
      <w:tr w:rsidR="008B4B39" w:rsidRPr="001A0A82" w14:paraId="4B724967" w14:textId="77777777" w:rsidTr="008B4B39">
        <w:tc>
          <w:tcPr>
            <w:tcW w:w="256" w:type="pct"/>
            <w:shd w:val="clear" w:color="auto" w:fill="auto"/>
          </w:tcPr>
          <w:p w14:paraId="1805814E" w14:textId="77777777" w:rsidR="008B4B39" w:rsidRPr="000047DF" w:rsidRDefault="00D95D9A" w:rsidP="005955CB">
            <w:pPr>
              <w:overflowPunct/>
              <w:autoSpaceDE/>
              <w:autoSpaceDN/>
              <w:adjustRightInd/>
              <w:jc w:val="both"/>
              <w:textAlignment w:val="auto"/>
              <w:rPr>
                <w:rFonts w:ascii="Trebuchet MS" w:hAnsi="Trebuchet MS"/>
                <w:sz w:val="22"/>
                <w:szCs w:val="22"/>
              </w:rPr>
            </w:pPr>
            <w:r w:rsidRPr="000A1809">
              <w:rPr>
                <w:rFonts w:ascii="Trebuchet MS" w:hAnsi="Trebuchet MS"/>
                <w:sz w:val="22"/>
                <w:szCs w:val="22"/>
              </w:rPr>
              <w:t>(a)</w:t>
            </w:r>
          </w:p>
        </w:tc>
        <w:tc>
          <w:tcPr>
            <w:tcW w:w="4220" w:type="pct"/>
            <w:shd w:val="clear" w:color="auto" w:fill="auto"/>
          </w:tcPr>
          <w:p w14:paraId="263E471C" w14:textId="77777777" w:rsidR="008B4B39" w:rsidRPr="000047DF" w:rsidRDefault="008B4B39" w:rsidP="005955CB">
            <w:pPr>
              <w:overflowPunct/>
              <w:autoSpaceDE/>
              <w:autoSpaceDN/>
              <w:adjustRightInd/>
              <w:jc w:val="both"/>
              <w:textAlignment w:val="auto"/>
              <w:rPr>
                <w:rFonts w:ascii="Trebuchet MS" w:hAnsi="Trebuchet MS"/>
                <w:sz w:val="22"/>
                <w:szCs w:val="22"/>
              </w:rPr>
            </w:pPr>
            <w:r w:rsidRPr="000047DF">
              <w:rPr>
                <w:rFonts w:ascii="Trebuchet MS" w:hAnsi="Trebuchet MS"/>
                <w:sz w:val="22"/>
                <w:szCs w:val="22"/>
              </w:rPr>
              <w:t xml:space="preserve">Has your organisation been convicted of breaching environmental legislation, or had any notice served upon it, in the last three years by any environmental regulator or authority (including local authority)? </w:t>
            </w:r>
          </w:p>
          <w:p w14:paraId="3E3AB25F" w14:textId="77777777" w:rsidR="0011282B" w:rsidRPr="000047DF" w:rsidRDefault="0011282B" w:rsidP="005955CB">
            <w:pPr>
              <w:overflowPunct/>
              <w:autoSpaceDE/>
              <w:autoSpaceDN/>
              <w:adjustRightInd/>
              <w:jc w:val="both"/>
              <w:textAlignment w:val="auto"/>
              <w:rPr>
                <w:rFonts w:ascii="Trebuchet MS" w:hAnsi="Trebuchet MS"/>
                <w:sz w:val="22"/>
                <w:szCs w:val="22"/>
              </w:rPr>
            </w:pPr>
          </w:p>
          <w:p w14:paraId="6CD9BF00" w14:textId="77777777" w:rsidR="008B4B39" w:rsidRPr="001A0A82" w:rsidRDefault="008B4B39" w:rsidP="005955CB">
            <w:pPr>
              <w:overflowPunct/>
              <w:autoSpaceDE/>
              <w:autoSpaceDN/>
              <w:adjustRightInd/>
              <w:jc w:val="both"/>
              <w:textAlignment w:val="auto"/>
              <w:rPr>
                <w:rFonts w:ascii="Trebuchet MS" w:hAnsi="Trebuchet MS"/>
                <w:i/>
                <w:sz w:val="22"/>
                <w:szCs w:val="22"/>
              </w:rPr>
            </w:pPr>
            <w:r w:rsidRPr="000047DF">
              <w:rPr>
                <w:rFonts w:ascii="Trebuchet MS" w:hAnsi="Trebuchet MS"/>
                <w:i/>
                <w:sz w:val="22"/>
                <w:szCs w:val="22"/>
              </w:rPr>
              <w:t xml:space="preserve">If your answer to </w:t>
            </w:r>
            <w:r w:rsidR="001D0FFC" w:rsidRPr="000047DF">
              <w:rPr>
                <w:rFonts w:ascii="Trebuchet MS" w:hAnsi="Trebuchet MS"/>
                <w:i/>
                <w:sz w:val="22"/>
                <w:szCs w:val="22"/>
              </w:rPr>
              <w:t>this</w:t>
            </w:r>
            <w:r w:rsidRPr="000047DF">
              <w:rPr>
                <w:rFonts w:ascii="Trebuchet MS" w:hAnsi="Trebuchet MS"/>
                <w:i/>
                <w:sz w:val="22"/>
                <w:szCs w:val="22"/>
              </w:rPr>
              <w:t xml:space="preserve"> question is “Yes”, please provide details in a separate Appendix of the conviction or notice and details of any remedial action or changes you have made as a result of conviction or notices served.</w:t>
            </w:r>
            <w:r w:rsidR="0011282B" w:rsidRPr="000047DF">
              <w:rPr>
                <w:rFonts w:ascii="Trebuchet MS" w:hAnsi="Trebuchet MS"/>
                <w:i/>
                <w:sz w:val="22"/>
                <w:szCs w:val="22"/>
              </w:rPr>
              <w:t xml:space="preserve"> </w:t>
            </w:r>
            <w:r w:rsidRPr="000047DF">
              <w:rPr>
                <w:rFonts w:ascii="Trebuchet MS" w:hAnsi="Trebuchet MS"/>
                <w:i/>
                <w:sz w:val="22"/>
                <w:szCs w:val="22"/>
              </w:rPr>
              <w:t xml:space="preserve">The </w:t>
            </w:r>
            <w:r w:rsidR="001C2D0D" w:rsidRPr="001A0A82">
              <w:rPr>
                <w:rFonts w:ascii="Trebuchet MS" w:hAnsi="Trebuchet MS"/>
                <w:i/>
                <w:sz w:val="22"/>
                <w:szCs w:val="22"/>
              </w:rPr>
              <w:t>Secretariat</w:t>
            </w:r>
            <w:r w:rsidR="0011282B" w:rsidRPr="001A0A82">
              <w:rPr>
                <w:rFonts w:ascii="Trebuchet MS" w:hAnsi="Trebuchet MS"/>
                <w:i/>
                <w:sz w:val="22"/>
                <w:szCs w:val="22"/>
              </w:rPr>
              <w:t xml:space="preserve"> will not select </w:t>
            </w:r>
            <w:r w:rsidR="00760EAD" w:rsidRPr="001A0A82">
              <w:rPr>
                <w:rFonts w:ascii="Trebuchet MS" w:hAnsi="Trebuchet MS"/>
                <w:i/>
                <w:sz w:val="22"/>
                <w:szCs w:val="22"/>
              </w:rPr>
              <w:t>B</w:t>
            </w:r>
            <w:r w:rsidR="0011282B" w:rsidRPr="001A0A82">
              <w:rPr>
                <w:rFonts w:ascii="Trebuchet MS" w:hAnsi="Trebuchet MS"/>
                <w:i/>
                <w:sz w:val="22"/>
                <w:szCs w:val="22"/>
              </w:rPr>
              <w:t>idders</w:t>
            </w:r>
            <w:r w:rsidRPr="001A0A82">
              <w:rPr>
                <w:rFonts w:ascii="Trebuchet MS" w:hAnsi="Trebuchet MS"/>
                <w:i/>
                <w:sz w:val="22"/>
                <w:szCs w:val="22"/>
              </w:rPr>
              <w:t xml:space="preserve"> that have been prosecuted or served notice under environmental legislation in the last 3 years, unless The Commonwealth is satisfied that appropriate remedial action has been taken to prevent future occurrences/breaches.</w:t>
            </w:r>
          </w:p>
          <w:p w14:paraId="788150B1" w14:textId="77777777" w:rsidR="00F477A6" w:rsidRPr="001A0A82" w:rsidRDefault="00F477A6" w:rsidP="005955CB">
            <w:pPr>
              <w:overflowPunct/>
              <w:autoSpaceDE/>
              <w:autoSpaceDN/>
              <w:adjustRightInd/>
              <w:jc w:val="both"/>
              <w:textAlignment w:val="auto"/>
              <w:rPr>
                <w:rFonts w:ascii="Trebuchet MS" w:hAnsi="Trebuchet MS"/>
                <w:sz w:val="22"/>
                <w:szCs w:val="22"/>
              </w:rPr>
            </w:pPr>
          </w:p>
        </w:tc>
        <w:tc>
          <w:tcPr>
            <w:tcW w:w="524" w:type="pct"/>
            <w:shd w:val="clear" w:color="auto" w:fill="auto"/>
          </w:tcPr>
          <w:p w14:paraId="14019382" w14:textId="77777777" w:rsidR="008B4B39" w:rsidRPr="001A0A82" w:rsidRDefault="008B4B39" w:rsidP="005955CB">
            <w:pPr>
              <w:tabs>
                <w:tab w:val="center" w:pos="4513"/>
                <w:tab w:val="right" w:pos="9026"/>
              </w:tabs>
              <w:suppressAutoHyphens/>
              <w:overflowPunct/>
              <w:autoSpaceDE/>
              <w:adjustRightInd/>
              <w:jc w:val="both"/>
              <w:rPr>
                <w:rFonts w:ascii="Trebuchet MS" w:eastAsia="Calibri" w:hAnsi="Trebuchet MS" w:cs="Arial"/>
                <w:color w:val="000000"/>
                <w:sz w:val="22"/>
                <w:szCs w:val="22"/>
                <w:lang w:eastAsia="en-GB"/>
              </w:rPr>
            </w:pPr>
            <w:r w:rsidRPr="001A0A82">
              <w:rPr>
                <w:rFonts w:ascii="Trebuchet MS" w:eastAsia="Arial" w:hAnsi="Trebuchet MS" w:cs="Arial"/>
                <w:color w:val="000000"/>
                <w:sz w:val="22"/>
                <w:szCs w:val="22"/>
                <w:lang w:eastAsia="en-GB"/>
              </w:rPr>
              <w:t>Yes</w:t>
            </w:r>
            <w:r w:rsidR="0011282B" w:rsidRPr="001A0A82">
              <w:rPr>
                <w:rFonts w:ascii="Trebuchet MS" w:eastAsia="Calibri" w:hAnsi="Trebuchet MS" w:cs="Arial"/>
                <w:color w:val="000000"/>
                <w:sz w:val="22"/>
                <w:szCs w:val="22"/>
                <w:lang w:eastAsia="en-GB"/>
              </w:rPr>
              <w:t>/</w:t>
            </w:r>
            <w:r w:rsidRPr="001A0A82">
              <w:rPr>
                <w:rFonts w:ascii="Trebuchet MS" w:eastAsia="Arial" w:hAnsi="Trebuchet MS" w:cs="Arial"/>
                <w:color w:val="000000"/>
                <w:sz w:val="22"/>
                <w:szCs w:val="22"/>
                <w:lang w:eastAsia="en-GB"/>
              </w:rPr>
              <w:t>No</w:t>
            </w:r>
            <w:r w:rsidRPr="001A0A82">
              <w:rPr>
                <w:rFonts w:ascii="Trebuchet MS" w:eastAsia="Calibri" w:hAnsi="Trebuchet MS" w:cs="Arial"/>
                <w:color w:val="000000"/>
                <w:sz w:val="22"/>
                <w:szCs w:val="22"/>
                <w:lang w:eastAsia="en-GB"/>
              </w:rPr>
              <w:t xml:space="preserve"> </w:t>
            </w:r>
          </w:p>
          <w:p w14:paraId="1B84A9C9" w14:textId="77777777" w:rsidR="008B4B39" w:rsidRPr="001A0A82" w:rsidRDefault="008B4B39" w:rsidP="005955CB">
            <w:pPr>
              <w:overflowPunct/>
              <w:autoSpaceDE/>
              <w:autoSpaceDN/>
              <w:adjustRightInd/>
              <w:jc w:val="both"/>
              <w:textAlignment w:val="auto"/>
              <w:rPr>
                <w:rFonts w:ascii="Trebuchet MS" w:hAnsi="Trebuchet MS"/>
                <w:sz w:val="22"/>
                <w:szCs w:val="22"/>
              </w:rPr>
            </w:pPr>
          </w:p>
        </w:tc>
      </w:tr>
      <w:tr w:rsidR="008B4B39" w:rsidRPr="001A0A82" w14:paraId="73943C50" w14:textId="77777777" w:rsidTr="008B4B39">
        <w:tc>
          <w:tcPr>
            <w:tcW w:w="256" w:type="pct"/>
            <w:shd w:val="clear" w:color="auto" w:fill="auto"/>
          </w:tcPr>
          <w:p w14:paraId="7A76D5E5" w14:textId="77777777" w:rsidR="008B4B39" w:rsidRPr="00E55DA4" w:rsidRDefault="00D95D9A" w:rsidP="005955CB">
            <w:pPr>
              <w:overflowPunct/>
              <w:autoSpaceDE/>
              <w:autoSpaceDN/>
              <w:adjustRightInd/>
              <w:jc w:val="both"/>
              <w:textAlignment w:val="auto"/>
              <w:rPr>
                <w:rFonts w:ascii="Trebuchet MS" w:hAnsi="Trebuchet MS"/>
                <w:sz w:val="22"/>
                <w:szCs w:val="22"/>
              </w:rPr>
            </w:pPr>
            <w:r w:rsidRPr="00E55DA4">
              <w:rPr>
                <w:rFonts w:ascii="Trebuchet MS" w:hAnsi="Trebuchet MS"/>
                <w:sz w:val="22"/>
                <w:szCs w:val="22"/>
              </w:rPr>
              <w:t>(b)</w:t>
            </w:r>
          </w:p>
        </w:tc>
        <w:tc>
          <w:tcPr>
            <w:tcW w:w="4220" w:type="pct"/>
            <w:shd w:val="clear" w:color="auto" w:fill="auto"/>
          </w:tcPr>
          <w:p w14:paraId="3BF8BE75" w14:textId="77777777" w:rsidR="008B4B39" w:rsidRPr="00A82D54" w:rsidRDefault="008B4B39" w:rsidP="005955CB">
            <w:pPr>
              <w:overflowPunct/>
              <w:autoSpaceDE/>
              <w:autoSpaceDN/>
              <w:adjustRightInd/>
              <w:jc w:val="both"/>
              <w:textAlignment w:val="auto"/>
              <w:rPr>
                <w:rFonts w:ascii="Trebuchet MS" w:hAnsi="Trebuchet MS"/>
                <w:sz w:val="22"/>
                <w:szCs w:val="22"/>
              </w:rPr>
            </w:pPr>
            <w:r w:rsidRPr="00E55DA4">
              <w:rPr>
                <w:rFonts w:ascii="Trebuchet MS" w:hAnsi="Trebuchet MS"/>
                <w:sz w:val="22"/>
                <w:szCs w:val="22"/>
              </w:rPr>
              <w:t>If you use sub-c</w:t>
            </w:r>
            <w:r w:rsidRPr="00A82D54">
              <w:rPr>
                <w:rFonts w:ascii="Trebuchet MS" w:hAnsi="Trebuchet MS"/>
                <w:sz w:val="22"/>
                <w:szCs w:val="22"/>
              </w:rPr>
              <w:t>ontractors, do you have processes in place to check whether any of these organisations have been convicted or had a notice served upon them for infringement of environmental legislation?</w:t>
            </w:r>
          </w:p>
          <w:p w14:paraId="50AF698B" w14:textId="77777777" w:rsidR="00F477A6" w:rsidRPr="00A82D54" w:rsidRDefault="00F477A6" w:rsidP="005955CB">
            <w:pPr>
              <w:overflowPunct/>
              <w:autoSpaceDE/>
              <w:autoSpaceDN/>
              <w:adjustRightInd/>
              <w:jc w:val="both"/>
              <w:textAlignment w:val="auto"/>
              <w:rPr>
                <w:rFonts w:ascii="Trebuchet MS" w:hAnsi="Trebuchet MS"/>
                <w:sz w:val="22"/>
                <w:szCs w:val="22"/>
              </w:rPr>
            </w:pPr>
          </w:p>
        </w:tc>
        <w:tc>
          <w:tcPr>
            <w:tcW w:w="524" w:type="pct"/>
            <w:shd w:val="clear" w:color="auto" w:fill="auto"/>
          </w:tcPr>
          <w:p w14:paraId="7470C792" w14:textId="77777777" w:rsidR="0011282B" w:rsidRPr="00A82D54" w:rsidRDefault="008B4B39" w:rsidP="005955CB">
            <w:pPr>
              <w:tabs>
                <w:tab w:val="center" w:pos="4513"/>
                <w:tab w:val="right" w:pos="9026"/>
              </w:tabs>
              <w:suppressAutoHyphens/>
              <w:overflowPunct/>
              <w:autoSpaceDE/>
              <w:adjustRightInd/>
              <w:jc w:val="both"/>
              <w:rPr>
                <w:rFonts w:ascii="Trebuchet MS" w:eastAsia="Arial" w:hAnsi="Trebuchet MS" w:cs="Arial"/>
                <w:color w:val="000000"/>
                <w:sz w:val="22"/>
                <w:szCs w:val="22"/>
                <w:lang w:eastAsia="en-GB"/>
              </w:rPr>
            </w:pPr>
            <w:r w:rsidRPr="00A82D54">
              <w:rPr>
                <w:rFonts w:ascii="Trebuchet MS" w:eastAsia="Arial" w:hAnsi="Trebuchet MS" w:cs="Arial"/>
                <w:color w:val="000000"/>
                <w:sz w:val="22"/>
                <w:szCs w:val="22"/>
                <w:lang w:eastAsia="en-GB"/>
              </w:rPr>
              <w:t>Yes</w:t>
            </w:r>
            <w:r w:rsidR="0011282B" w:rsidRPr="00A82D54">
              <w:rPr>
                <w:rFonts w:ascii="Trebuchet MS" w:eastAsia="Calibri" w:hAnsi="Trebuchet MS" w:cs="Arial"/>
                <w:color w:val="000000"/>
                <w:sz w:val="22"/>
                <w:szCs w:val="22"/>
                <w:lang w:eastAsia="en-GB"/>
              </w:rPr>
              <w:t>/</w:t>
            </w:r>
            <w:r w:rsidRPr="00A82D54">
              <w:rPr>
                <w:rFonts w:ascii="Trebuchet MS" w:eastAsia="Arial" w:hAnsi="Trebuchet MS" w:cs="Arial"/>
                <w:color w:val="000000"/>
                <w:sz w:val="22"/>
                <w:szCs w:val="22"/>
                <w:lang w:eastAsia="en-GB"/>
              </w:rPr>
              <w:t>No</w:t>
            </w:r>
            <w:r w:rsidR="0011282B" w:rsidRPr="00A82D54">
              <w:rPr>
                <w:rFonts w:ascii="Trebuchet MS" w:eastAsia="Arial" w:hAnsi="Trebuchet MS" w:cs="Arial"/>
                <w:color w:val="000000"/>
                <w:sz w:val="22"/>
                <w:szCs w:val="22"/>
                <w:lang w:eastAsia="en-GB"/>
              </w:rPr>
              <w:t>/</w:t>
            </w:r>
          </w:p>
          <w:p w14:paraId="25A51038" w14:textId="77777777" w:rsidR="008B4B39" w:rsidRPr="00A82D54" w:rsidRDefault="0011282B" w:rsidP="005955CB">
            <w:pPr>
              <w:tabs>
                <w:tab w:val="center" w:pos="4513"/>
                <w:tab w:val="right" w:pos="9026"/>
              </w:tabs>
              <w:suppressAutoHyphens/>
              <w:overflowPunct/>
              <w:autoSpaceDE/>
              <w:adjustRightInd/>
              <w:jc w:val="both"/>
              <w:rPr>
                <w:rFonts w:ascii="Trebuchet MS" w:eastAsia="Calibri" w:hAnsi="Trebuchet MS" w:cs="Arial"/>
                <w:color w:val="000000"/>
                <w:sz w:val="22"/>
                <w:szCs w:val="22"/>
                <w:lang w:eastAsia="en-GB"/>
              </w:rPr>
            </w:pPr>
            <w:r w:rsidRPr="00A82D54">
              <w:rPr>
                <w:rFonts w:ascii="Trebuchet MS" w:eastAsia="Arial" w:hAnsi="Trebuchet MS" w:cs="Arial"/>
                <w:color w:val="000000"/>
                <w:sz w:val="22"/>
                <w:szCs w:val="22"/>
                <w:lang w:eastAsia="en-GB"/>
              </w:rPr>
              <w:t>NA</w:t>
            </w:r>
            <w:r w:rsidR="008B4B39" w:rsidRPr="00A82D54">
              <w:rPr>
                <w:rFonts w:ascii="Trebuchet MS" w:eastAsia="Calibri" w:hAnsi="Trebuchet MS" w:cs="Arial"/>
                <w:color w:val="000000"/>
                <w:sz w:val="22"/>
                <w:szCs w:val="22"/>
                <w:lang w:eastAsia="en-GB"/>
              </w:rPr>
              <w:t xml:space="preserve"> </w:t>
            </w:r>
          </w:p>
          <w:p w14:paraId="486C08A3" w14:textId="77777777" w:rsidR="008B4B39" w:rsidRPr="000A1809" w:rsidRDefault="008B4B39" w:rsidP="005955CB">
            <w:pPr>
              <w:overflowPunct/>
              <w:autoSpaceDE/>
              <w:autoSpaceDN/>
              <w:adjustRightInd/>
              <w:jc w:val="both"/>
              <w:textAlignment w:val="auto"/>
              <w:rPr>
                <w:rFonts w:ascii="Trebuchet MS" w:hAnsi="Trebuchet MS"/>
                <w:sz w:val="22"/>
                <w:szCs w:val="22"/>
              </w:rPr>
            </w:pPr>
          </w:p>
        </w:tc>
      </w:tr>
    </w:tbl>
    <w:p w14:paraId="18DAC6DF" w14:textId="77777777" w:rsidR="008B4B39" w:rsidRPr="00E55DA4" w:rsidRDefault="008B4B39" w:rsidP="005955CB">
      <w:pPr>
        <w:overflowPunct/>
        <w:autoSpaceDE/>
        <w:autoSpaceDN/>
        <w:adjustRightInd/>
        <w:jc w:val="both"/>
        <w:textAlignment w:val="auto"/>
        <w:rPr>
          <w:rFonts w:ascii="Trebuchet MS" w:hAnsi="Trebuchet MS"/>
          <w:sz w:val="22"/>
          <w:szCs w:val="22"/>
        </w:rPr>
      </w:pPr>
    </w:p>
    <w:p w14:paraId="1C0C0B97" w14:textId="77777777" w:rsidR="008B4B39" w:rsidRPr="00A82D54" w:rsidRDefault="008B4B39" w:rsidP="005955CB">
      <w:pPr>
        <w:pStyle w:val="ListParagraph"/>
        <w:numPr>
          <w:ilvl w:val="0"/>
          <w:numId w:val="10"/>
        </w:numPr>
        <w:jc w:val="both"/>
        <w:rPr>
          <w:rFonts w:ascii="Trebuchet MS" w:hAnsi="Trebuchet MS"/>
          <w:b/>
          <w:bCs/>
        </w:rPr>
      </w:pPr>
      <w:r w:rsidRPr="00E55DA4">
        <w:rPr>
          <w:rFonts w:ascii="Trebuchet MS" w:hAnsi="Trebuchet MS"/>
          <w:b/>
          <w:bCs/>
        </w:rPr>
        <w:t>Health and Safety</w:t>
      </w:r>
      <w:r w:rsidR="001C2D0D" w:rsidRPr="00A82D54">
        <w:rPr>
          <w:rFonts w:ascii="Trebuchet MS" w:hAnsi="Trebuchet MS"/>
          <w:b/>
          <w:bCs/>
        </w:rPr>
        <w:t xml:space="preserve"> legislation</w:t>
      </w:r>
      <w:r w:rsidR="00207E98" w:rsidRPr="00A82D54">
        <w:rPr>
          <w:rFonts w:ascii="Trebuchet MS" w:hAnsi="Trebuchet MS"/>
          <w:b/>
          <w:bCs/>
        </w:rPr>
        <w:br/>
      </w:r>
    </w:p>
    <w:p w14:paraId="15256AA3" w14:textId="77777777" w:rsidR="00207E98" w:rsidRPr="00A82D54" w:rsidRDefault="00207E98" w:rsidP="005955CB">
      <w:pPr>
        <w:jc w:val="both"/>
        <w:rPr>
          <w:rFonts w:ascii="Trebuchet MS" w:hAnsi="Trebuchet MS"/>
          <w:sz w:val="22"/>
          <w:szCs w:val="22"/>
        </w:rPr>
      </w:pPr>
      <w:r w:rsidRPr="00A82D54">
        <w:rPr>
          <w:rFonts w:ascii="Trebuchet MS" w:hAnsi="Trebuchet MS"/>
          <w:sz w:val="22"/>
          <w:szCs w:val="22"/>
        </w:rPr>
        <w:t>For organisations working outside of the UK please refer to equivalent legislation in the country that you are located.</w:t>
      </w:r>
      <w:r w:rsidR="00F477A6" w:rsidRPr="00A82D54">
        <w:rPr>
          <w:rFonts w:ascii="Trebuchet MS" w:hAnsi="Trebuchet MS"/>
          <w:sz w:val="22"/>
          <w:szCs w:val="22"/>
        </w:rPr>
        <w:t xml:space="preserve"> </w:t>
      </w:r>
      <w:r w:rsidR="0011282B" w:rsidRPr="00A82D54">
        <w:rPr>
          <w:rFonts w:ascii="Trebuchet MS" w:hAnsi="Trebuchet MS"/>
          <w:sz w:val="22"/>
          <w:szCs w:val="22"/>
        </w:rPr>
        <w:t>Please delete ‘Yes’ / ‘No’ as applicable.</w:t>
      </w:r>
    </w:p>
    <w:p w14:paraId="5778AD54" w14:textId="77777777" w:rsidR="008B4B39" w:rsidRPr="00A82D54" w:rsidRDefault="008B4B39" w:rsidP="005955CB">
      <w:pPr>
        <w:overflowPunct/>
        <w:autoSpaceDE/>
        <w:autoSpaceDN/>
        <w:adjustRightInd/>
        <w:jc w:val="both"/>
        <w:textAlignment w:val="auto"/>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7750"/>
        <w:gridCol w:w="1040"/>
      </w:tblGrid>
      <w:tr w:rsidR="008B4B39" w:rsidRPr="001A0A82" w14:paraId="1D8BAB96" w14:textId="77777777" w:rsidTr="008B4B39">
        <w:tc>
          <w:tcPr>
            <w:tcW w:w="256" w:type="pct"/>
            <w:shd w:val="clear" w:color="auto" w:fill="auto"/>
          </w:tcPr>
          <w:p w14:paraId="4B9E5F9C" w14:textId="77777777" w:rsidR="008B4B39" w:rsidRPr="000047DF" w:rsidRDefault="00D95D9A" w:rsidP="005955CB">
            <w:pPr>
              <w:overflowPunct/>
              <w:autoSpaceDE/>
              <w:autoSpaceDN/>
              <w:adjustRightInd/>
              <w:jc w:val="both"/>
              <w:textAlignment w:val="auto"/>
              <w:rPr>
                <w:rFonts w:ascii="Trebuchet MS" w:hAnsi="Trebuchet MS"/>
                <w:sz w:val="22"/>
                <w:szCs w:val="22"/>
              </w:rPr>
            </w:pPr>
            <w:r w:rsidRPr="000A1809">
              <w:rPr>
                <w:rFonts w:ascii="Trebuchet MS" w:hAnsi="Trebuchet MS"/>
                <w:sz w:val="22"/>
                <w:szCs w:val="22"/>
              </w:rPr>
              <w:t>(a)</w:t>
            </w:r>
          </w:p>
        </w:tc>
        <w:tc>
          <w:tcPr>
            <w:tcW w:w="4220" w:type="pct"/>
            <w:shd w:val="clear" w:color="auto" w:fill="auto"/>
          </w:tcPr>
          <w:p w14:paraId="15C6B353" w14:textId="77777777" w:rsidR="008B4B39" w:rsidRPr="001A0A82" w:rsidRDefault="008B4B39" w:rsidP="005955CB">
            <w:pPr>
              <w:overflowPunct/>
              <w:autoSpaceDE/>
              <w:autoSpaceDN/>
              <w:adjustRightInd/>
              <w:jc w:val="both"/>
              <w:textAlignment w:val="auto"/>
              <w:rPr>
                <w:rFonts w:ascii="Trebuchet MS" w:hAnsi="Trebuchet MS"/>
                <w:sz w:val="22"/>
                <w:szCs w:val="22"/>
              </w:rPr>
            </w:pPr>
            <w:r w:rsidRPr="000047DF">
              <w:rPr>
                <w:rFonts w:ascii="Trebuchet MS" w:hAnsi="Trebuchet MS"/>
                <w:sz w:val="22"/>
                <w:szCs w:val="22"/>
              </w:rPr>
              <w:t xml:space="preserve">Please self-certify that your organisation has a </w:t>
            </w:r>
            <w:r w:rsidR="00B141E9" w:rsidRPr="000047DF">
              <w:rPr>
                <w:rFonts w:ascii="Trebuchet MS" w:hAnsi="Trebuchet MS"/>
                <w:sz w:val="22"/>
                <w:szCs w:val="22"/>
              </w:rPr>
              <w:t>h</w:t>
            </w:r>
            <w:r w:rsidRPr="000047DF">
              <w:rPr>
                <w:rFonts w:ascii="Trebuchet MS" w:hAnsi="Trebuchet MS"/>
                <w:sz w:val="22"/>
                <w:szCs w:val="22"/>
              </w:rPr>
              <w:t xml:space="preserve">ealth and </w:t>
            </w:r>
            <w:r w:rsidR="00B141E9" w:rsidRPr="000047DF">
              <w:rPr>
                <w:rFonts w:ascii="Trebuchet MS" w:hAnsi="Trebuchet MS"/>
                <w:sz w:val="22"/>
                <w:szCs w:val="22"/>
              </w:rPr>
              <w:t>s</w:t>
            </w:r>
            <w:r w:rsidRPr="000047DF">
              <w:rPr>
                <w:rFonts w:ascii="Trebuchet MS" w:hAnsi="Trebuchet MS"/>
                <w:sz w:val="22"/>
                <w:szCs w:val="22"/>
              </w:rPr>
              <w:t xml:space="preserve">afety </w:t>
            </w:r>
            <w:r w:rsidR="00B141E9" w:rsidRPr="000047DF">
              <w:rPr>
                <w:rFonts w:ascii="Trebuchet MS" w:hAnsi="Trebuchet MS"/>
                <w:sz w:val="22"/>
                <w:szCs w:val="22"/>
              </w:rPr>
              <w:t xml:space="preserve">policy </w:t>
            </w:r>
            <w:r w:rsidRPr="000047DF">
              <w:rPr>
                <w:rFonts w:ascii="Trebuchet MS" w:hAnsi="Trebuchet MS"/>
                <w:sz w:val="22"/>
                <w:szCs w:val="22"/>
              </w:rPr>
              <w:t>that complies with current legislativ</w:t>
            </w:r>
            <w:r w:rsidRPr="001A0A82">
              <w:rPr>
                <w:rFonts w:ascii="Trebuchet MS" w:hAnsi="Trebuchet MS"/>
                <w:sz w:val="22"/>
                <w:szCs w:val="22"/>
              </w:rPr>
              <w:t>e requirements.</w:t>
            </w:r>
            <w:r w:rsidR="002600DD" w:rsidRPr="001A0A82">
              <w:rPr>
                <w:rFonts w:ascii="Trebuchet MS" w:hAnsi="Trebuchet MS"/>
                <w:sz w:val="22"/>
                <w:szCs w:val="22"/>
              </w:rPr>
              <w:t xml:space="preserve">  Please provide a copy.</w:t>
            </w:r>
          </w:p>
          <w:p w14:paraId="02DA2DDB" w14:textId="77777777" w:rsidR="00F477A6" w:rsidRPr="001A0A82" w:rsidRDefault="00F477A6" w:rsidP="005955CB">
            <w:pPr>
              <w:overflowPunct/>
              <w:autoSpaceDE/>
              <w:autoSpaceDN/>
              <w:adjustRightInd/>
              <w:jc w:val="both"/>
              <w:textAlignment w:val="auto"/>
              <w:rPr>
                <w:rFonts w:ascii="Trebuchet MS" w:hAnsi="Trebuchet MS"/>
                <w:sz w:val="22"/>
                <w:szCs w:val="22"/>
              </w:rPr>
            </w:pPr>
          </w:p>
        </w:tc>
        <w:tc>
          <w:tcPr>
            <w:tcW w:w="524" w:type="pct"/>
            <w:shd w:val="clear" w:color="auto" w:fill="auto"/>
          </w:tcPr>
          <w:p w14:paraId="071DCE9A" w14:textId="77777777" w:rsidR="008B4B39" w:rsidRPr="001A0A82" w:rsidRDefault="008B4B39" w:rsidP="005955CB">
            <w:pPr>
              <w:tabs>
                <w:tab w:val="center" w:pos="4513"/>
                <w:tab w:val="right" w:pos="9026"/>
              </w:tabs>
              <w:suppressAutoHyphens/>
              <w:overflowPunct/>
              <w:autoSpaceDE/>
              <w:adjustRightInd/>
              <w:jc w:val="both"/>
              <w:rPr>
                <w:rFonts w:ascii="Trebuchet MS" w:eastAsia="Calibri" w:hAnsi="Trebuchet MS" w:cs="Arial"/>
                <w:color w:val="000000"/>
                <w:sz w:val="22"/>
                <w:szCs w:val="22"/>
                <w:lang w:eastAsia="en-GB"/>
              </w:rPr>
            </w:pPr>
            <w:r w:rsidRPr="001A0A82">
              <w:rPr>
                <w:rFonts w:ascii="Trebuchet MS" w:eastAsia="Arial" w:hAnsi="Trebuchet MS" w:cs="Arial"/>
                <w:color w:val="000000"/>
                <w:sz w:val="22"/>
                <w:szCs w:val="22"/>
                <w:lang w:eastAsia="en-GB"/>
              </w:rPr>
              <w:t>Yes</w:t>
            </w:r>
            <w:r w:rsidR="0011282B" w:rsidRPr="001A0A82">
              <w:rPr>
                <w:rFonts w:ascii="Trebuchet MS" w:eastAsia="Calibri" w:hAnsi="Trebuchet MS" w:cs="Arial"/>
                <w:color w:val="000000"/>
                <w:sz w:val="22"/>
                <w:szCs w:val="22"/>
                <w:lang w:eastAsia="en-GB"/>
              </w:rPr>
              <w:t>/</w:t>
            </w:r>
            <w:r w:rsidRPr="001A0A82">
              <w:rPr>
                <w:rFonts w:ascii="Trebuchet MS" w:eastAsia="Arial" w:hAnsi="Trebuchet MS" w:cs="Arial"/>
                <w:color w:val="000000"/>
                <w:sz w:val="22"/>
                <w:szCs w:val="22"/>
                <w:lang w:eastAsia="en-GB"/>
              </w:rPr>
              <w:t>No</w:t>
            </w:r>
          </w:p>
        </w:tc>
      </w:tr>
      <w:tr w:rsidR="008B4B39" w:rsidRPr="001A0A82" w14:paraId="3640C280" w14:textId="77777777" w:rsidTr="008B4B39">
        <w:tc>
          <w:tcPr>
            <w:tcW w:w="256" w:type="pct"/>
            <w:shd w:val="clear" w:color="auto" w:fill="auto"/>
          </w:tcPr>
          <w:p w14:paraId="12426876" w14:textId="77777777" w:rsidR="008B4B39" w:rsidRPr="00E55DA4" w:rsidRDefault="00D95D9A" w:rsidP="005955CB">
            <w:pPr>
              <w:overflowPunct/>
              <w:autoSpaceDE/>
              <w:autoSpaceDN/>
              <w:adjustRightInd/>
              <w:jc w:val="both"/>
              <w:textAlignment w:val="auto"/>
              <w:rPr>
                <w:rFonts w:ascii="Trebuchet MS" w:hAnsi="Trebuchet MS"/>
                <w:sz w:val="22"/>
                <w:szCs w:val="22"/>
              </w:rPr>
            </w:pPr>
            <w:r w:rsidRPr="00E55DA4">
              <w:rPr>
                <w:rFonts w:ascii="Trebuchet MS" w:hAnsi="Trebuchet MS"/>
                <w:sz w:val="22"/>
                <w:szCs w:val="22"/>
              </w:rPr>
              <w:t>(b)</w:t>
            </w:r>
          </w:p>
        </w:tc>
        <w:tc>
          <w:tcPr>
            <w:tcW w:w="4220" w:type="pct"/>
            <w:shd w:val="clear" w:color="auto" w:fill="auto"/>
          </w:tcPr>
          <w:p w14:paraId="18AE2C55" w14:textId="77777777" w:rsidR="008B4B39" w:rsidRPr="00A82D54" w:rsidRDefault="008B4B39" w:rsidP="005955CB">
            <w:pPr>
              <w:overflowPunct/>
              <w:autoSpaceDE/>
              <w:autoSpaceDN/>
              <w:adjustRightInd/>
              <w:jc w:val="both"/>
              <w:textAlignment w:val="auto"/>
              <w:rPr>
                <w:rFonts w:ascii="Trebuchet MS" w:hAnsi="Trebuchet MS"/>
                <w:sz w:val="22"/>
                <w:szCs w:val="22"/>
              </w:rPr>
            </w:pPr>
            <w:r w:rsidRPr="00E55DA4">
              <w:rPr>
                <w:rFonts w:ascii="Trebuchet MS" w:hAnsi="Trebuchet MS"/>
                <w:sz w:val="22"/>
                <w:szCs w:val="22"/>
              </w:rPr>
              <w:t>Has your organisation or any of its Directors or Executive Officers been in receipt of enforcement/remedial orders in relation to the Health and Safety Executive (or equivalent body) in the last 3 years?</w:t>
            </w:r>
            <w:r w:rsidRPr="00A82D54">
              <w:rPr>
                <w:rFonts w:ascii="Trebuchet MS" w:hAnsi="Trebuchet MS"/>
                <w:sz w:val="22"/>
                <w:szCs w:val="22"/>
              </w:rPr>
              <w:t xml:space="preserve"> </w:t>
            </w:r>
          </w:p>
          <w:p w14:paraId="6CE77036" w14:textId="77777777" w:rsidR="008B4B39" w:rsidRPr="00A82D54" w:rsidRDefault="008B4B39" w:rsidP="005955CB">
            <w:pPr>
              <w:overflowPunct/>
              <w:autoSpaceDE/>
              <w:autoSpaceDN/>
              <w:adjustRightInd/>
              <w:jc w:val="both"/>
              <w:textAlignment w:val="auto"/>
              <w:rPr>
                <w:rFonts w:ascii="Trebuchet MS" w:hAnsi="Trebuchet MS"/>
                <w:sz w:val="22"/>
                <w:szCs w:val="22"/>
              </w:rPr>
            </w:pPr>
          </w:p>
          <w:p w14:paraId="05C8BA13" w14:textId="77777777" w:rsidR="008B4B39" w:rsidRPr="00A82D54" w:rsidRDefault="008B4B39" w:rsidP="005955CB">
            <w:pPr>
              <w:overflowPunct/>
              <w:autoSpaceDE/>
              <w:autoSpaceDN/>
              <w:adjustRightInd/>
              <w:jc w:val="both"/>
              <w:textAlignment w:val="auto"/>
              <w:rPr>
                <w:rFonts w:ascii="Trebuchet MS" w:hAnsi="Trebuchet MS"/>
                <w:i/>
                <w:sz w:val="22"/>
                <w:szCs w:val="22"/>
              </w:rPr>
            </w:pPr>
            <w:r w:rsidRPr="00A82D54">
              <w:rPr>
                <w:rFonts w:ascii="Trebuchet MS" w:hAnsi="Trebuchet MS"/>
                <w:i/>
                <w:sz w:val="22"/>
                <w:szCs w:val="22"/>
              </w:rPr>
              <w:lastRenderedPageBreak/>
              <w:t>If your answer to this question was “Yes”, please provide details in a separate Appendix of any enforcement/remedial orders served and give details of any remedial action or changes to procedures you have made as a result.</w:t>
            </w:r>
            <w:r w:rsidR="0011282B" w:rsidRPr="00A82D54">
              <w:rPr>
                <w:rFonts w:ascii="Trebuchet MS" w:hAnsi="Trebuchet MS"/>
                <w:i/>
                <w:sz w:val="22"/>
                <w:szCs w:val="22"/>
              </w:rPr>
              <w:t xml:space="preserve"> </w:t>
            </w:r>
            <w:r w:rsidRPr="00A82D54">
              <w:rPr>
                <w:rFonts w:ascii="Trebuchet MS" w:hAnsi="Trebuchet MS"/>
                <w:i/>
                <w:sz w:val="22"/>
                <w:szCs w:val="22"/>
              </w:rPr>
              <w:t xml:space="preserve">The </w:t>
            </w:r>
            <w:r w:rsidR="001C2D0D" w:rsidRPr="00A82D54">
              <w:rPr>
                <w:rFonts w:ascii="Trebuchet MS" w:hAnsi="Trebuchet MS"/>
                <w:i/>
                <w:sz w:val="22"/>
                <w:szCs w:val="22"/>
              </w:rPr>
              <w:t>Secretariat</w:t>
            </w:r>
            <w:r w:rsidRPr="00A82D54">
              <w:rPr>
                <w:rFonts w:ascii="Trebuchet MS" w:hAnsi="Trebuchet MS"/>
                <w:i/>
                <w:sz w:val="22"/>
                <w:szCs w:val="22"/>
              </w:rPr>
              <w:t xml:space="preserve"> will exclude </w:t>
            </w:r>
            <w:r w:rsidR="00760EAD" w:rsidRPr="00A82D54">
              <w:rPr>
                <w:rFonts w:ascii="Trebuchet MS" w:hAnsi="Trebuchet MS"/>
                <w:i/>
                <w:sz w:val="22"/>
                <w:szCs w:val="22"/>
              </w:rPr>
              <w:t>Bidder</w:t>
            </w:r>
            <w:r w:rsidRPr="00A82D54">
              <w:rPr>
                <w:rFonts w:ascii="Trebuchet MS" w:hAnsi="Trebuchet MS"/>
                <w:i/>
                <w:sz w:val="22"/>
                <w:szCs w:val="22"/>
              </w:rPr>
              <w:t xml:space="preserve">(s) that have been in receipt of enforcement/remedial action orders unless the </w:t>
            </w:r>
            <w:r w:rsidR="00760EAD" w:rsidRPr="00A82D54">
              <w:rPr>
                <w:rFonts w:ascii="Trebuchet MS" w:hAnsi="Trebuchet MS"/>
                <w:i/>
                <w:sz w:val="22"/>
                <w:szCs w:val="22"/>
              </w:rPr>
              <w:t>Bidder</w:t>
            </w:r>
            <w:r w:rsidRPr="00A82D54">
              <w:rPr>
                <w:rFonts w:ascii="Trebuchet MS" w:hAnsi="Trebuchet MS"/>
                <w:i/>
                <w:sz w:val="22"/>
                <w:szCs w:val="22"/>
              </w:rPr>
              <w:t xml:space="preserve">(s) can demonstrate to The Commonwealth’s satisfaction that appropriate remedial action has been taken to prevent future occurrences or breaches.     </w:t>
            </w:r>
          </w:p>
          <w:p w14:paraId="00971CBC" w14:textId="77777777" w:rsidR="00F477A6" w:rsidRPr="000A1809" w:rsidRDefault="00F477A6" w:rsidP="005955CB">
            <w:pPr>
              <w:overflowPunct/>
              <w:autoSpaceDE/>
              <w:autoSpaceDN/>
              <w:adjustRightInd/>
              <w:jc w:val="both"/>
              <w:textAlignment w:val="auto"/>
              <w:rPr>
                <w:rFonts w:ascii="Trebuchet MS" w:hAnsi="Trebuchet MS"/>
                <w:sz w:val="22"/>
                <w:szCs w:val="22"/>
              </w:rPr>
            </w:pPr>
          </w:p>
        </w:tc>
        <w:tc>
          <w:tcPr>
            <w:tcW w:w="524" w:type="pct"/>
            <w:shd w:val="clear" w:color="auto" w:fill="auto"/>
          </w:tcPr>
          <w:p w14:paraId="403603C1" w14:textId="77777777" w:rsidR="008B4B39" w:rsidRPr="000047DF" w:rsidRDefault="008B4B39" w:rsidP="005955CB">
            <w:pPr>
              <w:tabs>
                <w:tab w:val="center" w:pos="4513"/>
                <w:tab w:val="right" w:pos="9026"/>
              </w:tabs>
              <w:suppressAutoHyphens/>
              <w:overflowPunct/>
              <w:autoSpaceDE/>
              <w:adjustRightInd/>
              <w:jc w:val="both"/>
              <w:rPr>
                <w:rFonts w:ascii="Trebuchet MS" w:eastAsia="Calibri" w:hAnsi="Trebuchet MS" w:cs="Arial"/>
                <w:color w:val="000000"/>
                <w:sz w:val="22"/>
                <w:szCs w:val="22"/>
                <w:lang w:eastAsia="en-GB"/>
              </w:rPr>
            </w:pPr>
            <w:r w:rsidRPr="000047DF">
              <w:rPr>
                <w:rFonts w:ascii="Trebuchet MS" w:eastAsia="Arial" w:hAnsi="Trebuchet MS" w:cs="Arial"/>
                <w:color w:val="000000"/>
                <w:sz w:val="22"/>
                <w:szCs w:val="22"/>
                <w:lang w:eastAsia="en-GB"/>
              </w:rPr>
              <w:lastRenderedPageBreak/>
              <w:t>Yes</w:t>
            </w:r>
            <w:r w:rsidR="0011282B" w:rsidRPr="000047DF">
              <w:rPr>
                <w:rFonts w:ascii="Trebuchet MS" w:eastAsia="Calibri" w:hAnsi="Trebuchet MS" w:cs="Arial"/>
                <w:color w:val="000000"/>
                <w:sz w:val="22"/>
                <w:szCs w:val="22"/>
                <w:lang w:eastAsia="en-GB"/>
              </w:rPr>
              <w:t>/</w:t>
            </w:r>
            <w:r w:rsidRPr="000047DF">
              <w:rPr>
                <w:rFonts w:ascii="Trebuchet MS" w:eastAsia="Arial" w:hAnsi="Trebuchet MS" w:cs="Arial"/>
                <w:color w:val="000000"/>
                <w:sz w:val="22"/>
                <w:szCs w:val="22"/>
                <w:lang w:eastAsia="en-GB"/>
              </w:rPr>
              <w:t>No</w:t>
            </w:r>
            <w:r w:rsidRPr="000047DF">
              <w:rPr>
                <w:rFonts w:ascii="Trebuchet MS" w:eastAsia="Calibri" w:hAnsi="Trebuchet MS" w:cs="Arial"/>
                <w:color w:val="000000"/>
                <w:sz w:val="22"/>
                <w:szCs w:val="22"/>
                <w:lang w:eastAsia="en-GB"/>
              </w:rPr>
              <w:t xml:space="preserve"> </w:t>
            </w:r>
          </w:p>
          <w:p w14:paraId="733AEA70" w14:textId="77777777" w:rsidR="008B4B39" w:rsidRPr="000047DF" w:rsidRDefault="008B4B39" w:rsidP="005955CB">
            <w:pPr>
              <w:overflowPunct/>
              <w:autoSpaceDE/>
              <w:autoSpaceDN/>
              <w:adjustRightInd/>
              <w:jc w:val="both"/>
              <w:textAlignment w:val="auto"/>
              <w:rPr>
                <w:rFonts w:ascii="Trebuchet MS" w:hAnsi="Trebuchet MS"/>
                <w:sz w:val="22"/>
                <w:szCs w:val="22"/>
              </w:rPr>
            </w:pPr>
          </w:p>
        </w:tc>
      </w:tr>
      <w:tr w:rsidR="00391816" w:rsidRPr="001A0A82" w14:paraId="2B5EEA87" w14:textId="77777777" w:rsidTr="008B4B39">
        <w:tc>
          <w:tcPr>
            <w:tcW w:w="256" w:type="pct"/>
            <w:shd w:val="clear" w:color="auto" w:fill="auto"/>
          </w:tcPr>
          <w:p w14:paraId="6D726D0F" w14:textId="77777777" w:rsidR="008B4B39" w:rsidRPr="00E55DA4" w:rsidRDefault="00D95D9A" w:rsidP="005955CB">
            <w:pPr>
              <w:overflowPunct/>
              <w:autoSpaceDE/>
              <w:autoSpaceDN/>
              <w:adjustRightInd/>
              <w:jc w:val="both"/>
              <w:textAlignment w:val="auto"/>
              <w:rPr>
                <w:rFonts w:ascii="Trebuchet MS" w:hAnsi="Trebuchet MS"/>
                <w:sz w:val="22"/>
                <w:szCs w:val="22"/>
              </w:rPr>
            </w:pPr>
            <w:r w:rsidRPr="00E55DA4">
              <w:rPr>
                <w:rFonts w:ascii="Trebuchet MS" w:hAnsi="Trebuchet MS"/>
                <w:sz w:val="22"/>
                <w:szCs w:val="22"/>
              </w:rPr>
              <w:t>(c)</w:t>
            </w:r>
          </w:p>
        </w:tc>
        <w:tc>
          <w:tcPr>
            <w:tcW w:w="4220" w:type="pct"/>
            <w:shd w:val="clear" w:color="auto" w:fill="auto"/>
          </w:tcPr>
          <w:p w14:paraId="59CEBA01" w14:textId="77777777" w:rsidR="008B4B39" w:rsidRPr="00E55DA4" w:rsidRDefault="008B4B39" w:rsidP="005955CB">
            <w:pPr>
              <w:overflowPunct/>
              <w:autoSpaceDE/>
              <w:autoSpaceDN/>
              <w:adjustRightInd/>
              <w:jc w:val="both"/>
              <w:textAlignment w:val="auto"/>
              <w:rPr>
                <w:rFonts w:ascii="Trebuchet MS" w:hAnsi="Trebuchet MS"/>
                <w:sz w:val="22"/>
                <w:szCs w:val="22"/>
              </w:rPr>
            </w:pPr>
            <w:r w:rsidRPr="00E55DA4">
              <w:rPr>
                <w:rFonts w:ascii="Trebuchet MS" w:hAnsi="Trebuchet MS"/>
                <w:sz w:val="22"/>
                <w:szCs w:val="22"/>
              </w:rPr>
              <w:t>If you use sub-contractors, do you have processes in place to check whether any of the above circumstances apply to these other organisations?</w:t>
            </w:r>
          </w:p>
        </w:tc>
        <w:tc>
          <w:tcPr>
            <w:tcW w:w="524" w:type="pct"/>
            <w:shd w:val="clear" w:color="auto" w:fill="auto"/>
          </w:tcPr>
          <w:p w14:paraId="6AC2A562" w14:textId="77777777" w:rsidR="0011282B" w:rsidRPr="00A82D54" w:rsidRDefault="008B4B39" w:rsidP="005955CB">
            <w:pPr>
              <w:tabs>
                <w:tab w:val="center" w:pos="4513"/>
                <w:tab w:val="right" w:pos="9026"/>
              </w:tabs>
              <w:suppressAutoHyphens/>
              <w:overflowPunct/>
              <w:autoSpaceDE/>
              <w:adjustRightInd/>
              <w:jc w:val="both"/>
              <w:rPr>
                <w:rFonts w:ascii="Trebuchet MS" w:eastAsia="Calibri" w:hAnsi="Trebuchet MS" w:cs="Arial"/>
                <w:sz w:val="22"/>
                <w:szCs w:val="22"/>
                <w:lang w:eastAsia="en-GB"/>
              </w:rPr>
            </w:pPr>
            <w:r w:rsidRPr="00A82D54">
              <w:rPr>
                <w:rFonts w:ascii="Trebuchet MS" w:eastAsia="Arial" w:hAnsi="Trebuchet MS" w:cs="Arial"/>
                <w:sz w:val="22"/>
                <w:szCs w:val="22"/>
                <w:lang w:eastAsia="en-GB"/>
              </w:rPr>
              <w:t>Yes</w:t>
            </w:r>
            <w:r w:rsidR="0011282B" w:rsidRPr="00A82D54">
              <w:rPr>
                <w:rFonts w:ascii="Trebuchet MS" w:eastAsia="Calibri" w:hAnsi="Trebuchet MS" w:cs="Arial"/>
                <w:sz w:val="22"/>
                <w:szCs w:val="22"/>
                <w:lang w:eastAsia="en-GB"/>
              </w:rPr>
              <w:t>/</w:t>
            </w:r>
            <w:r w:rsidRPr="00A82D54">
              <w:rPr>
                <w:rFonts w:ascii="Trebuchet MS" w:eastAsia="Arial" w:hAnsi="Trebuchet MS" w:cs="Arial"/>
                <w:sz w:val="22"/>
                <w:szCs w:val="22"/>
                <w:lang w:eastAsia="en-GB"/>
              </w:rPr>
              <w:t>No</w:t>
            </w:r>
            <w:r w:rsidR="0011282B" w:rsidRPr="00A82D54">
              <w:rPr>
                <w:rFonts w:ascii="Trebuchet MS" w:eastAsia="Calibri" w:hAnsi="Trebuchet MS" w:cs="Arial"/>
                <w:sz w:val="22"/>
                <w:szCs w:val="22"/>
                <w:lang w:eastAsia="en-GB"/>
              </w:rPr>
              <w:t>/</w:t>
            </w:r>
          </w:p>
          <w:p w14:paraId="484F8574" w14:textId="77777777" w:rsidR="00D95D9A" w:rsidRPr="00A82D54" w:rsidRDefault="0011282B" w:rsidP="005955CB">
            <w:pPr>
              <w:tabs>
                <w:tab w:val="center" w:pos="4513"/>
                <w:tab w:val="right" w:pos="9026"/>
              </w:tabs>
              <w:suppressAutoHyphens/>
              <w:overflowPunct/>
              <w:autoSpaceDE/>
              <w:adjustRightInd/>
              <w:jc w:val="both"/>
              <w:rPr>
                <w:rFonts w:ascii="Trebuchet MS" w:eastAsia="Calibri" w:hAnsi="Trebuchet MS" w:cs="Arial"/>
                <w:sz w:val="22"/>
                <w:szCs w:val="22"/>
                <w:lang w:eastAsia="en-GB"/>
              </w:rPr>
            </w:pPr>
            <w:r w:rsidRPr="00A82D54">
              <w:rPr>
                <w:rFonts w:ascii="Trebuchet MS" w:eastAsia="Calibri" w:hAnsi="Trebuchet MS" w:cs="Arial"/>
                <w:sz w:val="22"/>
                <w:szCs w:val="22"/>
                <w:lang w:eastAsia="en-GB"/>
              </w:rPr>
              <w:t>NA</w:t>
            </w:r>
          </w:p>
          <w:p w14:paraId="2DBF9FB7" w14:textId="77777777" w:rsidR="00D95D9A" w:rsidRPr="00A82D54" w:rsidRDefault="00D95D9A" w:rsidP="005955CB">
            <w:pPr>
              <w:suppressAutoHyphens/>
              <w:overflowPunct/>
              <w:autoSpaceDE/>
              <w:adjustRightInd/>
              <w:jc w:val="both"/>
              <w:rPr>
                <w:rFonts w:ascii="Trebuchet MS" w:hAnsi="Trebuchet MS"/>
                <w:sz w:val="22"/>
                <w:szCs w:val="22"/>
              </w:rPr>
            </w:pPr>
          </w:p>
        </w:tc>
      </w:tr>
    </w:tbl>
    <w:p w14:paraId="7357F59C" w14:textId="77777777" w:rsidR="00F477A6" w:rsidRPr="00E55DA4" w:rsidRDefault="00F477A6" w:rsidP="005955CB">
      <w:pPr>
        <w:jc w:val="both"/>
        <w:rPr>
          <w:rFonts w:ascii="Trebuchet MS" w:hAnsi="Trebuchet MS"/>
          <w:b/>
          <w:bCs/>
          <w:noProof/>
          <w:kern w:val="32"/>
          <w:sz w:val="22"/>
          <w:szCs w:val="22"/>
        </w:rPr>
      </w:pPr>
    </w:p>
    <w:p w14:paraId="10766733" w14:textId="77777777" w:rsidR="0011282B" w:rsidRPr="00A82D54" w:rsidRDefault="000F722D" w:rsidP="005955CB">
      <w:pPr>
        <w:pStyle w:val="ListParagraph"/>
        <w:numPr>
          <w:ilvl w:val="0"/>
          <w:numId w:val="10"/>
        </w:numPr>
        <w:jc w:val="both"/>
        <w:rPr>
          <w:rFonts w:ascii="Trebuchet MS" w:hAnsi="Trebuchet MS"/>
          <w:b/>
          <w:bCs/>
        </w:rPr>
      </w:pPr>
      <w:r w:rsidRPr="00E55DA4">
        <w:rPr>
          <w:rFonts w:ascii="Trebuchet MS" w:hAnsi="Trebuchet MS"/>
          <w:b/>
          <w:bCs/>
        </w:rPr>
        <w:t>Code of Ethics</w:t>
      </w:r>
    </w:p>
    <w:p w14:paraId="2961B704" w14:textId="77777777" w:rsidR="0011282B" w:rsidRPr="00A82D54" w:rsidRDefault="0011282B" w:rsidP="005955CB">
      <w:pPr>
        <w:pStyle w:val="ListParagraph"/>
        <w:jc w:val="both"/>
        <w:rPr>
          <w:rFonts w:ascii="Trebuchet MS" w:hAnsi="Trebuchet MS"/>
          <w:bCs/>
        </w:rPr>
      </w:pPr>
    </w:p>
    <w:p w14:paraId="24B6E3BB" w14:textId="77777777" w:rsidR="000F722D" w:rsidRPr="00A82D54" w:rsidRDefault="0011282B" w:rsidP="005955CB">
      <w:pPr>
        <w:jc w:val="both"/>
        <w:rPr>
          <w:rFonts w:ascii="Trebuchet MS" w:hAnsi="Trebuchet MS"/>
          <w:bCs/>
          <w:sz w:val="22"/>
          <w:szCs w:val="22"/>
        </w:rPr>
      </w:pPr>
      <w:r w:rsidRPr="00A82D54">
        <w:rPr>
          <w:rFonts w:ascii="Trebuchet MS" w:hAnsi="Trebuchet MS"/>
          <w:sz w:val="22"/>
          <w:szCs w:val="22"/>
        </w:rPr>
        <w:t>Please delete ‘Yes’ / ‘No’ as applicable.</w:t>
      </w:r>
      <w:r w:rsidR="000F722D" w:rsidRPr="00A82D54">
        <w:rPr>
          <w:rFonts w:ascii="Trebuchet MS" w:hAnsi="Trebuchet MS"/>
          <w:b/>
          <w:bCs/>
          <w:sz w:val="22"/>
          <w:szCs w:val="22"/>
        </w:rPr>
        <w:br/>
      </w:r>
    </w:p>
    <w:tbl>
      <w:tblPr>
        <w:tblStyle w:val="TableGrid"/>
        <w:tblW w:w="9351" w:type="dxa"/>
        <w:tblLook w:val="04A0" w:firstRow="1" w:lastRow="0" w:firstColumn="1" w:lastColumn="0" w:noHBand="0" w:noVBand="1"/>
      </w:tblPr>
      <w:tblGrid>
        <w:gridCol w:w="704"/>
        <w:gridCol w:w="7655"/>
        <w:gridCol w:w="992"/>
      </w:tblGrid>
      <w:tr w:rsidR="00AC1CDC" w:rsidRPr="001A0A82" w14:paraId="29D667CB" w14:textId="77777777" w:rsidTr="00AC1CDC">
        <w:tc>
          <w:tcPr>
            <w:tcW w:w="704" w:type="dxa"/>
          </w:tcPr>
          <w:p w14:paraId="174B3728" w14:textId="77777777" w:rsidR="000F722D" w:rsidRPr="00A82D54" w:rsidRDefault="000F722D" w:rsidP="005955CB">
            <w:pPr>
              <w:jc w:val="both"/>
              <w:rPr>
                <w:rFonts w:ascii="Trebuchet MS" w:hAnsi="Trebuchet MS"/>
                <w:bCs/>
                <w:sz w:val="22"/>
                <w:szCs w:val="22"/>
              </w:rPr>
            </w:pPr>
            <w:r w:rsidRPr="00A82D54">
              <w:rPr>
                <w:rFonts w:ascii="Trebuchet MS" w:hAnsi="Trebuchet MS"/>
                <w:bCs/>
                <w:sz w:val="22"/>
                <w:szCs w:val="22"/>
              </w:rPr>
              <w:t>(a)</w:t>
            </w:r>
          </w:p>
        </w:tc>
        <w:tc>
          <w:tcPr>
            <w:tcW w:w="7655" w:type="dxa"/>
          </w:tcPr>
          <w:p w14:paraId="3B8FB22D" w14:textId="77777777" w:rsidR="000F722D" w:rsidRPr="000047DF" w:rsidRDefault="000F722D" w:rsidP="005955CB">
            <w:pPr>
              <w:jc w:val="both"/>
              <w:rPr>
                <w:rFonts w:ascii="Trebuchet MS" w:hAnsi="Trebuchet MS"/>
                <w:bCs/>
                <w:sz w:val="22"/>
                <w:szCs w:val="22"/>
              </w:rPr>
            </w:pPr>
            <w:r w:rsidRPr="00A82D54">
              <w:rPr>
                <w:rFonts w:ascii="Trebuchet MS" w:hAnsi="Trebuchet MS"/>
                <w:bCs/>
                <w:sz w:val="22"/>
                <w:szCs w:val="22"/>
              </w:rPr>
              <w:t xml:space="preserve">Please confirm that your organisation </w:t>
            </w:r>
            <w:r w:rsidR="0029484E" w:rsidRPr="00A82D54">
              <w:rPr>
                <w:rFonts w:ascii="Trebuchet MS" w:hAnsi="Trebuchet MS"/>
                <w:bCs/>
                <w:sz w:val="22"/>
                <w:szCs w:val="22"/>
              </w:rPr>
              <w:t xml:space="preserve">agrees to and </w:t>
            </w:r>
            <w:r w:rsidRPr="000A1809">
              <w:rPr>
                <w:rFonts w:ascii="Trebuchet MS" w:hAnsi="Trebuchet MS"/>
                <w:bCs/>
                <w:sz w:val="22"/>
                <w:szCs w:val="22"/>
              </w:rPr>
              <w:t>has signed</w:t>
            </w:r>
            <w:r w:rsidR="0011282B" w:rsidRPr="000047DF">
              <w:rPr>
                <w:rFonts w:ascii="Trebuchet MS" w:hAnsi="Trebuchet MS"/>
                <w:bCs/>
                <w:sz w:val="22"/>
                <w:szCs w:val="22"/>
              </w:rPr>
              <w:t xml:space="preserve">, </w:t>
            </w:r>
            <w:r w:rsidRPr="000047DF">
              <w:rPr>
                <w:rFonts w:ascii="Trebuchet MS" w:hAnsi="Trebuchet MS"/>
                <w:bCs/>
                <w:sz w:val="22"/>
                <w:szCs w:val="22"/>
              </w:rPr>
              <w:t xml:space="preserve">dated </w:t>
            </w:r>
            <w:r w:rsidR="00AC1CDC" w:rsidRPr="000047DF">
              <w:rPr>
                <w:rFonts w:ascii="Trebuchet MS" w:hAnsi="Trebuchet MS"/>
                <w:b/>
                <w:bCs/>
                <w:sz w:val="22"/>
                <w:szCs w:val="22"/>
                <w:u w:val="single"/>
              </w:rPr>
              <w:t>and attached</w:t>
            </w:r>
            <w:r w:rsidR="00AC1CDC" w:rsidRPr="000047DF">
              <w:rPr>
                <w:rFonts w:ascii="Trebuchet MS" w:hAnsi="Trebuchet MS"/>
                <w:bCs/>
                <w:sz w:val="22"/>
                <w:szCs w:val="22"/>
              </w:rPr>
              <w:t xml:space="preserve"> </w:t>
            </w:r>
            <w:r w:rsidRPr="000047DF">
              <w:rPr>
                <w:rFonts w:ascii="Trebuchet MS" w:hAnsi="Trebuchet MS"/>
                <w:bCs/>
                <w:sz w:val="22"/>
                <w:szCs w:val="22"/>
              </w:rPr>
              <w:t xml:space="preserve">the Code of Ethics </w:t>
            </w:r>
            <w:r w:rsidR="00AC1CDC" w:rsidRPr="000047DF">
              <w:rPr>
                <w:rFonts w:ascii="Trebuchet MS" w:hAnsi="Trebuchet MS"/>
                <w:bCs/>
                <w:sz w:val="22"/>
                <w:szCs w:val="22"/>
              </w:rPr>
              <w:t>(</w:t>
            </w:r>
            <w:r w:rsidR="002601E5" w:rsidRPr="000047DF">
              <w:rPr>
                <w:rFonts w:ascii="Trebuchet MS" w:hAnsi="Trebuchet MS"/>
                <w:bCs/>
                <w:sz w:val="22"/>
                <w:szCs w:val="22"/>
              </w:rPr>
              <w:t xml:space="preserve">Appendix </w:t>
            </w:r>
            <w:r w:rsidR="0029484E" w:rsidRPr="000047DF">
              <w:rPr>
                <w:rFonts w:ascii="Trebuchet MS" w:hAnsi="Trebuchet MS"/>
                <w:bCs/>
                <w:sz w:val="22"/>
                <w:szCs w:val="22"/>
              </w:rPr>
              <w:t xml:space="preserve">2) </w:t>
            </w:r>
          </w:p>
          <w:p w14:paraId="12B34E7A" w14:textId="77777777" w:rsidR="000F722D" w:rsidRPr="001A0A82" w:rsidRDefault="000F722D" w:rsidP="005955CB">
            <w:pPr>
              <w:jc w:val="both"/>
              <w:rPr>
                <w:rFonts w:ascii="Trebuchet MS" w:hAnsi="Trebuchet MS"/>
                <w:bCs/>
                <w:sz w:val="22"/>
                <w:szCs w:val="22"/>
              </w:rPr>
            </w:pPr>
          </w:p>
        </w:tc>
        <w:tc>
          <w:tcPr>
            <w:tcW w:w="992" w:type="dxa"/>
          </w:tcPr>
          <w:p w14:paraId="03D667E7" w14:textId="77777777" w:rsidR="000F722D" w:rsidRPr="001A0A82" w:rsidRDefault="000F722D" w:rsidP="005955CB">
            <w:pPr>
              <w:tabs>
                <w:tab w:val="center" w:pos="4513"/>
                <w:tab w:val="right" w:pos="9026"/>
              </w:tabs>
              <w:suppressAutoHyphens/>
              <w:jc w:val="both"/>
              <w:rPr>
                <w:rFonts w:ascii="Trebuchet MS" w:eastAsia="Calibri" w:hAnsi="Trebuchet MS" w:cs="Arial"/>
                <w:sz w:val="22"/>
                <w:szCs w:val="22"/>
                <w:lang w:eastAsia="en-GB"/>
              </w:rPr>
            </w:pPr>
            <w:r w:rsidRPr="001A0A82">
              <w:rPr>
                <w:rFonts w:ascii="Trebuchet MS" w:eastAsia="Arial" w:hAnsi="Trebuchet MS" w:cs="Arial"/>
                <w:sz w:val="22"/>
                <w:szCs w:val="22"/>
                <w:lang w:eastAsia="en-GB"/>
              </w:rPr>
              <w:t>Yes</w:t>
            </w:r>
            <w:r w:rsidR="0011282B" w:rsidRPr="001A0A82">
              <w:rPr>
                <w:rFonts w:ascii="Trebuchet MS" w:eastAsia="Calibri" w:hAnsi="Trebuchet MS" w:cs="Arial"/>
                <w:sz w:val="22"/>
                <w:szCs w:val="22"/>
                <w:lang w:eastAsia="en-GB"/>
              </w:rPr>
              <w:t>/</w:t>
            </w:r>
            <w:r w:rsidRPr="001A0A82">
              <w:rPr>
                <w:rFonts w:ascii="Trebuchet MS" w:eastAsia="Arial" w:hAnsi="Trebuchet MS" w:cs="Arial"/>
                <w:sz w:val="22"/>
                <w:szCs w:val="22"/>
                <w:lang w:eastAsia="en-GB"/>
              </w:rPr>
              <w:t>No</w:t>
            </w:r>
            <w:r w:rsidRPr="001A0A82">
              <w:rPr>
                <w:rFonts w:ascii="Trebuchet MS" w:eastAsia="Calibri" w:hAnsi="Trebuchet MS" w:cs="Arial"/>
                <w:sz w:val="22"/>
                <w:szCs w:val="22"/>
                <w:lang w:eastAsia="en-GB"/>
              </w:rPr>
              <w:t xml:space="preserve"> </w:t>
            </w:r>
          </w:p>
          <w:p w14:paraId="535CCAA1" w14:textId="77777777" w:rsidR="000F722D" w:rsidRPr="001A0A82" w:rsidRDefault="000F722D" w:rsidP="005955CB">
            <w:pPr>
              <w:jc w:val="both"/>
              <w:rPr>
                <w:rFonts w:ascii="Trebuchet MS" w:hAnsi="Trebuchet MS"/>
                <w:bCs/>
                <w:sz w:val="22"/>
                <w:szCs w:val="22"/>
              </w:rPr>
            </w:pPr>
          </w:p>
        </w:tc>
      </w:tr>
    </w:tbl>
    <w:p w14:paraId="2158A067" w14:textId="77777777" w:rsidR="00A82D54" w:rsidRDefault="00A82D54" w:rsidP="005955CB">
      <w:pPr>
        <w:jc w:val="both"/>
        <w:rPr>
          <w:rFonts w:ascii="Trebuchet MS" w:hAnsi="Trebuchet MS"/>
          <w:sz w:val="22"/>
          <w:szCs w:val="22"/>
        </w:rPr>
      </w:pPr>
    </w:p>
    <w:p w14:paraId="600E5819" w14:textId="77777777" w:rsidR="00A82D54" w:rsidRDefault="00A82D54">
      <w:pPr>
        <w:overflowPunct/>
        <w:autoSpaceDE/>
        <w:autoSpaceDN/>
        <w:adjustRightInd/>
        <w:textAlignment w:val="auto"/>
        <w:rPr>
          <w:rFonts w:ascii="Trebuchet MS" w:hAnsi="Trebuchet MS"/>
          <w:sz w:val="22"/>
          <w:szCs w:val="22"/>
        </w:rPr>
      </w:pPr>
      <w:r>
        <w:rPr>
          <w:rFonts w:ascii="Trebuchet MS" w:hAnsi="Trebuchet MS"/>
          <w:sz w:val="22"/>
          <w:szCs w:val="22"/>
        </w:rPr>
        <w:br w:type="page"/>
      </w:r>
    </w:p>
    <w:p w14:paraId="21569844" w14:textId="77777777" w:rsidR="001C2D0D" w:rsidRPr="00E55DA4" w:rsidRDefault="001C2D0D" w:rsidP="005955CB">
      <w:pPr>
        <w:jc w:val="both"/>
        <w:rPr>
          <w:rFonts w:ascii="Trebuchet MS" w:hAnsi="Trebuchet MS"/>
          <w:sz w:val="22"/>
          <w:szCs w:val="22"/>
        </w:rPr>
      </w:pPr>
    </w:p>
    <w:p w14:paraId="121C32BC" w14:textId="77777777" w:rsidR="002600DD" w:rsidRPr="00E55DA4" w:rsidRDefault="002600DD" w:rsidP="005955CB">
      <w:pPr>
        <w:pStyle w:val="Default"/>
        <w:widowControl/>
        <w:numPr>
          <w:ilvl w:val="0"/>
          <w:numId w:val="10"/>
        </w:numPr>
        <w:jc w:val="both"/>
        <w:rPr>
          <w:rFonts w:ascii="Trebuchet MS" w:hAnsi="Trebuchet MS" w:cs="Arial"/>
          <w:b/>
          <w:bCs/>
          <w:sz w:val="22"/>
          <w:szCs w:val="22"/>
        </w:rPr>
      </w:pPr>
      <w:bookmarkStart w:id="172" w:name="_Toc388543695"/>
      <w:r w:rsidRPr="00E55DA4">
        <w:rPr>
          <w:rFonts w:ascii="Trebuchet MS" w:hAnsi="Trebuchet MS" w:cs="Arial"/>
          <w:b/>
          <w:bCs/>
          <w:sz w:val="22"/>
          <w:szCs w:val="22"/>
        </w:rPr>
        <w:t>Parent or Group Company Declaration – Pass/ Fail</w:t>
      </w:r>
      <w:bookmarkEnd w:id="172"/>
    </w:p>
    <w:p w14:paraId="5ED31B74" w14:textId="77777777" w:rsidR="002600DD" w:rsidRPr="00E55DA4" w:rsidRDefault="002600DD" w:rsidP="005955CB">
      <w:pPr>
        <w:pStyle w:val="Body10"/>
        <w:ind w:right="-22"/>
        <w:rPr>
          <w:rFonts w:ascii="Trebuchet MS" w:hAnsi="Trebuchet MS" w:cs="Arial"/>
          <w:bCs/>
          <w:sz w:val="22"/>
          <w:szCs w:val="22"/>
        </w:rPr>
      </w:pPr>
    </w:p>
    <w:p w14:paraId="63D12414" w14:textId="77777777" w:rsidR="002600DD" w:rsidRPr="00A82D54" w:rsidRDefault="002600DD" w:rsidP="005955CB">
      <w:pPr>
        <w:pStyle w:val="Body10"/>
        <w:ind w:right="-22"/>
        <w:rPr>
          <w:rFonts w:ascii="Trebuchet MS" w:hAnsi="Trebuchet MS" w:cs="Arial"/>
          <w:bCs/>
          <w:sz w:val="22"/>
          <w:szCs w:val="22"/>
        </w:rPr>
      </w:pPr>
      <w:bookmarkStart w:id="173" w:name="_Toc400117171"/>
      <w:bookmarkStart w:id="174" w:name="_Toc526423151"/>
      <w:bookmarkStart w:id="175" w:name="_Toc526444429"/>
      <w:r w:rsidRPr="00A82D54">
        <w:rPr>
          <w:rFonts w:ascii="Trebuchet MS" w:hAnsi="Trebuchet MS" w:cs="Arial"/>
          <w:bCs/>
          <w:sz w:val="22"/>
          <w:szCs w:val="22"/>
        </w:rPr>
        <w:t xml:space="preserve">Where a Bidder intends to rely upon the turnover or technical ability of a parent or other group company as part of its </w:t>
      </w:r>
      <w:r w:rsidR="00730756">
        <w:rPr>
          <w:rFonts w:ascii="Trebuchet MS" w:hAnsi="Trebuchet MS" w:cs="Arial"/>
          <w:bCs/>
          <w:sz w:val="22"/>
          <w:szCs w:val="22"/>
        </w:rPr>
        <w:t>ITT</w:t>
      </w:r>
      <w:r w:rsidRPr="00A82D54">
        <w:rPr>
          <w:rFonts w:ascii="Trebuchet MS" w:hAnsi="Trebuchet MS" w:cs="Arial"/>
          <w:bCs/>
          <w:sz w:val="22"/>
          <w:szCs w:val="22"/>
        </w:rPr>
        <w:t xml:space="preserve"> submission:</w:t>
      </w:r>
      <w:bookmarkEnd w:id="173"/>
      <w:bookmarkEnd w:id="174"/>
      <w:bookmarkEnd w:id="175"/>
      <w:r w:rsidRPr="00A82D54">
        <w:rPr>
          <w:rFonts w:ascii="Trebuchet MS" w:hAnsi="Trebuchet MS" w:cs="Arial"/>
          <w:bCs/>
          <w:sz w:val="22"/>
          <w:szCs w:val="22"/>
        </w:rPr>
        <w:t xml:space="preserve"> </w:t>
      </w:r>
    </w:p>
    <w:p w14:paraId="69620587" w14:textId="77777777" w:rsidR="002600DD" w:rsidRPr="00A82D54" w:rsidRDefault="002600DD" w:rsidP="005955CB">
      <w:pPr>
        <w:pStyle w:val="Heading2"/>
        <w:keepNext w:val="0"/>
        <w:widowControl w:val="0"/>
        <w:numPr>
          <w:ilvl w:val="0"/>
          <w:numId w:val="7"/>
        </w:numPr>
        <w:tabs>
          <w:tab w:val="left" w:pos="2268"/>
        </w:tabs>
        <w:overflowPunct/>
        <w:autoSpaceDE/>
        <w:autoSpaceDN/>
        <w:adjustRightInd/>
        <w:spacing w:before="200"/>
        <w:ind w:left="709" w:hanging="709"/>
        <w:jc w:val="both"/>
        <w:textAlignment w:val="auto"/>
        <w:rPr>
          <w:rFonts w:cs="Arial"/>
          <w:b w:val="0"/>
          <w:sz w:val="22"/>
          <w:szCs w:val="22"/>
        </w:rPr>
      </w:pPr>
      <w:bookmarkStart w:id="176" w:name="_Toc400117172"/>
      <w:bookmarkStart w:id="177" w:name="_Toc526423152"/>
      <w:bookmarkStart w:id="178" w:name="_Toc526444430"/>
      <w:r w:rsidRPr="00A82D54">
        <w:rPr>
          <w:rFonts w:cs="Arial"/>
          <w:b w:val="0"/>
          <w:sz w:val="22"/>
          <w:szCs w:val="22"/>
        </w:rPr>
        <w:t>The Secretariat reserves the right to request parent or group company performance/ financial guarantees from the Bidder (if successful), before entering into a Contract;</w:t>
      </w:r>
      <w:bookmarkEnd w:id="176"/>
      <w:bookmarkEnd w:id="177"/>
      <w:bookmarkEnd w:id="178"/>
    </w:p>
    <w:p w14:paraId="707B0C51" w14:textId="77777777" w:rsidR="002600DD" w:rsidRPr="00A82D54" w:rsidRDefault="00D6545C" w:rsidP="005955CB">
      <w:pPr>
        <w:pStyle w:val="Heading2"/>
        <w:keepNext w:val="0"/>
        <w:widowControl w:val="0"/>
        <w:numPr>
          <w:ilvl w:val="0"/>
          <w:numId w:val="7"/>
        </w:numPr>
        <w:tabs>
          <w:tab w:val="left" w:pos="2268"/>
        </w:tabs>
        <w:overflowPunct/>
        <w:autoSpaceDE/>
        <w:autoSpaceDN/>
        <w:adjustRightInd/>
        <w:spacing w:before="200"/>
        <w:ind w:left="709" w:hanging="709"/>
        <w:jc w:val="both"/>
        <w:textAlignment w:val="auto"/>
        <w:rPr>
          <w:rFonts w:cs="Arial"/>
          <w:b w:val="0"/>
          <w:sz w:val="22"/>
          <w:szCs w:val="22"/>
        </w:rPr>
      </w:pPr>
      <w:bookmarkStart w:id="179" w:name="_Toc526423153"/>
      <w:bookmarkStart w:id="180" w:name="_Toc526444431"/>
      <w:bookmarkEnd w:id="179"/>
      <w:bookmarkEnd w:id="180"/>
      <w:r w:rsidRPr="00A82D54">
        <w:rPr>
          <w:rFonts w:cs="Arial"/>
          <w:b w:val="0"/>
          <w:sz w:val="22"/>
          <w:szCs w:val="22"/>
        </w:rPr>
        <w:t>Parent/Group Company Declaration:</w:t>
      </w:r>
    </w:p>
    <w:p w14:paraId="3B947E6E" w14:textId="77777777" w:rsidR="002600DD" w:rsidRPr="00A82D54" w:rsidRDefault="002600DD" w:rsidP="005955CB">
      <w:pPr>
        <w:pStyle w:val="Body10"/>
        <w:ind w:right="-22"/>
        <w:rPr>
          <w:rFonts w:ascii="Trebuchet MS" w:hAnsi="Trebuchet MS"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499"/>
      </w:tblGrid>
      <w:tr w:rsidR="00471211" w:rsidRPr="001A0A82" w14:paraId="79C9226F" w14:textId="77777777" w:rsidTr="00471211">
        <w:tc>
          <w:tcPr>
            <w:tcW w:w="7797" w:type="dxa"/>
            <w:shd w:val="clear" w:color="auto" w:fill="BFBFBF" w:themeFill="background1" w:themeFillShade="BF"/>
          </w:tcPr>
          <w:p w14:paraId="4AC3174E" w14:textId="77777777" w:rsidR="00471211" w:rsidRPr="00A82D54" w:rsidRDefault="00471211" w:rsidP="005955CB">
            <w:pPr>
              <w:jc w:val="both"/>
              <w:rPr>
                <w:rFonts w:ascii="Trebuchet MS" w:hAnsi="Trebuchet MS" w:cs="Arial"/>
                <w:b/>
                <w:sz w:val="22"/>
                <w:szCs w:val="22"/>
              </w:rPr>
            </w:pPr>
            <w:r w:rsidRPr="00A82D54">
              <w:rPr>
                <w:rFonts w:ascii="Trebuchet MS" w:hAnsi="Trebuchet MS" w:cs="Arial"/>
                <w:b/>
                <w:sz w:val="22"/>
                <w:szCs w:val="22"/>
              </w:rPr>
              <w:t xml:space="preserve">Parent/ Group Company Declaration </w:t>
            </w:r>
          </w:p>
          <w:p w14:paraId="3961E0E8" w14:textId="77777777" w:rsidR="00471211" w:rsidRPr="000A1809" w:rsidRDefault="00471211" w:rsidP="005955CB">
            <w:pPr>
              <w:jc w:val="both"/>
              <w:rPr>
                <w:rFonts w:ascii="Trebuchet MS" w:hAnsi="Trebuchet MS" w:cs="Arial"/>
                <w:b/>
                <w:sz w:val="22"/>
                <w:szCs w:val="22"/>
              </w:rPr>
            </w:pPr>
          </w:p>
        </w:tc>
        <w:tc>
          <w:tcPr>
            <w:tcW w:w="1499" w:type="dxa"/>
            <w:shd w:val="clear" w:color="auto" w:fill="BFBFBF" w:themeFill="background1" w:themeFillShade="BF"/>
          </w:tcPr>
          <w:p w14:paraId="7AFDE863" w14:textId="77777777" w:rsidR="00471211" w:rsidRPr="000047DF" w:rsidRDefault="00471211" w:rsidP="005955CB">
            <w:pPr>
              <w:jc w:val="both"/>
              <w:rPr>
                <w:rFonts w:ascii="Trebuchet MS" w:hAnsi="Trebuchet MS" w:cs="Arial"/>
                <w:b/>
                <w:sz w:val="22"/>
                <w:szCs w:val="22"/>
              </w:rPr>
            </w:pPr>
            <w:r w:rsidRPr="000047DF">
              <w:rPr>
                <w:rFonts w:ascii="Trebuchet MS" w:hAnsi="Trebuchet MS" w:cs="Arial"/>
                <w:b/>
                <w:sz w:val="22"/>
                <w:szCs w:val="22"/>
              </w:rPr>
              <w:t>Yes/ No/ N/A</w:t>
            </w:r>
          </w:p>
        </w:tc>
      </w:tr>
      <w:tr w:rsidR="00471211" w:rsidRPr="001A0A82" w14:paraId="439F9ABA" w14:textId="77777777" w:rsidTr="00471211">
        <w:tc>
          <w:tcPr>
            <w:tcW w:w="7797" w:type="dxa"/>
            <w:shd w:val="clear" w:color="auto" w:fill="auto"/>
          </w:tcPr>
          <w:p w14:paraId="343B01EC" w14:textId="77777777" w:rsidR="00471211" w:rsidRPr="00A82D54" w:rsidRDefault="00471211" w:rsidP="005955CB">
            <w:pPr>
              <w:jc w:val="both"/>
              <w:rPr>
                <w:rFonts w:ascii="Trebuchet MS" w:hAnsi="Trebuchet MS" w:cs="Arial"/>
                <w:sz w:val="22"/>
                <w:szCs w:val="22"/>
              </w:rPr>
            </w:pPr>
            <w:r w:rsidRPr="00E55DA4">
              <w:rPr>
                <w:rFonts w:ascii="Trebuchet MS" w:hAnsi="Trebuchet MS" w:cs="Arial"/>
                <w:sz w:val="22"/>
                <w:szCs w:val="22"/>
              </w:rPr>
              <w:t xml:space="preserve">Please confirm that a statement in the form set out at </w:t>
            </w:r>
            <w:r w:rsidRPr="00B509F1">
              <w:rPr>
                <w:rFonts w:ascii="Trebuchet MS" w:hAnsi="Trebuchet MS" w:cs="Arial"/>
                <w:sz w:val="22"/>
                <w:szCs w:val="22"/>
              </w:rPr>
              <w:t>Appendix 3</w:t>
            </w:r>
            <w:r w:rsidRPr="00E55DA4">
              <w:rPr>
                <w:rFonts w:ascii="Trebuchet MS" w:hAnsi="Trebuchet MS" w:cs="Arial"/>
                <w:sz w:val="22"/>
                <w:szCs w:val="22"/>
              </w:rPr>
              <w:t xml:space="preserve"> from any parent/ group company stating that it is prepared to support the Bidder, including the provision of performance/ financial guarantees in such form as may be required by </w:t>
            </w:r>
            <w:r w:rsidR="00737EEA">
              <w:rPr>
                <w:rFonts w:ascii="Trebuchet MS" w:hAnsi="Trebuchet MS" w:cs="Arial"/>
                <w:sz w:val="22"/>
                <w:szCs w:val="22"/>
              </w:rPr>
              <w:t>t</w:t>
            </w:r>
            <w:r w:rsidRPr="00E55DA4">
              <w:rPr>
                <w:rFonts w:ascii="Trebuchet MS" w:hAnsi="Trebuchet MS" w:cs="Arial"/>
                <w:sz w:val="22"/>
                <w:szCs w:val="22"/>
              </w:rPr>
              <w:t xml:space="preserve">he Secretariat, is included with the </w:t>
            </w:r>
            <w:r w:rsidR="00C417B8" w:rsidRPr="00E55DA4">
              <w:rPr>
                <w:rFonts w:ascii="Trebuchet MS" w:hAnsi="Trebuchet MS" w:cs="Arial"/>
                <w:sz w:val="22"/>
                <w:szCs w:val="22"/>
              </w:rPr>
              <w:t>ITT</w:t>
            </w:r>
            <w:r w:rsidRPr="00A82D54">
              <w:rPr>
                <w:rFonts w:ascii="Trebuchet MS" w:hAnsi="Trebuchet MS" w:cs="Arial"/>
                <w:sz w:val="22"/>
                <w:szCs w:val="22"/>
              </w:rPr>
              <w:t xml:space="preserve"> response. </w:t>
            </w:r>
          </w:p>
          <w:p w14:paraId="56C58F7A" w14:textId="77777777" w:rsidR="00471211" w:rsidRPr="00A82D54" w:rsidRDefault="00471211" w:rsidP="005955CB">
            <w:pPr>
              <w:jc w:val="both"/>
              <w:rPr>
                <w:rFonts w:ascii="Trebuchet MS" w:hAnsi="Trebuchet MS" w:cs="Arial"/>
                <w:sz w:val="22"/>
                <w:szCs w:val="22"/>
              </w:rPr>
            </w:pPr>
          </w:p>
        </w:tc>
        <w:tc>
          <w:tcPr>
            <w:tcW w:w="1499" w:type="dxa"/>
          </w:tcPr>
          <w:p w14:paraId="741E25DE" w14:textId="77777777" w:rsidR="00471211" w:rsidRPr="00A82D54" w:rsidRDefault="00471211" w:rsidP="005955CB">
            <w:pPr>
              <w:jc w:val="both"/>
              <w:rPr>
                <w:rFonts w:ascii="Trebuchet MS" w:hAnsi="Trebuchet MS" w:cs="Arial"/>
                <w:sz w:val="22"/>
                <w:szCs w:val="22"/>
              </w:rPr>
            </w:pPr>
          </w:p>
        </w:tc>
      </w:tr>
    </w:tbl>
    <w:p w14:paraId="5CFFACC2" w14:textId="77777777" w:rsidR="007E7341" w:rsidRPr="00E55DA4" w:rsidRDefault="007E7341" w:rsidP="005955CB">
      <w:pPr>
        <w:overflowPunct/>
        <w:autoSpaceDE/>
        <w:autoSpaceDN/>
        <w:adjustRightInd/>
        <w:jc w:val="both"/>
        <w:textAlignment w:val="auto"/>
        <w:rPr>
          <w:rStyle w:val="Heading1Char"/>
          <w:rFonts w:cs="Calibri"/>
          <w:color w:val="000000" w:themeColor="text1"/>
          <w:sz w:val="22"/>
          <w:szCs w:val="22"/>
        </w:rPr>
      </w:pPr>
    </w:p>
    <w:p w14:paraId="57936A7D" w14:textId="77777777" w:rsidR="007E7341" w:rsidRPr="00447873" w:rsidRDefault="002600DD" w:rsidP="005955CB">
      <w:pPr>
        <w:pStyle w:val="ListParagraph"/>
        <w:numPr>
          <w:ilvl w:val="0"/>
          <w:numId w:val="10"/>
        </w:numPr>
        <w:jc w:val="both"/>
        <w:rPr>
          <w:rStyle w:val="Heading1Char"/>
          <w:rFonts w:cs="Calibri"/>
          <w:color w:val="000000" w:themeColor="text1"/>
          <w:sz w:val="22"/>
          <w:szCs w:val="22"/>
        </w:rPr>
      </w:pPr>
      <w:bookmarkStart w:id="181" w:name="_Toc526423154"/>
      <w:bookmarkStart w:id="182" w:name="_Toc526444432"/>
      <w:r w:rsidRPr="00447873">
        <w:rPr>
          <w:rStyle w:val="Heading1Char"/>
          <w:rFonts w:cs="Calibri"/>
          <w:color w:val="000000" w:themeColor="text1"/>
          <w:sz w:val="22"/>
          <w:szCs w:val="22"/>
        </w:rPr>
        <w:t>Policies</w:t>
      </w:r>
      <w:bookmarkEnd w:id="181"/>
      <w:bookmarkEnd w:id="182"/>
      <w:r w:rsidR="00CE63C1" w:rsidRPr="00447873">
        <w:rPr>
          <w:rStyle w:val="Heading1Char"/>
          <w:rFonts w:cs="Calibri"/>
          <w:color w:val="000000" w:themeColor="text1"/>
          <w:sz w:val="22"/>
          <w:szCs w:val="22"/>
        </w:rPr>
        <w:t>/Accreditations</w:t>
      </w:r>
      <w:r w:rsidR="00BE26E9" w:rsidRPr="00447873">
        <w:rPr>
          <w:rStyle w:val="Heading1Char"/>
          <w:rFonts w:cs="Calibri"/>
          <w:color w:val="000000" w:themeColor="text1"/>
          <w:sz w:val="22"/>
          <w:szCs w:val="22"/>
        </w:rPr>
        <w:t xml:space="preserve"> [pass/fail]</w:t>
      </w:r>
    </w:p>
    <w:p w14:paraId="4D691959" w14:textId="77777777" w:rsidR="0017459B" w:rsidRPr="00447873" w:rsidRDefault="0017459B" w:rsidP="005955CB">
      <w:pPr>
        <w:ind w:left="360"/>
        <w:jc w:val="both"/>
        <w:rPr>
          <w:rStyle w:val="Heading1Char"/>
          <w:rFonts w:cs="Calibri"/>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0"/>
        <w:gridCol w:w="1441"/>
      </w:tblGrid>
      <w:tr w:rsidR="0017459B" w:rsidRPr="00447873" w14:paraId="5D129847" w14:textId="77777777" w:rsidTr="0017459B">
        <w:tc>
          <w:tcPr>
            <w:tcW w:w="7850" w:type="dxa"/>
            <w:shd w:val="clear" w:color="auto" w:fill="BFBFBF" w:themeFill="background1" w:themeFillShade="BF"/>
          </w:tcPr>
          <w:p w14:paraId="53FE404D" w14:textId="77777777" w:rsidR="0017459B" w:rsidRPr="00447873" w:rsidRDefault="0017459B" w:rsidP="005955CB">
            <w:pPr>
              <w:jc w:val="both"/>
              <w:rPr>
                <w:rFonts w:ascii="Trebuchet MS" w:hAnsi="Trebuchet MS" w:cs="Arial"/>
                <w:b/>
                <w:sz w:val="22"/>
                <w:szCs w:val="22"/>
              </w:rPr>
            </w:pPr>
            <w:r w:rsidRPr="00447873">
              <w:rPr>
                <w:rFonts w:ascii="Trebuchet MS" w:hAnsi="Trebuchet MS" w:cs="Arial"/>
                <w:b/>
                <w:sz w:val="22"/>
                <w:szCs w:val="22"/>
              </w:rPr>
              <w:t>Policies</w:t>
            </w:r>
            <w:r w:rsidR="00CE63C1" w:rsidRPr="00447873">
              <w:rPr>
                <w:rFonts w:ascii="Trebuchet MS" w:hAnsi="Trebuchet MS" w:cs="Arial"/>
                <w:b/>
                <w:sz w:val="22"/>
                <w:szCs w:val="22"/>
              </w:rPr>
              <w:t xml:space="preserve"> &amp; Accreditations</w:t>
            </w:r>
          </w:p>
          <w:p w14:paraId="5BF5A310" w14:textId="77777777" w:rsidR="0017459B" w:rsidRPr="00447873" w:rsidRDefault="0017459B" w:rsidP="005955CB">
            <w:pPr>
              <w:jc w:val="both"/>
              <w:rPr>
                <w:rFonts w:ascii="Trebuchet MS" w:hAnsi="Trebuchet MS" w:cs="Arial"/>
                <w:b/>
                <w:sz w:val="22"/>
                <w:szCs w:val="22"/>
              </w:rPr>
            </w:pPr>
          </w:p>
        </w:tc>
        <w:tc>
          <w:tcPr>
            <w:tcW w:w="1441" w:type="dxa"/>
            <w:shd w:val="clear" w:color="auto" w:fill="BFBFBF" w:themeFill="background1" w:themeFillShade="BF"/>
          </w:tcPr>
          <w:p w14:paraId="797D7586" w14:textId="77777777" w:rsidR="0017459B" w:rsidRPr="00447873" w:rsidRDefault="0017459B" w:rsidP="005955CB">
            <w:pPr>
              <w:jc w:val="both"/>
              <w:rPr>
                <w:rFonts w:ascii="Trebuchet MS" w:hAnsi="Trebuchet MS" w:cs="Arial"/>
                <w:b/>
                <w:sz w:val="22"/>
                <w:szCs w:val="22"/>
              </w:rPr>
            </w:pPr>
            <w:r w:rsidRPr="00447873">
              <w:rPr>
                <w:rFonts w:ascii="Trebuchet MS" w:hAnsi="Trebuchet MS" w:cs="Arial"/>
                <w:b/>
                <w:sz w:val="22"/>
                <w:szCs w:val="22"/>
              </w:rPr>
              <w:t>Yes/ No/ N/A</w:t>
            </w:r>
          </w:p>
        </w:tc>
      </w:tr>
      <w:tr w:rsidR="00200DE3" w:rsidRPr="00447873" w14:paraId="25B92965" w14:textId="77777777" w:rsidTr="0017459B">
        <w:tc>
          <w:tcPr>
            <w:tcW w:w="7850" w:type="dxa"/>
            <w:shd w:val="clear" w:color="auto" w:fill="auto"/>
          </w:tcPr>
          <w:p w14:paraId="2D68CCB6" w14:textId="77777777" w:rsidR="00200DE3" w:rsidRPr="00447873" w:rsidRDefault="00200DE3" w:rsidP="00696DCE">
            <w:pPr>
              <w:jc w:val="both"/>
              <w:rPr>
                <w:rFonts w:ascii="Trebuchet MS" w:hAnsi="Trebuchet MS" w:cs="Arial"/>
                <w:sz w:val="22"/>
                <w:szCs w:val="22"/>
              </w:rPr>
            </w:pPr>
            <w:r w:rsidRPr="00447873">
              <w:rPr>
                <w:rFonts w:ascii="Trebuchet MS" w:eastAsia="Arial Unicode MS" w:hAnsi="Trebuchet MS" w:cs="Arial"/>
                <w:sz w:val="22"/>
                <w:szCs w:val="22"/>
                <w:u w:color="000000"/>
              </w:rPr>
              <w:t xml:space="preserve">Please confirm you have a GDPR </w:t>
            </w:r>
            <w:r w:rsidR="008434EF" w:rsidRPr="00447873">
              <w:rPr>
                <w:rFonts w:ascii="Trebuchet MS" w:eastAsia="Arial Unicode MS" w:hAnsi="Trebuchet MS" w:cs="Arial"/>
                <w:sz w:val="22"/>
                <w:szCs w:val="22"/>
                <w:u w:color="000000"/>
              </w:rPr>
              <w:t>p</w:t>
            </w:r>
            <w:r w:rsidRPr="00447873">
              <w:rPr>
                <w:rFonts w:ascii="Trebuchet MS" w:eastAsia="Arial Unicode MS" w:hAnsi="Trebuchet MS" w:cs="Arial"/>
                <w:sz w:val="22"/>
                <w:szCs w:val="22"/>
                <w:u w:color="000000"/>
              </w:rPr>
              <w:t>olicy in place</w:t>
            </w:r>
            <w:r w:rsidR="00BE26E9" w:rsidRPr="00447873">
              <w:rPr>
                <w:rFonts w:ascii="Trebuchet MS" w:eastAsia="Arial Unicode MS" w:hAnsi="Trebuchet MS" w:cs="Arial"/>
                <w:sz w:val="22"/>
                <w:szCs w:val="22"/>
                <w:u w:color="000000"/>
              </w:rPr>
              <w:t>, provide details below</w:t>
            </w:r>
            <w:r w:rsidR="00EC5AD2" w:rsidRPr="00447873">
              <w:rPr>
                <w:rFonts w:ascii="Trebuchet MS" w:eastAsia="Arial Unicode MS" w:hAnsi="Trebuchet MS" w:cs="Arial"/>
                <w:sz w:val="22"/>
                <w:szCs w:val="22"/>
                <w:u w:color="000000"/>
              </w:rPr>
              <w:t xml:space="preserve"> and submit </w:t>
            </w:r>
            <w:r w:rsidR="00696DCE" w:rsidRPr="00447873">
              <w:rPr>
                <w:rFonts w:ascii="Trebuchet MS" w:eastAsia="Arial Unicode MS" w:hAnsi="Trebuchet MS" w:cs="Arial"/>
                <w:sz w:val="22"/>
                <w:szCs w:val="22"/>
                <w:u w:color="000000"/>
              </w:rPr>
              <w:t xml:space="preserve">a copy of it </w:t>
            </w:r>
            <w:r w:rsidR="00EC5AD2" w:rsidRPr="00447873">
              <w:rPr>
                <w:rFonts w:ascii="Trebuchet MS" w:eastAsia="Arial Unicode MS" w:hAnsi="Trebuchet MS" w:cs="Arial"/>
                <w:sz w:val="22"/>
                <w:szCs w:val="22"/>
                <w:u w:color="000000"/>
              </w:rPr>
              <w:t>as part of your tender response</w:t>
            </w:r>
            <w:r w:rsidRPr="00447873">
              <w:rPr>
                <w:rFonts w:ascii="Trebuchet MS" w:eastAsia="Arial Unicode MS" w:hAnsi="Trebuchet MS" w:cs="Arial"/>
                <w:sz w:val="22"/>
                <w:szCs w:val="22"/>
                <w:u w:color="000000"/>
              </w:rPr>
              <w:t xml:space="preserve">. </w:t>
            </w:r>
          </w:p>
        </w:tc>
        <w:tc>
          <w:tcPr>
            <w:tcW w:w="1441" w:type="dxa"/>
            <w:shd w:val="clear" w:color="auto" w:fill="auto"/>
          </w:tcPr>
          <w:p w14:paraId="288231B1" w14:textId="77777777" w:rsidR="00200DE3" w:rsidRPr="00447873" w:rsidRDefault="00200DE3" w:rsidP="005955CB">
            <w:pPr>
              <w:pStyle w:val="Heading1"/>
              <w:numPr>
                <w:ilvl w:val="0"/>
                <w:numId w:val="0"/>
              </w:numPr>
              <w:ind w:left="1440"/>
              <w:jc w:val="both"/>
              <w:rPr>
                <w:rFonts w:cs="Arial"/>
                <w:sz w:val="22"/>
                <w:szCs w:val="22"/>
              </w:rPr>
            </w:pPr>
          </w:p>
        </w:tc>
      </w:tr>
      <w:tr w:rsidR="007B40BE" w:rsidRPr="00447873" w14:paraId="7DD39329" w14:textId="77777777" w:rsidTr="0017459B">
        <w:tc>
          <w:tcPr>
            <w:tcW w:w="7850" w:type="dxa"/>
            <w:shd w:val="clear" w:color="auto" w:fill="auto"/>
          </w:tcPr>
          <w:p w14:paraId="4B75D637" w14:textId="77777777" w:rsidR="007B40BE" w:rsidRPr="00447873" w:rsidRDefault="007B40BE" w:rsidP="005955CB">
            <w:pPr>
              <w:jc w:val="both"/>
              <w:rPr>
                <w:rFonts w:ascii="Trebuchet MS" w:hAnsi="Trebuchet MS"/>
                <w:color w:val="5B9BD5" w:themeColor="accent1"/>
                <w:sz w:val="22"/>
                <w:szCs w:val="22"/>
              </w:rPr>
            </w:pPr>
            <w:r w:rsidRPr="00447873">
              <w:rPr>
                <w:rFonts w:ascii="Trebuchet MS" w:hAnsi="Trebuchet MS"/>
                <w:color w:val="5B9BD5" w:themeColor="accent1"/>
                <w:sz w:val="22"/>
                <w:szCs w:val="22"/>
              </w:rPr>
              <w:t>Insert answer here</w:t>
            </w:r>
          </w:p>
        </w:tc>
        <w:tc>
          <w:tcPr>
            <w:tcW w:w="1441" w:type="dxa"/>
            <w:shd w:val="clear" w:color="auto" w:fill="auto"/>
          </w:tcPr>
          <w:p w14:paraId="02A7E39C" w14:textId="77777777" w:rsidR="007B40BE" w:rsidRPr="00447873" w:rsidRDefault="007B40BE" w:rsidP="005955CB">
            <w:pPr>
              <w:pStyle w:val="Heading1"/>
              <w:numPr>
                <w:ilvl w:val="0"/>
                <w:numId w:val="0"/>
              </w:numPr>
              <w:ind w:left="1440"/>
              <w:jc w:val="both"/>
              <w:rPr>
                <w:rFonts w:cs="Arial"/>
                <w:sz w:val="22"/>
                <w:szCs w:val="22"/>
              </w:rPr>
            </w:pPr>
          </w:p>
        </w:tc>
      </w:tr>
      <w:tr w:rsidR="007B40BE" w:rsidRPr="00447873" w14:paraId="027033CB" w14:textId="77777777" w:rsidTr="0017459B">
        <w:tc>
          <w:tcPr>
            <w:tcW w:w="7850" w:type="dxa"/>
            <w:shd w:val="clear" w:color="auto" w:fill="auto"/>
          </w:tcPr>
          <w:p w14:paraId="38C194A4" w14:textId="77777777" w:rsidR="007B40BE" w:rsidRPr="00447873" w:rsidRDefault="007B40BE" w:rsidP="007B40BE">
            <w:pPr>
              <w:pStyle w:val="Level2"/>
              <w:tabs>
                <w:tab w:val="clear" w:pos="851"/>
              </w:tabs>
              <w:ind w:left="0" w:firstLine="0"/>
              <w:jc w:val="both"/>
              <w:rPr>
                <w:rFonts w:ascii="Trebuchet MS" w:hAnsi="Trebuchet MS" w:cs="Arial"/>
                <w:sz w:val="22"/>
                <w:szCs w:val="22"/>
              </w:rPr>
            </w:pPr>
            <w:r w:rsidRPr="00447873">
              <w:rPr>
                <w:rFonts w:ascii="Trebuchet MS" w:hAnsi="Trebuchet MS" w:cs="Arial"/>
                <w:sz w:val="22"/>
                <w:szCs w:val="22"/>
              </w:rPr>
              <w:t>Please confirm that your company (and any of your Employees involved in</w:t>
            </w:r>
            <w:r w:rsidR="00AE3E08" w:rsidRPr="00447873">
              <w:rPr>
                <w:rFonts w:ascii="Trebuchet MS" w:hAnsi="Trebuchet MS" w:cs="Arial"/>
                <w:sz w:val="22"/>
                <w:szCs w:val="22"/>
              </w:rPr>
              <w:t xml:space="preserve"> the provision of the Services), if successful, </w:t>
            </w:r>
            <w:r w:rsidR="005151EB" w:rsidRPr="00447873">
              <w:rPr>
                <w:rFonts w:ascii="Trebuchet MS" w:hAnsi="Trebuchet MS" w:cs="Arial"/>
                <w:sz w:val="22"/>
                <w:szCs w:val="22"/>
              </w:rPr>
              <w:t>would</w:t>
            </w:r>
            <w:r w:rsidRPr="00447873">
              <w:rPr>
                <w:rFonts w:ascii="Trebuchet MS" w:hAnsi="Trebuchet MS" w:cs="Arial"/>
                <w:sz w:val="22"/>
                <w:szCs w:val="22"/>
              </w:rPr>
              <w:t xml:space="preserve"> comply with </w:t>
            </w:r>
            <w:r w:rsidR="00AE3E08" w:rsidRPr="00447873">
              <w:rPr>
                <w:rFonts w:ascii="Trebuchet MS" w:hAnsi="Trebuchet MS" w:cs="Arial"/>
                <w:sz w:val="22"/>
                <w:szCs w:val="22"/>
              </w:rPr>
              <w:t>all</w:t>
            </w:r>
            <w:r w:rsidRPr="00447873">
              <w:rPr>
                <w:rFonts w:ascii="Trebuchet MS" w:hAnsi="Trebuchet MS" w:cs="Arial"/>
                <w:sz w:val="22"/>
                <w:szCs w:val="22"/>
              </w:rPr>
              <w:t xml:space="preserve"> requirements under the DPA </w:t>
            </w:r>
            <w:r w:rsidR="005A12F2" w:rsidRPr="00447873">
              <w:rPr>
                <w:rFonts w:ascii="Trebuchet MS" w:hAnsi="Trebuchet MS" w:cs="Arial"/>
                <w:sz w:val="22"/>
                <w:szCs w:val="22"/>
              </w:rPr>
              <w:t>i</w:t>
            </w:r>
            <w:r w:rsidRPr="00447873">
              <w:rPr>
                <w:rFonts w:ascii="Trebuchet MS" w:hAnsi="Trebuchet MS" w:cs="Arial"/>
                <w:sz w:val="22"/>
                <w:szCs w:val="22"/>
              </w:rPr>
              <w:t>ncluding the GDPR</w:t>
            </w:r>
            <w:r w:rsidR="00D45D08" w:rsidRPr="00447873">
              <w:rPr>
                <w:rFonts w:ascii="Trebuchet MS" w:hAnsi="Trebuchet MS" w:cs="Arial"/>
                <w:sz w:val="22"/>
                <w:szCs w:val="22"/>
              </w:rPr>
              <w:t>.</w:t>
            </w:r>
          </w:p>
          <w:p w14:paraId="75703503" w14:textId="77777777" w:rsidR="007B40BE" w:rsidRPr="00447873" w:rsidRDefault="007B40BE" w:rsidP="005955CB">
            <w:pPr>
              <w:jc w:val="both"/>
              <w:rPr>
                <w:rFonts w:ascii="Trebuchet MS" w:hAnsi="Trebuchet MS"/>
                <w:color w:val="5B9BD5" w:themeColor="accent1"/>
                <w:sz w:val="22"/>
                <w:szCs w:val="22"/>
              </w:rPr>
            </w:pPr>
          </w:p>
        </w:tc>
        <w:tc>
          <w:tcPr>
            <w:tcW w:w="1441" w:type="dxa"/>
            <w:shd w:val="clear" w:color="auto" w:fill="auto"/>
          </w:tcPr>
          <w:p w14:paraId="6CAEA155" w14:textId="77777777" w:rsidR="007B40BE" w:rsidRPr="00447873" w:rsidRDefault="007B40BE" w:rsidP="005955CB">
            <w:pPr>
              <w:pStyle w:val="Heading1"/>
              <w:numPr>
                <w:ilvl w:val="0"/>
                <w:numId w:val="0"/>
              </w:numPr>
              <w:ind w:left="1440"/>
              <w:jc w:val="both"/>
              <w:rPr>
                <w:rFonts w:cs="Arial"/>
                <w:sz w:val="22"/>
                <w:szCs w:val="22"/>
              </w:rPr>
            </w:pPr>
          </w:p>
        </w:tc>
      </w:tr>
      <w:tr w:rsidR="00BE26E9" w:rsidRPr="00447873" w14:paraId="4449F5DF" w14:textId="77777777" w:rsidTr="0017459B">
        <w:tc>
          <w:tcPr>
            <w:tcW w:w="7850" w:type="dxa"/>
            <w:shd w:val="clear" w:color="auto" w:fill="auto"/>
          </w:tcPr>
          <w:p w14:paraId="257F943E" w14:textId="77777777" w:rsidR="00BE26E9" w:rsidRPr="00447873" w:rsidRDefault="007B40BE" w:rsidP="005955CB">
            <w:pPr>
              <w:jc w:val="both"/>
              <w:rPr>
                <w:rFonts w:ascii="Trebuchet MS" w:eastAsia="Arial Unicode MS" w:hAnsi="Trebuchet MS" w:cs="Arial"/>
                <w:b/>
                <w:sz w:val="22"/>
                <w:szCs w:val="22"/>
                <w:u w:color="000000"/>
              </w:rPr>
            </w:pPr>
            <w:r w:rsidRPr="00447873">
              <w:rPr>
                <w:rFonts w:ascii="Trebuchet MS" w:hAnsi="Trebuchet MS"/>
                <w:color w:val="5B9BD5" w:themeColor="accent1"/>
                <w:sz w:val="22"/>
                <w:szCs w:val="22"/>
              </w:rPr>
              <w:t>Insert answer here</w:t>
            </w:r>
          </w:p>
        </w:tc>
        <w:tc>
          <w:tcPr>
            <w:tcW w:w="1441" w:type="dxa"/>
            <w:shd w:val="clear" w:color="auto" w:fill="auto"/>
          </w:tcPr>
          <w:p w14:paraId="2A66C96C" w14:textId="77777777" w:rsidR="00BE26E9" w:rsidRPr="00447873" w:rsidRDefault="00BE26E9" w:rsidP="005955CB">
            <w:pPr>
              <w:pStyle w:val="Heading1"/>
              <w:numPr>
                <w:ilvl w:val="0"/>
                <w:numId w:val="0"/>
              </w:numPr>
              <w:ind w:left="1440"/>
              <w:jc w:val="both"/>
              <w:rPr>
                <w:rFonts w:cs="Arial"/>
                <w:sz w:val="22"/>
                <w:szCs w:val="22"/>
              </w:rPr>
            </w:pPr>
          </w:p>
        </w:tc>
      </w:tr>
      <w:tr w:rsidR="00200DE3" w:rsidRPr="00447873" w14:paraId="5AFE287A" w14:textId="77777777" w:rsidTr="0017459B">
        <w:tc>
          <w:tcPr>
            <w:tcW w:w="7850" w:type="dxa"/>
            <w:shd w:val="clear" w:color="auto" w:fill="auto"/>
          </w:tcPr>
          <w:p w14:paraId="646A4A58" w14:textId="77777777" w:rsidR="00200DE3" w:rsidRPr="00447873" w:rsidRDefault="00200DE3" w:rsidP="005955CB">
            <w:pPr>
              <w:jc w:val="both"/>
              <w:rPr>
                <w:rFonts w:ascii="Trebuchet MS" w:hAnsi="Trebuchet MS" w:cs="Arial"/>
                <w:sz w:val="22"/>
                <w:szCs w:val="22"/>
              </w:rPr>
            </w:pPr>
            <w:r w:rsidRPr="00447873">
              <w:rPr>
                <w:rFonts w:ascii="Trebuchet MS" w:eastAsia="Arial Unicode MS" w:hAnsi="Trebuchet MS" w:cs="Arial"/>
                <w:sz w:val="22"/>
                <w:szCs w:val="22"/>
                <w:u w:color="000000"/>
              </w:rPr>
              <w:t xml:space="preserve">Please confirm you have </w:t>
            </w:r>
            <w:r w:rsidR="008434EF" w:rsidRPr="00447873">
              <w:rPr>
                <w:rFonts w:ascii="Trebuchet MS" w:eastAsia="Arial Unicode MS" w:hAnsi="Trebuchet MS" w:cs="Arial"/>
                <w:sz w:val="22"/>
                <w:szCs w:val="22"/>
                <w:u w:color="000000"/>
              </w:rPr>
              <w:t>e</w:t>
            </w:r>
            <w:r w:rsidRPr="00447873">
              <w:rPr>
                <w:rFonts w:ascii="Trebuchet MS" w:eastAsia="Arial Unicode MS" w:hAnsi="Trebuchet MS" w:cs="Arial"/>
                <w:sz w:val="22"/>
                <w:szCs w:val="22"/>
                <w:u w:color="000000"/>
              </w:rPr>
              <w:t xml:space="preserve">mployee </w:t>
            </w:r>
            <w:r w:rsidR="008434EF" w:rsidRPr="00447873">
              <w:rPr>
                <w:rFonts w:ascii="Trebuchet MS" w:eastAsia="Arial Unicode MS" w:hAnsi="Trebuchet MS" w:cs="Arial"/>
                <w:sz w:val="22"/>
                <w:szCs w:val="22"/>
                <w:u w:color="000000"/>
              </w:rPr>
              <w:t>v</w:t>
            </w:r>
            <w:r w:rsidRPr="00447873">
              <w:rPr>
                <w:rFonts w:ascii="Trebuchet MS" w:eastAsia="Arial Unicode MS" w:hAnsi="Trebuchet MS" w:cs="Arial"/>
                <w:sz w:val="22"/>
                <w:szCs w:val="22"/>
                <w:u w:color="000000"/>
              </w:rPr>
              <w:t xml:space="preserve">etting </w:t>
            </w:r>
            <w:r w:rsidR="008434EF" w:rsidRPr="00447873">
              <w:rPr>
                <w:rFonts w:ascii="Trebuchet MS" w:eastAsia="Arial Unicode MS" w:hAnsi="Trebuchet MS" w:cs="Arial"/>
                <w:sz w:val="22"/>
                <w:szCs w:val="22"/>
                <w:u w:color="000000"/>
              </w:rPr>
              <w:t>p</w:t>
            </w:r>
            <w:r w:rsidRPr="00447873">
              <w:rPr>
                <w:rFonts w:ascii="Trebuchet MS" w:eastAsia="Arial Unicode MS" w:hAnsi="Trebuchet MS" w:cs="Arial"/>
                <w:sz w:val="22"/>
                <w:szCs w:val="22"/>
                <w:u w:color="000000"/>
              </w:rPr>
              <w:t xml:space="preserve">olicies and </w:t>
            </w:r>
            <w:r w:rsidR="008434EF" w:rsidRPr="00447873">
              <w:rPr>
                <w:rFonts w:ascii="Trebuchet MS" w:eastAsia="Arial Unicode MS" w:hAnsi="Trebuchet MS" w:cs="Arial"/>
                <w:sz w:val="22"/>
                <w:szCs w:val="22"/>
                <w:u w:color="000000"/>
              </w:rPr>
              <w:t>p</w:t>
            </w:r>
            <w:r w:rsidRPr="00447873">
              <w:rPr>
                <w:rFonts w:ascii="Trebuchet MS" w:eastAsia="Arial Unicode MS" w:hAnsi="Trebuchet MS" w:cs="Arial"/>
                <w:sz w:val="22"/>
                <w:szCs w:val="22"/>
                <w:u w:color="000000"/>
              </w:rPr>
              <w:t>rocedures in place</w:t>
            </w:r>
            <w:r w:rsidR="00BE26E9" w:rsidRPr="00447873">
              <w:rPr>
                <w:rFonts w:ascii="Trebuchet MS" w:eastAsia="Arial Unicode MS" w:hAnsi="Trebuchet MS" w:cs="Arial"/>
                <w:sz w:val="22"/>
                <w:szCs w:val="22"/>
                <w:u w:color="000000"/>
              </w:rPr>
              <w:t xml:space="preserve"> and provide details below</w:t>
            </w:r>
            <w:r w:rsidRPr="00447873">
              <w:rPr>
                <w:rFonts w:ascii="Trebuchet MS" w:eastAsia="Arial Unicode MS" w:hAnsi="Trebuchet MS" w:cs="Arial"/>
                <w:sz w:val="22"/>
                <w:szCs w:val="22"/>
                <w:u w:color="000000"/>
              </w:rPr>
              <w:t>.</w:t>
            </w:r>
          </w:p>
        </w:tc>
        <w:tc>
          <w:tcPr>
            <w:tcW w:w="1441" w:type="dxa"/>
            <w:shd w:val="clear" w:color="auto" w:fill="auto"/>
          </w:tcPr>
          <w:p w14:paraId="5CB3061B" w14:textId="77777777" w:rsidR="00200DE3" w:rsidRPr="00447873" w:rsidRDefault="00200DE3" w:rsidP="005955CB">
            <w:pPr>
              <w:pStyle w:val="Heading1"/>
              <w:numPr>
                <w:ilvl w:val="0"/>
                <w:numId w:val="0"/>
              </w:numPr>
              <w:ind w:left="1440"/>
              <w:jc w:val="both"/>
              <w:rPr>
                <w:rFonts w:cs="Arial"/>
                <w:sz w:val="22"/>
                <w:szCs w:val="22"/>
              </w:rPr>
            </w:pPr>
          </w:p>
        </w:tc>
      </w:tr>
      <w:tr w:rsidR="00797F3C" w:rsidRPr="00447873" w14:paraId="2B2E6637" w14:textId="77777777" w:rsidTr="0017459B">
        <w:tc>
          <w:tcPr>
            <w:tcW w:w="7850" w:type="dxa"/>
            <w:shd w:val="clear" w:color="auto" w:fill="auto"/>
          </w:tcPr>
          <w:p w14:paraId="6363B506" w14:textId="77777777" w:rsidR="00797F3C" w:rsidRPr="00447873" w:rsidRDefault="00797F3C" w:rsidP="005955CB">
            <w:pPr>
              <w:jc w:val="both"/>
              <w:rPr>
                <w:rFonts w:ascii="Trebuchet MS" w:hAnsi="Trebuchet MS" w:cs="Arial"/>
                <w:b/>
                <w:color w:val="000000"/>
                <w:sz w:val="22"/>
                <w:szCs w:val="22"/>
              </w:rPr>
            </w:pPr>
            <w:r w:rsidRPr="00447873">
              <w:rPr>
                <w:rFonts w:ascii="Trebuchet MS" w:hAnsi="Trebuchet MS"/>
                <w:color w:val="5B9BD5" w:themeColor="accent1"/>
                <w:sz w:val="22"/>
                <w:szCs w:val="22"/>
              </w:rPr>
              <w:lastRenderedPageBreak/>
              <w:t>Insert answer here</w:t>
            </w:r>
          </w:p>
        </w:tc>
        <w:tc>
          <w:tcPr>
            <w:tcW w:w="1441" w:type="dxa"/>
            <w:shd w:val="clear" w:color="auto" w:fill="auto"/>
          </w:tcPr>
          <w:p w14:paraId="032485D1" w14:textId="77777777" w:rsidR="00797F3C" w:rsidRPr="00447873" w:rsidRDefault="00797F3C" w:rsidP="005955CB">
            <w:pPr>
              <w:pStyle w:val="Heading1"/>
              <w:numPr>
                <w:ilvl w:val="0"/>
                <w:numId w:val="0"/>
              </w:numPr>
              <w:ind w:left="1440"/>
              <w:jc w:val="both"/>
              <w:rPr>
                <w:rFonts w:cs="Arial"/>
                <w:sz w:val="22"/>
                <w:szCs w:val="22"/>
              </w:rPr>
            </w:pPr>
          </w:p>
        </w:tc>
      </w:tr>
      <w:tr w:rsidR="006E2842" w:rsidRPr="00447873" w14:paraId="634EC914" w14:textId="77777777" w:rsidTr="0017459B">
        <w:tc>
          <w:tcPr>
            <w:tcW w:w="7850" w:type="dxa"/>
            <w:shd w:val="clear" w:color="auto" w:fill="auto"/>
          </w:tcPr>
          <w:p w14:paraId="2E1403CE" w14:textId="77777777" w:rsidR="004502C6" w:rsidRPr="00447873" w:rsidRDefault="004502C6" w:rsidP="004502C6">
            <w:pPr>
              <w:spacing w:line="276" w:lineRule="auto"/>
              <w:jc w:val="both"/>
              <w:rPr>
                <w:rFonts w:ascii="Trebuchet MS" w:hAnsi="Trebuchet MS"/>
                <w:sz w:val="22"/>
                <w:szCs w:val="22"/>
              </w:rPr>
            </w:pPr>
            <w:r w:rsidRPr="00447873">
              <w:rPr>
                <w:rFonts w:ascii="Trebuchet MS" w:hAnsi="Trebuchet MS"/>
                <w:sz w:val="22"/>
                <w:szCs w:val="22"/>
              </w:rPr>
              <w:t>Please confirm your security adheres to Commonwealth Secretariat standards which are in line with ISO 27001: Information security management systems, and ISO 27002. Please confirm that all external communications will be secured and encrypted.</w:t>
            </w:r>
          </w:p>
          <w:p w14:paraId="50E2CCAD" w14:textId="77777777" w:rsidR="006E2842" w:rsidRPr="00447873" w:rsidRDefault="006E2842" w:rsidP="005955CB">
            <w:pPr>
              <w:jc w:val="both"/>
              <w:rPr>
                <w:rFonts w:ascii="Trebuchet MS" w:eastAsia="Arial Unicode MS" w:hAnsi="Trebuchet MS" w:cs="Arial"/>
                <w:sz w:val="22"/>
                <w:szCs w:val="22"/>
                <w:u w:color="000000"/>
              </w:rPr>
            </w:pPr>
          </w:p>
        </w:tc>
        <w:tc>
          <w:tcPr>
            <w:tcW w:w="1441" w:type="dxa"/>
            <w:shd w:val="clear" w:color="auto" w:fill="auto"/>
          </w:tcPr>
          <w:p w14:paraId="27D2F6B2" w14:textId="77777777" w:rsidR="006E2842" w:rsidRPr="00447873" w:rsidRDefault="006E2842" w:rsidP="005955CB">
            <w:pPr>
              <w:pStyle w:val="Heading1"/>
              <w:numPr>
                <w:ilvl w:val="0"/>
                <w:numId w:val="0"/>
              </w:numPr>
              <w:ind w:left="1440"/>
              <w:jc w:val="both"/>
              <w:rPr>
                <w:rFonts w:cs="Arial"/>
                <w:sz w:val="22"/>
                <w:szCs w:val="22"/>
              </w:rPr>
            </w:pPr>
          </w:p>
        </w:tc>
      </w:tr>
      <w:tr w:rsidR="00172DF3" w:rsidRPr="00447873" w14:paraId="1474CFE9" w14:textId="77777777" w:rsidTr="0017459B">
        <w:tc>
          <w:tcPr>
            <w:tcW w:w="7850" w:type="dxa"/>
            <w:shd w:val="clear" w:color="auto" w:fill="auto"/>
          </w:tcPr>
          <w:p w14:paraId="6084E9DE" w14:textId="77777777" w:rsidR="00172DF3" w:rsidRPr="00447873" w:rsidRDefault="00172DF3" w:rsidP="005955CB">
            <w:pPr>
              <w:jc w:val="both"/>
              <w:rPr>
                <w:rFonts w:ascii="Trebuchet MS" w:hAnsi="Trebuchet MS" w:cs="Arial"/>
                <w:color w:val="000000"/>
                <w:sz w:val="22"/>
                <w:szCs w:val="22"/>
              </w:rPr>
            </w:pPr>
            <w:r w:rsidRPr="00447873">
              <w:rPr>
                <w:rFonts w:ascii="Trebuchet MS" w:hAnsi="Trebuchet MS"/>
                <w:color w:val="5B9BD5" w:themeColor="accent1"/>
                <w:sz w:val="22"/>
                <w:szCs w:val="22"/>
              </w:rPr>
              <w:t>Insert answer here</w:t>
            </w:r>
          </w:p>
        </w:tc>
        <w:tc>
          <w:tcPr>
            <w:tcW w:w="1441" w:type="dxa"/>
            <w:shd w:val="clear" w:color="auto" w:fill="auto"/>
          </w:tcPr>
          <w:p w14:paraId="660CCF2D" w14:textId="77777777" w:rsidR="00172DF3" w:rsidRPr="00447873" w:rsidRDefault="00172DF3" w:rsidP="005955CB">
            <w:pPr>
              <w:pStyle w:val="Heading1"/>
              <w:numPr>
                <w:ilvl w:val="0"/>
                <w:numId w:val="0"/>
              </w:numPr>
              <w:ind w:left="1440"/>
              <w:jc w:val="both"/>
              <w:rPr>
                <w:rFonts w:cs="Arial"/>
                <w:sz w:val="22"/>
                <w:szCs w:val="22"/>
              </w:rPr>
            </w:pPr>
          </w:p>
        </w:tc>
      </w:tr>
      <w:tr w:rsidR="00FE6F5D" w:rsidRPr="00447873" w14:paraId="71038121" w14:textId="77777777" w:rsidTr="0017459B">
        <w:tc>
          <w:tcPr>
            <w:tcW w:w="7850" w:type="dxa"/>
            <w:shd w:val="clear" w:color="auto" w:fill="auto"/>
          </w:tcPr>
          <w:p w14:paraId="6058D9F6" w14:textId="77777777" w:rsidR="00FE6F5D" w:rsidRPr="00447873" w:rsidRDefault="00FE6F5D" w:rsidP="005955CB">
            <w:pPr>
              <w:pStyle w:val="AmionBodyText"/>
              <w:spacing w:before="0" w:after="200" w:line="276" w:lineRule="auto"/>
              <w:ind w:left="0"/>
              <w:rPr>
                <w:rFonts w:ascii="Trebuchet MS" w:hAnsi="Trebuchet MS" w:cs="Arial"/>
              </w:rPr>
            </w:pPr>
            <w:r w:rsidRPr="00447873">
              <w:rPr>
                <w:rFonts w:ascii="Trebuchet MS" w:hAnsi="Trebuchet MS" w:cs="Arial"/>
              </w:rPr>
              <w:t xml:space="preserve">Please provide details of any </w:t>
            </w:r>
            <w:r w:rsidR="004C3F09" w:rsidRPr="00447873">
              <w:rPr>
                <w:rFonts w:ascii="Trebuchet MS" w:hAnsi="Trebuchet MS" w:cs="Arial"/>
              </w:rPr>
              <w:t xml:space="preserve">relevant </w:t>
            </w:r>
            <w:r w:rsidRPr="00447873">
              <w:rPr>
                <w:rFonts w:ascii="Trebuchet MS" w:hAnsi="Trebuchet MS" w:cs="Arial"/>
              </w:rPr>
              <w:t>accreditations, qualifications</w:t>
            </w:r>
            <w:r w:rsidR="00F53F99" w:rsidRPr="00447873">
              <w:rPr>
                <w:rFonts w:ascii="Trebuchet MS" w:hAnsi="Trebuchet MS" w:cs="Arial"/>
              </w:rPr>
              <w:t>, certifications</w:t>
            </w:r>
            <w:r w:rsidRPr="00447873">
              <w:rPr>
                <w:rFonts w:ascii="Trebuchet MS" w:hAnsi="Trebuchet MS" w:cs="Arial"/>
              </w:rPr>
              <w:t xml:space="preserve"> or awards you have received.   </w:t>
            </w:r>
          </w:p>
          <w:p w14:paraId="4BAE94AC" w14:textId="77777777" w:rsidR="00FE6F5D" w:rsidRPr="00447873" w:rsidRDefault="00FE6F5D" w:rsidP="005955CB">
            <w:pPr>
              <w:jc w:val="both"/>
              <w:rPr>
                <w:rFonts w:ascii="Trebuchet MS" w:hAnsi="Trebuchet MS"/>
                <w:color w:val="5B9BD5" w:themeColor="accent1"/>
                <w:sz w:val="22"/>
                <w:szCs w:val="22"/>
              </w:rPr>
            </w:pPr>
          </w:p>
        </w:tc>
        <w:tc>
          <w:tcPr>
            <w:tcW w:w="1441" w:type="dxa"/>
            <w:shd w:val="clear" w:color="auto" w:fill="auto"/>
          </w:tcPr>
          <w:p w14:paraId="038A7051" w14:textId="77777777" w:rsidR="00FE6F5D" w:rsidRPr="00447873" w:rsidRDefault="00FE6F5D" w:rsidP="005955CB">
            <w:pPr>
              <w:pStyle w:val="Heading1"/>
              <w:numPr>
                <w:ilvl w:val="0"/>
                <w:numId w:val="0"/>
              </w:numPr>
              <w:ind w:left="1440"/>
              <w:jc w:val="both"/>
              <w:rPr>
                <w:rFonts w:cs="Arial"/>
                <w:sz w:val="22"/>
                <w:szCs w:val="22"/>
              </w:rPr>
            </w:pPr>
          </w:p>
        </w:tc>
      </w:tr>
      <w:tr w:rsidR="00FE6F5D" w:rsidRPr="001A0A82" w14:paraId="5317165E" w14:textId="77777777" w:rsidTr="0017459B">
        <w:tc>
          <w:tcPr>
            <w:tcW w:w="7850" w:type="dxa"/>
            <w:shd w:val="clear" w:color="auto" w:fill="auto"/>
          </w:tcPr>
          <w:p w14:paraId="2E7DC78D" w14:textId="77777777" w:rsidR="00FE6F5D" w:rsidRPr="00E55DA4" w:rsidRDefault="00FE6F5D" w:rsidP="005955CB">
            <w:pPr>
              <w:jc w:val="both"/>
              <w:rPr>
                <w:rFonts w:ascii="Trebuchet MS" w:hAnsi="Trebuchet MS"/>
                <w:color w:val="5B9BD5" w:themeColor="accent1"/>
                <w:sz w:val="22"/>
                <w:szCs w:val="22"/>
              </w:rPr>
            </w:pPr>
            <w:r w:rsidRPr="00447873">
              <w:rPr>
                <w:rFonts w:ascii="Trebuchet MS" w:hAnsi="Trebuchet MS"/>
                <w:color w:val="5B9BD5" w:themeColor="accent1"/>
                <w:sz w:val="22"/>
                <w:szCs w:val="22"/>
              </w:rPr>
              <w:t>Insert answer here</w:t>
            </w:r>
          </w:p>
        </w:tc>
        <w:tc>
          <w:tcPr>
            <w:tcW w:w="1441" w:type="dxa"/>
            <w:shd w:val="clear" w:color="auto" w:fill="auto"/>
          </w:tcPr>
          <w:p w14:paraId="2A5D29BE" w14:textId="77777777" w:rsidR="00FE6F5D" w:rsidRPr="00E55DA4" w:rsidRDefault="00FE6F5D" w:rsidP="005955CB">
            <w:pPr>
              <w:pStyle w:val="Heading1"/>
              <w:numPr>
                <w:ilvl w:val="0"/>
                <w:numId w:val="0"/>
              </w:numPr>
              <w:ind w:left="1440"/>
              <w:jc w:val="both"/>
              <w:rPr>
                <w:rFonts w:cs="Arial"/>
                <w:sz w:val="22"/>
                <w:szCs w:val="22"/>
              </w:rPr>
            </w:pPr>
          </w:p>
        </w:tc>
      </w:tr>
    </w:tbl>
    <w:p w14:paraId="37C204C4" w14:textId="77777777" w:rsidR="007A34D7" w:rsidRDefault="007A34D7" w:rsidP="005955CB">
      <w:pPr>
        <w:ind w:left="360"/>
        <w:jc w:val="both"/>
        <w:rPr>
          <w:rStyle w:val="Heading1Char"/>
          <w:rFonts w:cs="Calibri"/>
          <w:color w:val="000000" w:themeColor="text1"/>
          <w:sz w:val="22"/>
          <w:szCs w:val="22"/>
        </w:rPr>
      </w:pPr>
    </w:p>
    <w:p w14:paraId="293DAD45" w14:textId="77777777" w:rsidR="007A34D7" w:rsidRDefault="007A34D7">
      <w:pPr>
        <w:overflowPunct/>
        <w:autoSpaceDE/>
        <w:autoSpaceDN/>
        <w:adjustRightInd/>
        <w:textAlignment w:val="auto"/>
        <w:rPr>
          <w:rStyle w:val="Heading1Char"/>
          <w:rFonts w:cs="Calibri"/>
          <w:color w:val="000000" w:themeColor="text1"/>
          <w:sz w:val="22"/>
          <w:szCs w:val="22"/>
        </w:rPr>
      </w:pPr>
      <w:r>
        <w:rPr>
          <w:rStyle w:val="Heading1Char"/>
          <w:rFonts w:cs="Calibri"/>
          <w:color w:val="000000" w:themeColor="text1"/>
          <w:sz w:val="22"/>
          <w:szCs w:val="22"/>
        </w:rPr>
        <w:br w:type="page"/>
      </w:r>
    </w:p>
    <w:p w14:paraId="3E2CF048" w14:textId="77777777" w:rsidR="00720F6E" w:rsidRPr="00E55DA4" w:rsidRDefault="00720F6E" w:rsidP="005955CB">
      <w:pPr>
        <w:ind w:left="360"/>
        <w:jc w:val="both"/>
        <w:rPr>
          <w:rStyle w:val="Heading1Char"/>
          <w:rFonts w:cs="Calibri"/>
          <w:color w:val="000000" w:themeColor="text1"/>
          <w:sz w:val="22"/>
          <w:szCs w:val="22"/>
        </w:rPr>
      </w:pPr>
    </w:p>
    <w:p w14:paraId="5D0AC72E" w14:textId="77777777" w:rsidR="00720F6E" w:rsidRPr="00E55DA4" w:rsidRDefault="00720F6E" w:rsidP="005955CB">
      <w:pPr>
        <w:pStyle w:val="ListParagraph"/>
        <w:numPr>
          <w:ilvl w:val="0"/>
          <w:numId w:val="10"/>
        </w:numPr>
        <w:jc w:val="both"/>
        <w:rPr>
          <w:rFonts w:ascii="Trebuchet MS" w:hAnsi="Trebuchet MS"/>
          <w:b/>
          <w:bCs/>
        </w:rPr>
      </w:pPr>
      <w:r w:rsidRPr="00E55DA4">
        <w:rPr>
          <w:rFonts w:ascii="Trebuchet MS" w:hAnsi="Trebuchet MS"/>
          <w:b/>
          <w:bCs/>
        </w:rPr>
        <w:t>Non-Disclosure Agreement</w:t>
      </w:r>
    </w:p>
    <w:p w14:paraId="0188256D" w14:textId="77777777" w:rsidR="00720F6E" w:rsidRPr="00A82D54" w:rsidRDefault="00720F6E" w:rsidP="005955CB">
      <w:pPr>
        <w:pStyle w:val="ListParagraph"/>
        <w:jc w:val="both"/>
        <w:rPr>
          <w:rFonts w:ascii="Trebuchet MS" w:hAnsi="Trebuchet MS"/>
          <w:bCs/>
        </w:rPr>
      </w:pPr>
    </w:p>
    <w:p w14:paraId="5F1087C9" w14:textId="77777777" w:rsidR="00720F6E" w:rsidRPr="00A82D54" w:rsidRDefault="00720F6E" w:rsidP="005955CB">
      <w:pPr>
        <w:jc w:val="both"/>
        <w:rPr>
          <w:rFonts w:ascii="Trebuchet MS" w:hAnsi="Trebuchet MS"/>
          <w:bCs/>
          <w:sz w:val="22"/>
          <w:szCs w:val="22"/>
        </w:rPr>
      </w:pPr>
      <w:r w:rsidRPr="00A82D54">
        <w:rPr>
          <w:rFonts w:ascii="Trebuchet MS" w:hAnsi="Trebuchet MS"/>
          <w:sz w:val="22"/>
          <w:szCs w:val="22"/>
        </w:rPr>
        <w:t>Please delete ‘Yes’ / ‘No’ as applicable.</w:t>
      </w:r>
      <w:r w:rsidRPr="00A82D54">
        <w:rPr>
          <w:rFonts w:ascii="Trebuchet MS" w:hAnsi="Trebuchet MS"/>
          <w:b/>
          <w:bCs/>
          <w:sz w:val="22"/>
          <w:szCs w:val="22"/>
        </w:rPr>
        <w:br/>
      </w:r>
    </w:p>
    <w:tbl>
      <w:tblPr>
        <w:tblStyle w:val="TableGrid"/>
        <w:tblW w:w="9351" w:type="dxa"/>
        <w:tblLook w:val="04A0" w:firstRow="1" w:lastRow="0" w:firstColumn="1" w:lastColumn="0" w:noHBand="0" w:noVBand="1"/>
      </w:tblPr>
      <w:tblGrid>
        <w:gridCol w:w="704"/>
        <w:gridCol w:w="7655"/>
        <w:gridCol w:w="992"/>
      </w:tblGrid>
      <w:tr w:rsidR="00720F6E" w:rsidRPr="001A0A82" w14:paraId="597657B1" w14:textId="77777777" w:rsidTr="00995072">
        <w:tc>
          <w:tcPr>
            <w:tcW w:w="704" w:type="dxa"/>
          </w:tcPr>
          <w:p w14:paraId="183604E9" w14:textId="77777777" w:rsidR="00720F6E" w:rsidRPr="00A82D54" w:rsidRDefault="00720F6E" w:rsidP="005955CB">
            <w:pPr>
              <w:jc w:val="both"/>
              <w:rPr>
                <w:rFonts w:ascii="Trebuchet MS" w:hAnsi="Trebuchet MS"/>
                <w:bCs/>
                <w:sz w:val="22"/>
                <w:szCs w:val="22"/>
              </w:rPr>
            </w:pPr>
            <w:r w:rsidRPr="00A82D54">
              <w:rPr>
                <w:rFonts w:ascii="Trebuchet MS" w:hAnsi="Trebuchet MS"/>
                <w:bCs/>
                <w:sz w:val="22"/>
                <w:szCs w:val="22"/>
              </w:rPr>
              <w:t>(a)</w:t>
            </w:r>
          </w:p>
        </w:tc>
        <w:tc>
          <w:tcPr>
            <w:tcW w:w="7655" w:type="dxa"/>
          </w:tcPr>
          <w:p w14:paraId="6B672A3F" w14:textId="77777777" w:rsidR="00720F6E" w:rsidRPr="00A82D54" w:rsidRDefault="00720F6E" w:rsidP="005955CB">
            <w:pPr>
              <w:jc w:val="both"/>
              <w:rPr>
                <w:rFonts w:ascii="Trebuchet MS" w:hAnsi="Trebuchet MS"/>
                <w:bCs/>
                <w:sz w:val="22"/>
                <w:szCs w:val="22"/>
              </w:rPr>
            </w:pPr>
            <w:r w:rsidRPr="00A82D54">
              <w:rPr>
                <w:rFonts w:ascii="Trebuchet MS" w:hAnsi="Trebuchet MS"/>
                <w:bCs/>
                <w:sz w:val="22"/>
                <w:szCs w:val="22"/>
              </w:rPr>
              <w:t xml:space="preserve">Please confirm that your organisation agrees to and has signed, dated </w:t>
            </w:r>
            <w:r w:rsidRPr="00A82D54">
              <w:rPr>
                <w:rFonts w:ascii="Trebuchet MS" w:hAnsi="Trebuchet MS"/>
                <w:b/>
                <w:bCs/>
                <w:sz w:val="22"/>
                <w:szCs w:val="22"/>
                <w:u w:val="single"/>
              </w:rPr>
              <w:t>and attached</w:t>
            </w:r>
            <w:r w:rsidRPr="00A82D54">
              <w:rPr>
                <w:rFonts w:ascii="Trebuchet MS" w:hAnsi="Trebuchet MS"/>
                <w:bCs/>
                <w:sz w:val="22"/>
                <w:szCs w:val="22"/>
              </w:rPr>
              <w:t xml:space="preserve"> the Non-Disclosure Agreement </w:t>
            </w:r>
            <w:r w:rsidR="005865F2">
              <w:rPr>
                <w:rFonts w:ascii="Trebuchet MS" w:hAnsi="Trebuchet MS"/>
                <w:bCs/>
                <w:sz w:val="22"/>
                <w:szCs w:val="22"/>
                <w:shd w:val="clear" w:color="auto" w:fill="FFFFFF" w:themeFill="background1"/>
              </w:rPr>
              <w:t>(Appendix 4)</w:t>
            </w:r>
          </w:p>
          <w:p w14:paraId="6FCC974A" w14:textId="77777777" w:rsidR="00720F6E" w:rsidRPr="000A1809" w:rsidRDefault="00720F6E" w:rsidP="005955CB">
            <w:pPr>
              <w:jc w:val="both"/>
              <w:rPr>
                <w:rFonts w:ascii="Trebuchet MS" w:hAnsi="Trebuchet MS"/>
                <w:bCs/>
                <w:sz w:val="22"/>
                <w:szCs w:val="22"/>
              </w:rPr>
            </w:pPr>
          </w:p>
        </w:tc>
        <w:tc>
          <w:tcPr>
            <w:tcW w:w="992" w:type="dxa"/>
          </w:tcPr>
          <w:p w14:paraId="16D4DB03" w14:textId="77777777" w:rsidR="00720F6E" w:rsidRPr="000047DF" w:rsidRDefault="00720F6E" w:rsidP="005955CB">
            <w:pPr>
              <w:tabs>
                <w:tab w:val="center" w:pos="4513"/>
                <w:tab w:val="right" w:pos="9026"/>
              </w:tabs>
              <w:suppressAutoHyphens/>
              <w:jc w:val="both"/>
              <w:rPr>
                <w:rFonts w:ascii="Trebuchet MS" w:eastAsia="Calibri" w:hAnsi="Trebuchet MS" w:cs="Arial"/>
                <w:sz w:val="22"/>
                <w:szCs w:val="22"/>
                <w:lang w:eastAsia="en-GB"/>
              </w:rPr>
            </w:pPr>
            <w:r w:rsidRPr="000047DF">
              <w:rPr>
                <w:rFonts w:ascii="Trebuchet MS" w:eastAsia="Arial" w:hAnsi="Trebuchet MS" w:cs="Arial"/>
                <w:sz w:val="22"/>
                <w:szCs w:val="22"/>
                <w:lang w:eastAsia="en-GB"/>
              </w:rPr>
              <w:t>Yes</w:t>
            </w:r>
            <w:r w:rsidRPr="000047DF">
              <w:rPr>
                <w:rFonts w:ascii="Trebuchet MS" w:eastAsia="Calibri" w:hAnsi="Trebuchet MS" w:cs="Arial"/>
                <w:sz w:val="22"/>
                <w:szCs w:val="22"/>
                <w:lang w:eastAsia="en-GB"/>
              </w:rPr>
              <w:t>/</w:t>
            </w:r>
            <w:r w:rsidRPr="000047DF">
              <w:rPr>
                <w:rFonts w:ascii="Trebuchet MS" w:eastAsia="Arial" w:hAnsi="Trebuchet MS" w:cs="Arial"/>
                <w:sz w:val="22"/>
                <w:szCs w:val="22"/>
                <w:lang w:eastAsia="en-GB"/>
              </w:rPr>
              <w:t>No</w:t>
            </w:r>
            <w:r w:rsidRPr="000047DF">
              <w:rPr>
                <w:rFonts w:ascii="Trebuchet MS" w:eastAsia="Calibri" w:hAnsi="Trebuchet MS" w:cs="Arial"/>
                <w:sz w:val="22"/>
                <w:szCs w:val="22"/>
                <w:lang w:eastAsia="en-GB"/>
              </w:rPr>
              <w:t xml:space="preserve"> </w:t>
            </w:r>
          </w:p>
          <w:p w14:paraId="7EE2AF91" w14:textId="77777777" w:rsidR="00720F6E" w:rsidRPr="000047DF" w:rsidRDefault="00720F6E" w:rsidP="005955CB">
            <w:pPr>
              <w:jc w:val="both"/>
              <w:rPr>
                <w:rFonts w:ascii="Trebuchet MS" w:hAnsi="Trebuchet MS"/>
                <w:bCs/>
                <w:sz w:val="22"/>
                <w:szCs w:val="22"/>
              </w:rPr>
            </w:pPr>
          </w:p>
        </w:tc>
      </w:tr>
    </w:tbl>
    <w:p w14:paraId="2C0F119F" w14:textId="77777777" w:rsidR="007E7341" w:rsidRPr="00E55DA4" w:rsidRDefault="007E7341" w:rsidP="005955CB">
      <w:pPr>
        <w:overflowPunct/>
        <w:autoSpaceDE/>
        <w:autoSpaceDN/>
        <w:adjustRightInd/>
        <w:jc w:val="both"/>
        <w:textAlignment w:val="auto"/>
        <w:rPr>
          <w:rStyle w:val="Heading1Char"/>
          <w:rFonts w:cs="Calibri"/>
          <w:color w:val="000000" w:themeColor="text1"/>
          <w:sz w:val="22"/>
          <w:szCs w:val="22"/>
        </w:rPr>
      </w:pPr>
    </w:p>
    <w:p w14:paraId="5923BEF3" w14:textId="77777777" w:rsidR="00306F4C" w:rsidRPr="00A82D54" w:rsidRDefault="00306F4C" w:rsidP="005955CB">
      <w:pPr>
        <w:pStyle w:val="ListParagraph"/>
        <w:numPr>
          <w:ilvl w:val="0"/>
          <w:numId w:val="10"/>
        </w:numPr>
        <w:jc w:val="both"/>
        <w:rPr>
          <w:rFonts w:ascii="Trebuchet MS" w:hAnsi="Trebuchet MS" w:cs="Arial"/>
          <w:b/>
        </w:rPr>
      </w:pPr>
      <w:r w:rsidRPr="00A82D54">
        <w:rPr>
          <w:rFonts w:ascii="Trebuchet MS" w:hAnsi="Trebuchet MS" w:cs="Arial"/>
          <w:b/>
        </w:rPr>
        <w:t xml:space="preserve"> Insurance requirements</w:t>
      </w:r>
    </w:p>
    <w:p w14:paraId="4B616757" w14:textId="77777777" w:rsidR="00306F4C" w:rsidRPr="00A82D54" w:rsidRDefault="00306F4C" w:rsidP="005955CB">
      <w:pPr>
        <w:ind w:left="360"/>
        <w:jc w:val="both"/>
        <w:rPr>
          <w:rFonts w:ascii="Trebuchet MS" w:hAnsi="Trebuchet MS" w:cs="Arial"/>
          <w:sz w:val="22"/>
          <w:szCs w:val="22"/>
        </w:rPr>
      </w:pPr>
    </w:p>
    <w:p w14:paraId="72C64021" w14:textId="77777777" w:rsidR="00306F4C" w:rsidRPr="00A82D54" w:rsidRDefault="00306F4C" w:rsidP="000B36F6">
      <w:pPr>
        <w:jc w:val="both"/>
        <w:rPr>
          <w:rFonts w:ascii="Trebuchet MS" w:hAnsi="Trebuchet MS" w:cs="Arial"/>
          <w:sz w:val="22"/>
          <w:szCs w:val="22"/>
        </w:rPr>
      </w:pPr>
      <w:r w:rsidRPr="00A82D54">
        <w:rPr>
          <w:rFonts w:ascii="Trebuchet MS" w:hAnsi="Trebuchet MS" w:cs="Arial"/>
          <w:sz w:val="22"/>
          <w:szCs w:val="22"/>
        </w:rPr>
        <w:t>The appointed supplier will be required to maintain appropriate levels of insurance in a number of areas and supply copies of relevant policies as appropriate.    Ple</w:t>
      </w:r>
      <w:r w:rsidR="00AC79E3" w:rsidRPr="00A82D54">
        <w:rPr>
          <w:rFonts w:ascii="Trebuchet MS" w:hAnsi="Trebuchet MS" w:cs="Arial"/>
          <w:sz w:val="22"/>
          <w:szCs w:val="22"/>
        </w:rPr>
        <w:t>ase complete the enclosed table.</w:t>
      </w:r>
    </w:p>
    <w:p w14:paraId="3A9735CA" w14:textId="77777777" w:rsidR="00AC79E3" w:rsidRPr="00A82D54" w:rsidRDefault="00AC79E3" w:rsidP="005955CB">
      <w:pPr>
        <w:ind w:left="360"/>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1473"/>
        <w:gridCol w:w="1471"/>
        <w:gridCol w:w="1462"/>
        <w:gridCol w:w="2681"/>
      </w:tblGrid>
      <w:tr w:rsidR="00306F4C" w:rsidRPr="001A0A82" w14:paraId="391E095B" w14:textId="77777777" w:rsidTr="00893B15">
        <w:trPr>
          <w:trHeight w:val="867"/>
        </w:trPr>
        <w:tc>
          <w:tcPr>
            <w:tcW w:w="2204" w:type="dxa"/>
            <w:tcBorders>
              <w:top w:val="single" w:sz="4" w:space="0" w:color="auto"/>
              <w:left w:val="single" w:sz="4" w:space="0" w:color="auto"/>
              <w:bottom w:val="single" w:sz="4" w:space="0" w:color="auto"/>
              <w:right w:val="single" w:sz="4" w:space="0" w:color="auto"/>
            </w:tcBorders>
          </w:tcPr>
          <w:p w14:paraId="55F74D57" w14:textId="77777777" w:rsidR="00306F4C" w:rsidRPr="000A1809" w:rsidRDefault="00306F4C" w:rsidP="005955CB">
            <w:pPr>
              <w:jc w:val="both"/>
              <w:rPr>
                <w:rFonts w:ascii="Trebuchet MS" w:hAnsi="Trebuchet MS" w:cs="Arial"/>
                <w:sz w:val="22"/>
                <w:szCs w:val="22"/>
                <w:lang w:eastAsia="en-GB"/>
              </w:rPr>
            </w:pPr>
            <w:r w:rsidRPr="000A1809">
              <w:rPr>
                <w:rFonts w:ascii="Trebuchet MS" w:hAnsi="Trebuchet MS" w:cs="Arial"/>
                <w:sz w:val="22"/>
                <w:szCs w:val="22"/>
                <w:lang w:eastAsia="en-GB"/>
              </w:rPr>
              <w:t>Area</w:t>
            </w:r>
          </w:p>
        </w:tc>
        <w:tc>
          <w:tcPr>
            <w:tcW w:w="1473" w:type="dxa"/>
            <w:tcBorders>
              <w:top w:val="single" w:sz="4" w:space="0" w:color="auto"/>
              <w:left w:val="single" w:sz="4" w:space="0" w:color="auto"/>
              <w:bottom w:val="single" w:sz="4" w:space="0" w:color="auto"/>
              <w:right w:val="single" w:sz="4" w:space="0" w:color="auto"/>
            </w:tcBorders>
          </w:tcPr>
          <w:p w14:paraId="0B5EDCF9" w14:textId="77777777" w:rsidR="00306F4C" w:rsidRPr="000047DF" w:rsidRDefault="00306F4C" w:rsidP="005955CB">
            <w:pPr>
              <w:jc w:val="both"/>
              <w:rPr>
                <w:rFonts w:ascii="Trebuchet MS" w:hAnsi="Trebuchet MS" w:cs="Arial"/>
                <w:sz w:val="22"/>
                <w:szCs w:val="22"/>
                <w:lang w:eastAsia="en-GB"/>
              </w:rPr>
            </w:pPr>
            <w:r w:rsidRPr="000047DF">
              <w:rPr>
                <w:rFonts w:ascii="Trebuchet MS" w:hAnsi="Trebuchet MS" w:cs="Arial"/>
                <w:sz w:val="22"/>
                <w:szCs w:val="22"/>
                <w:lang w:eastAsia="en-GB"/>
              </w:rPr>
              <w:t>Level of cover expected</w:t>
            </w:r>
          </w:p>
        </w:tc>
        <w:tc>
          <w:tcPr>
            <w:tcW w:w="1471" w:type="dxa"/>
            <w:tcBorders>
              <w:top w:val="single" w:sz="4" w:space="0" w:color="auto"/>
              <w:left w:val="single" w:sz="4" w:space="0" w:color="auto"/>
              <w:bottom w:val="single" w:sz="4" w:space="0" w:color="auto"/>
              <w:right w:val="single" w:sz="4" w:space="0" w:color="auto"/>
            </w:tcBorders>
          </w:tcPr>
          <w:p w14:paraId="514FF22E" w14:textId="77777777" w:rsidR="00306F4C" w:rsidRPr="000047DF" w:rsidRDefault="00306F4C" w:rsidP="005955CB">
            <w:pPr>
              <w:jc w:val="both"/>
              <w:rPr>
                <w:rFonts w:ascii="Trebuchet MS" w:hAnsi="Trebuchet MS" w:cs="Arial"/>
                <w:sz w:val="22"/>
                <w:szCs w:val="22"/>
                <w:lang w:eastAsia="en-GB"/>
              </w:rPr>
            </w:pPr>
            <w:r w:rsidRPr="000047DF">
              <w:rPr>
                <w:rFonts w:ascii="Trebuchet MS" w:hAnsi="Trebuchet MS" w:cs="Arial"/>
                <w:sz w:val="22"/>
                <w:szCs w:val="22"/>
                <w:lang w:eastAsia="en-GB"/>
              </w:rPr>
              <w:t>Level of cover currently held</w:t>
            </w:r>
          </w:p>
        </w:tc>
        <w:tc>
          <w:tcPr>
            <w:tcW w:w="1462" w:type="dxa"/>
            <w:tcBorders>
              <w:top w:val="single" w:sz="4" w:space="0" w:color="auto"/>
              <w:left w:val="single" w:sz="4" w:space="0" w:color="auto"/>
              <w:bottom w:val="single" w:sz="4" w:space="0" w:color="auto"/>
              <w:right w:val="single" w:sz="4" w:space="0" w:color="auto"/>
            </w:tcBorders>
          </w:tcPr>
          <w:p w14:paraId="030AB19F" w14:textId="77777777" w:rsidR="00306F4C" w:rsidRPr="000047DF" w:rsidRDefault="00306F4C" w:rsidP="005955CB">
            <w:pPr>
              <w:jc w:val="both"/>
              <w:rPr>
                <w:rFonts w:ascii="Trebuchet MS" w:hAnsi="Trebuchet MS" w:cs="Arial"/>
                <w:sz w:val="22"/>
                <w:szCs w:val="22"/>
                <w:lang w:eastAsia="en-GB"/>
              </w:rPr>
            </w:pPr>
            <w:r w:rsidRPr="000047DF">
              <w:rPr>
                <w:rFonts w:ascii="Trebuchet MS" w:hAnsi="Trebuchet MS" w:cs="Arial"/>
                <w:sz w:val="22"/>
                <w:szCs w:val="22"/>
                <w:lang w:eastAsia="en-GB"/>
              </w:rPr>
              <w:t xml:space="preserve">Level of cover to be provided </w:t>
            </w:r>
          </w:p>
        </w:tc>
        <w:tc>
          <w:tcPr>
            <w:tcW w:w="2681" w:type="dxa"/>
            <w:tcBorders>
              <w:top w:val="single" w:sz="4" w:space="0" w:color="auto"/>
              <w:left w:val="single" w:sz="4" w:space="0" w:color="auto"/>
              <w:bottom w:val="single" w:sz="4" w:space="0" w:color="auto"/>
              <w:right w:val="single" w:sz="4" w:space="0" w:color="auto"/>
            </w:tcBorders>
          </w:tcPr>
          <w:p w14:paraId="4C4CCB3F" w14:textId="77777777" w:rsidR="00306F4C" w:rsidRPr="000047DF" w:rsidRDefault="00306F4C" w:rsidP="005955CB">
            <w:pPr>
              <w:jc w:val="both"/>
              <w:rPr>
                <w:rFonts w:ascii="Trebuchet MS" w:hAnsi="Trebuchet MS" w:cs="Arial"/>
                <w:sz w:val="22"/>
                <w:szCs w:val="22"/>
                <w:lang w:eastAsia="en-GB"/>
              </w:rPr>
            </w:pPr>
            <w:r w:rsidRPr="000047DF">
              <w:rPr>
                <w:rFonts w:ascii="Trebuchet MS" w:hAnsi="Trebuchet MS" w:cs="Arial"/>
                <w:sz w:val="22"/>
                <w:szCs w:val="22"/>
                <w:lang w:eastAsia="en-GB"/>
              </w:rPr>
              <w:t>Further details</w:t>
            </w:r>
          </w:p>
        </w:tc>
      </w:tr>
      <w:tr w:rsidR="00306F4C" w:rsidRPr="001A0A82" w14:paraId="588596EA" w14:textId="77777777" w:rsidTr="00893B15">
        <w:trPr>
          <w:trHeight w:val="363"/>
        </w:trPr>
        <w:tc>
          <w:tcPr>
            <w:tcW w:w="2204" w:type="dxa"/>
            <w:tcBorders>
              <w:top w:val="single" w:sz="4" w:space="0" w:color="auto"/>
              <w:left w:val="single" w:sz="4" w:space="0" w:color="auto"/>
              <w:bottom w:val="single" w:sz="4" w:space="0" w:color="auto"/>
              <w:right w:val="single" w:sz="4" w:space="0" w:color="auto"/>
            </w:tcBorders>
          </w:tcPr>
          <w:p w14:paraId="5059ADE4" w14:textId="77777777" w:rsidR="00306F4C" w:rsidRPr="00E55DA4" w:rsidRDefault="00306F4C" w:rsidP="005955CB">
            <w:pPr>
              <w:jc w:val="both"/>
              <w:rPr>
                <w:rFonts w:ascii="Trebuchet MS" w:hAnsi="Trebuchet MS" w:cs="Arial"/>
                <w:sz w:val="22"/>
                <w:szCs w:val="22"/>
                <w:lang w:eastAsia="en-GB"/>
              </w:rPr>
            </w:pPr>
            <w:r w:rsidRPr="00E55DA4">
              <w:rPr>
                <w:rFonts w:ascii="Trebuchet MS" w:hAnsi="Trebuchet MS" w:cs="Arial"/>
                <w:sz w:val="22"/>
                <w:szCs w:val="22"/>
                <w:lang w:eastAsia="en-GB"/>
              </w:rPr>
              <w:t>Public liability</w:t>
            </w:r>
          </w:p>
        </w:tc>
        <w:tc>
          <w:tcPr>
            <w:tcW w:w="1473" w:type="dxa"/>
            <w:tcBorders>
              <w:top w:val="single" w:sz="4" w:space="0" w:color="auto"/>
              <w:left w:val="single" w:sz="4" w:space="0" w:color="auto"/>
              <w:bottom w:val="single" w:sz="4" w:space="0" w:color="auto"/>
              <w:right w:val="single" w:sz="4" w:space="0" w:color="auto"/>
            </w:tcBorders>
          </w:tcPr>
          <w:p w14:paraId="1B70E8C2" w14:textId="77777777" w:rsidR="00306F4C" w:rsidRPr="00E55DA4" w:rsidRDefault="00306F4C" w:rsidP="005955CB">
            <w:pPr>
              <w:jc w:val="both"/>
              <w:rPr>
                <w:rFonts w:ascii="Trebuchet MS" w:hAnsi="Trebuchet MS" w:cs="Arial"/>
                <w:sz w:val="22"/>
                <w:szCs w:val="22"/>
                <w:lang w:eastAsia="en-GB"/>
              </w:rPr>
            </w:pPr>
            <w:r w:rsidRPr="00E55DA4">
              <w:rPr>
                <w:rFonts w:ascii="Trebuchet MS" w:hAnsi="Trebuchet MS" w:cs="Arial"/>
                <w:sz w:val="22"/>
                <w:szCs w:val="22"/>
                <w:lang w:eastAsia="en-GB"/>
              </w:rPr>
              <w:t>£10m</w:t>
            </w:r>
          </w:p>
        </w:tc>
        <w:tc>
          <w:tcPr>
            <w:tcW w:w="1471" w:type="dxa"/>
            <w:tcBorders>
              <w:top w:val="single" w:sz="4" w:space="0" w:color="auto"/>
              <w:left w:val="single" w:sz="4" w:space="0" w:color="auto"/>
              <w:bottom w:val="single" w:sz="4" w:space="0" w:color="auto"/>
              <w:right w:val="single" w:sz="4" w:space="0" w:color="auto"/>
            </w:tcBorders>
          </w:tcPr>
          <w:p w14:paraId="559E27A7" w14:textId="77777777" w:rsidR="00306F4C" w:rsidRPr="00A82D54" w:rsidRDefault="00306F4C" w:rsidP="005955CB">
            <w:pPr>
              <w:jc w:val="both"/>
              <w:rPr>
                <w:rFonts w:ascii="Trebuchet MS" w:hAnsi="Trebuchet MS" w:cs="Arial"/>
                <w:sz w:val="22"/>
                <w:szCs w:val="22"/>
                <w:lang w:eastAsia="en-GB"/>
              </w:rPr>
            </w:pPr>
          </w:p>
        </w:tc>
        <w:tc>
          <w:tcPr>
            <w:tcW w:w="1462" w:type="dxa"/>
            <w:tcBorders>
              <w:top w:val="single" w:sz="4" w:space="0" w:color="auto"/>
              <w:left w:val="single" w:sz="4" w:space="0" w:color="auto"/>
              <w:bottom w:val="single" w:sz="4" w:space="0" w:color="auto"/>
              <w:right w:val="single" w:sz="4" w:space="0" w:color="auto"/>
            </w:tcBorders>
          </w:tcPr>
          <w:p w14:paraId="2F640EF4" w14:textId="77777777" w:rsidR="00306F4C" w:rsidRPr="00A82D54" w:rsidRDefault="00306F4C" w:rsidP="005955CB">
            <w:pPr>
              <w:jc w:val="both"/>
              <w:rPr>
                <w:rFonts w:ascii="Trebuchet MS" w:hAnsi="Trebuchet MS" w:cs="Arial"/>
                <w:sz w:val="22"/>
                <w:szCs w:val="22"/>
                <w:lang w:eastAsia="en-GB"/>
              </w:rPr>
            </w:pPr>
          </w:p>
        </w:tc>
        <w:tc>
          <w:tcPr>
            <w:tcW w:w="2681" w:type="dxa"/>
            <w:tcBorders>
              <w:top w:val="single" w:sz="4" w:space="0" w:color="auto"/>
              <w:left w:val="single" w:sz="4" w:space="0" w:color="auto"/>
              <w:bottom w:val="single" w:sz="4" w:space="0" w:color="auto"/>
              <w:right w:val="single" w:sz="4" w:space="0" w:color="auto"/>
            </w:tcBorders>
          </w:tcPr>
          <w:p w14:paraId="2C9E85F3" w14:textId="77777777" w:rsidR="00306F4C" w:rsidRPr="00A82D54" w:rsidRDefault="00306F4C" w:rsidP="005955CB">
            <w:pPr>
              <w:jc w:val="both"/>
              <w:rPr>
                <w:rFonts w:ascii="Trebuchet MS" w:hAnsi="Trebuchet MS" w:cs="Arial"/>
                <w:sz w:val="22"/>
                <w:szCs w:val="22"/>
                <w:lang w:eastAsia="en-GB"/>
              </w:rPr>
            </w:pPr>
          </w:p>
        </w:tc>
      </w:tr>
      <w:tr w:rsidR="00306F4C" w:rsidRPr="001A0A82" w14:paraId="448EFBE2" w14:textId="77777777" w:rsidTr="00893B15">
        <w:trPr>
          <w:trHeight w:val="351"/>
        </w:trPr>
        <w:tc>
          <w:tcPr>
            <w:tcW w:w="2204" w:type="dxa"/>
            <w:tcBorders>
              <w:top w:val="single" w:sz="4" w:space="0" w:color="auto"/>
              <w:left w:val="single" w:sz="4" w:space="0" w:color="auto"/>
              <w:bottom w:val="single" w:sz="4" w:space="0" w:color="auto"/>
              <w:right w:val="single" w:sz="4" w:space="0" w:color="auto"/>
            </w:tcBorders>
          </w:tcPr>
          <w:p w14:paraId="17FB6E78" w14:textId="77777777" w:rsidR="00306F4C" w:rsidRPr="00E55DA4" w:rsidRDefault="00306F4C" w:rsidP="005955CB">
            <w:pPr>
              <w:jc w:val="both"/>
              <w:rPr>
                <w:rFonts w:ascii="Trebuchet MS" w:hAnsi="Trebuchet MS" w:cs="Arial"/>
                <w:sz w:val="22"/>
                <w:szCs w:val="22"/>
                <w:lang w:eastAsia="en-GB"/>
              </w:rPr>
            </w:pPr>
            <w:r w:rsidRPr="00E55DA4">
              <w:rPr>
                <w:rFonts w:ascii="Trebuchet MS" w:hAnsi="Trebuchet MS" w:cs="Arial"/>
                <w:sz w:val="22"/>
                <w:szCs w:val="22"/>
                <w:lang w:eastAsia="en-GB"/>
              </w:rPr>
              <w:t>Employer’s liability</w:t>
            </w:r>
          </w:p>
        </w:tc>
        <w:tc>
          <w:tcPr>
            <w:tcW w:w="1473" w:type="dxa"/>
            <w:tcBorders>
              <w:top w:val="single" w:sz="4" w:space="0" w:color="auto"/>
              <w:left w:val="single" w:sz="4" w:space="0" w:color="auto"/>
              <w:bottom w:val="single" w:sz="4" w:space="0" w:color="auto"/>
              <w:right w:val="single" w:sz="4" w:space="0" w:color="auto"/>
            </w:tcBorders>
          </w:tcPr>
          <w:p w14:paraId="23C9B4CE" w14:textId="77777777" w:rsidR="00306F4C" w:rsidRPr="00A82D54" w:rsidRDefault="00306F4C" w:rsidP="005955CB">
            <w:pPr>
              <w:jc w:val="both"/>
              <w:rPr>
                <w:rFonts w:ascii="Trebuchet MS" w:hAnsi="Trebuchet MS" w:cs="Arial"/>
                <w:sz w:val="22"/>
                <w:szCs w:val="22"/>
                <w:lang w:eastAsia="en-GB"/>
              </w:rPr>
            </w:pPr>
            <w:r w:rsidRPr="00E55DA4">
              <w:rPr>
                <w:rFonts w:ascii="Trebuchet MS" w:hAnsi="Trebuchet MS" w:cs="Arial"/>
                <w:sz w:val="22"/>
                <w:szCs w:val="22"/>
                <w:lang w:eastAsia="en-GB"/>
              </w:rPr>
              <w:t>£</w:t>
            </w:r>
            <w:r w:rsidRPr="00A82D54">
              <w:rPr>
                <w:rFonts w:ascii="Trebuchet MS" w:hAnsi="Trebuchet MS" w:cs="Arial"/>
                <w:sz w:val="22"/>
                <w:szCs w:val="22"/>
                <w:lang w:eastAsia="en-GB"/>
              </w:rPr>
              <w:t>5m</w:t>
            </w:r>
          </w:p>
        </w:tc>
        <w:tc>
          <w:tcPr>
            <w:tcW w:w="1471" w:type="dxa"/>
            <w:tcBorders>
              <w:top w:val="single" w:sz="4" w:space="0" w:color="auto"/>
              <w:left w:val="single" w:sz="4" w:space="0" w:color="auto"/>
              <w:bottom w:val="single" w:sz="4" w:space="0" w:color="auto"/>
              <w:right w:val="single" w:sz="4" w:space="0" w:color="auto"/>
            </w:tcBorders>
          </w:tcPr>
          <w:p w14:paraId="0C2A1A0E" w14:textId="77777777" w:rsidR="00306F4C" w:rsidRPr="00A82D54" w:rsidRDefault="00306F4C" w:rsidP="005955CB">
            <w:pPr>
              <w:jc w:val="both"/>
              <w:rPr>
                <w:rFonts w:ascii="Trebuchet MS" w:hAnsi="Trebuchet MS" w:cs="Arial"/>
                <w:sz w:val="22"/>
                <w:szCs w:val="22"/>
                <w:lang w:eastAsia="en-GB"/>
              </w:rPr>
            </w:pPr>
          </w:p>
        </w:tc>
        <w:tc>
          <w:tcPr>
            <w:tcW w:w="1462" w:type="dxa"/>
            <w:tcBorders>
              <w:top w:val="single" w:sz="4" w:space="0" w:color="auto"/>
              <w:left w:val="single" w:sz="4" w:space="0" w:color="auto"/>
              <w:bottom w:val="single" w:sz="4" w:space="0" w:color="auto"/>
              <w:right w:val="single" w:sz="4" w:space="0" w:color="auto"/>
            </w:tcBorders>
          </w:tcPr>
          <w:p w14:paraId="46364F0C" w14:textId="77777777" w:rsidR="00306F4C" w:rsidRPr="00A82D54" w:rsidRDefault="00306F4C" w:rsidP="005955CB">
            <w:pPr>
              <w:jc w:val="both"/>
              <w:rPr>
                <w:rFonts w:ascii="Trebuchet MS" w:hAnsi="Trebuchet MS" w:cs="Arial"/>
                <w:sz w:val="22"/>
                <w:szCs w:val="22"/>
                <w:lang w:eastAsia="en-GB"/>
              </w:rPr>
            </w:pPr>
          </w:p>
        </w:tc>
        <w:tc>
          <w:tcPr>
            <w:tcW w:w="2681" w:type="dxa"/>
            <w:tcBorders>
              <w:top w:val="single" w:sz="4" w:space="0" w:color="auto"/>
              <w:left w:val="single" w:sz="4" w:space="0" w:color="auto"/>
              <w:bottom w:val="single" w:sz="4" w:space="0" w:color="auto"/>
              <w:right w:val="single" w:sz="4" w:space="0" w:color="auto"/>
            </w:tcBorders>
          </w:tcPr>
          <w:p w14:paraId="2C834F89" w14:textId="77777777" w:rsidR="00306F4C" w:rsidRPr="00A82D54" w:rsidRDefault="00306F4C" w:rsidP="005955CB">
            <w:pPr>
              <w:jc w:val="both"/>
              <w:rPr>
                <w:rFonts w:ascii="Trebuchet MS" w:hAnsi="Trebuchet MS" w:cs="Arial"/>
                <w:sz w:val="22"/>
                <w:szCs w:val="22"/>
                <w:lang w:eastAsia="en-GB"/>
              </w:rPr>
            </w:pPr>
          </w:p>
        </w:tc>
      </w:tr>
      <w:tr w:rsidR="00306F4C" w:rsidRPr="001A0A82" w14:paraId="7AD72402" w14:textId="77777777" w:rsidTr="00893B15">
        <w:trPr>
          <w:trHeight w:val="363"/>
        </w:trPr>
        <w:tc>
          <w:tcPr>
            <w:tcW w:w="2204" w:type="dxa"/>
            <w:tcBorders>
              <w:top w:val="single" w:sz="4" w:space="0" w:color="auto"/>
              <w:left w:val="single" w:sz="4" w:space="0" w:color="auto"/>
              <w:bottom w:val="single" w:sz="4" w:space="0" w:color="auto"/>
              <w:right w:val="single" w:sz="4" w:space="0" w:color="auto"/>
            </w:tcBorders>
          </w:tcPr>
          <w:p w14:paraId="3C61E106" w14:textId="77777777" w:rsidR="00306F4C" w:rsidRPr="00E55DA4" w:rsidRDefault="00306F4C" w:rsidP="005955CB">
            <w:pPr>
              <w:jc w:val="both"/>
              <w:rPr>
                <w:rFonts w:ascii="Trebuchet MS" w:hAnsi="Trebuchet MS" w:cs="Arial"/>
                <w:sz w:val="22"/>
                <w:szCs w:val="22"/>
                <w:lang w:eastAsia="en-GB"/>
              </w:rPr>
            </w:pPr>
            <w:r w:rsidRPr="00E55DA4">
              <w:rPr>
                <w:rFonts w:ascii="Trebuchet MS" w:hAnsi="Trebuchet MS" w:cs="Arial"/>
                <w:sz w:val="22"/>
                <w:szCs w:val="22"/>
                <w:lang w:eastAsia="en-GB"/>
              </w:rPr>
              <w:t>Professional Indemnity</w:t>
            </w:r>
          </w:p>
        </w:tc>
        <w:tc>
          <w:tcPr>
            <w:tcW w:w="1473" w:type="dxa"/>
            <w:tcBorders>
              <w:top w:val="single" w:sz="4" w:space="0" w:color="auto"/>
              <w:left w:val="single" w:sz="4" w:space="0" w:color="auto"/>
              <w:bottom w:val="single" w:sz="4" w:space="0" w:color="auto"/>
              <w:right w:val="single" w:sz="4" w:space="0" w:color="auto"/>
            </w:tcBorders>
          </w:tcPr>
          <w:p w14:paraId="12026771" w14:textId="77777777" w:rsidR="00306F4C" w:rsidRPr="00A82D54" w:rsidRDefault="00306F4C" w:rsidP="005955CB">
            <w:pPr>
              <w:jc w:val="both"/>
              <w:rPr>
                <w:rFonts w:ascii="Trebuchet MS" w:hAnsi="Trebuchet MS" w:cs="Arial"/>
                <w:sz w:val="22"/>
                <w:szCs w:val="22"/>
                <w:lang w:eastAsia="en-GB"/>
              </w:rPr>
            </w:pPr>
            <w:r w:rsidRPr="00E55DA4">
              <w:rPr>
                <w:rFonts w:ascii="Trebuchet MS" w:hAnsi="Trebuchet MS" w:cs="Arial"/>
                <w:sz w:val="22"/>
                <w:szCs w:val="22"/>
                <w:lang w:eastAsia="en-GB"/>
              </w:rPr>
              <w:t>£1m</w:t>
            </w:r>
          </w:p>
        </w:tc>
        <w:tc>
          <w:tcPr>
            <w:tcW w:w="1471" w:type="dxa"/>
            <w:tcBorders>
              <w:top w:val="single" w:sz="4" w:space="0" w:color="auto"/>
              <w:left w:val="single" w:sz="4" w:space="0" w:color="auto"/>
              <w:bottom w:val="single" w:sz="4" w:space="0" w:color="auto"/>
              <w:right w:val="single" w:sz="4" w:space="0" w:color="auto"/>
            </w:tcBorders>
          </w:tcPr>
          <w:p w14:paraId="01471FBD" w14:textId="77777777" w:rsidR="00306F4C" w:rsidRPr="00A82D54" w:rsidRDefault="00306F4C" w:rsidP="005955CB">
            <w:pPr>
              <w:jc w:val="both"/>
              <w:rPr>
                <w:rFonts w:ascii="Trebuchet MS" w:hAnsi="Trebuchet MS" w:cs="Arial"/>
                <w:sz w:val="22"/>
                <w:szCs w:val="22"/>
                <w:lang w:eastAsia="en-GB"/>
              </w:rPr>
            </w:pPr>
          </w:p>
        </w:tc>
        <w:tc>
          <w:tcPr>
            <w:tcW w:w="1462" w:type="dxa"/>
            <w:tcBorders>
              <w:top w:val="single" w:sz="4" w:space="0" w:color="auto"/>
              <w:left w:val="single" w:sz="4" w:space="0" w:color="auto"/>
              <w:bottom w:val="single" w:sz="4" w:space="0" w:color="auto"/>
              <w:right w:val="single" w:sz="4" w:space="0" w:color="auto"/>
            </w:tcBorders>
          </w:tcPr>
          <w:p w14:paraId="2099464A" w14:textId="77777777" w:rsidR="00306F4C" w:rsidRPr="00A82D54" w:rsidRDefault="00306F4C" w:rsidP="005955CB">
            <w:pPr>
              <w:jc w:val="both"/>
              <w:rPr>
                <w:rFonts w:ascii="Trebuchet MS" w:hAnsi="Trebuchet MS" w:cs="Arial"/>
                <w:sz w:val="22"/>
                <w:szCs w:val="22"/>
                <w:lang w:eastAsia="en-GB"/>
              </w:rPr>
            </w:pPr>
          </w:p>
        </w:tc>
        <w:tc>
          <w:tcPr>
            <w:tcW w:w="2681" w:type="dxa"/>
            <w:tcBorders>
              <w:top w:val="single" w:sz="4" w:space="0" w:color="auto"/>
              <w:left w:val="single" w:sz="4" w:space="0" w:color="auto"/>
              <w:bottom w:val="single" w:sz="4" w:space="0" w:color="auto"/>
              <w:right w:val="single" w:sz="4" w:space="0" w:color="auto"/>
            </w:tcBorders>
          </w:tcPr>
          <w:p w14:paraId="332A5A4E" w14:textId="77777777" w:rsidR="00306F4C" w:rsidRPr="00A82D54" w:rsidRDefault="00306F4C" w:rsidP="005955CB">
            <w:pPr>
              <w:jc w:val="both"/>
              <w:rPr>
                <w:rFonts w:ascii="Trebuchet MS" w:hAnsi="Trebuchet MS" w:cs="Arial"/>
                <w:sz w:val="22"/>
                <w:szCs w:val="22"/>
                <w:lang w:eastAsia="en-GB"/>
              </w:rPr>
            </w:pPr>
          </w:p>
        </w:tc>
      </w:tr>
    </w:tbl>
    <w:p w14:paraId="2A8D55BB" w14:textId="77777777" w:rsidR="00893B15" w:rsidRPr="00E55DA4" w:rsidRDefault="00893B15" w:rsidP="005955CB">
      <w:pPr>
        <w:jc w:val="both"/>
        <w:rPr>
          <w:rFonts w:ascii="Trebuchet MS" w:hAnsi="Trebuchet MS" w:cs="Arial"/>
          <w:sz w:val="22"/>
          <w:szCs w:val="22"/>
          <w:lang w:eastAsia="en-GB"/>
        </w:rPr>
      </w:pPr>
    </w:p>
    <w:p w14:paraId="0B1E9F82" w14:textId="77777777" w:rsidR="00893B15" w:rsidRPr="00A82D54" w:rsidRDefault="00893B15" w:rsidP="005955CB">
      <w:pPr>
        <w:jc w:val="both"/>
        <w:rPr>
          <w:rFonts w:ascii="Trebuchet MS" w:hAnsi="Trebuchet MS" w:cs="Arial"/>
          <w:sz w:val="22"/>
          <w:szCs w:val="22"/>
          <w:lang w:eastAsia="en-GB"/>
        </w:rPr>
      </w:pPr>
      <w:r w:rsidRPr="00E55DA4">
        <w:rPr>
          <w:rFonts w:ascii="Trebuchet MS" w:hAnsi="Trebuchet MS" w:cs="Arial"/>
          <w:sz w:val="22"/>
          <w:szCs w:val="22"/>
          <w:lang w:eastAsia="en-GB"/>
        </w:rPr>
        <w:t xml:space="preserve">Please </w:t>
      </w:r>
      <w:r w:rsidRPr="00A82D54">
        <w:rPr>
          <w:rFonts w:ascii="Trebuchet MS" w:hAnsi="Trebuchet MS" w:cs="Arial"/>
          <w:b/>
          <w:sz w:val="22"/>
          <w:szCs w:val="22"/>
          <w:u w:val="single"/>
          <w:lang w:eastAsia="en-GB"/>
        </w:rPr>
        <w:t>note</w:t>
      </w:r>
      <w:r w:rsidRPr="00A82D54">
        <w:rPr>
          <w:rFonts w:ascii="Trebuchet MS" w:hAnsi="Trebuchet MS" w:cs="Arial"/>
          <w:sz w:val="22"/>
          <w:szCs w:val="22"/>
          <w:lang w:eastAsia="en-GB"/>
        </w:rPr>
        <w:t xml:space="preserve"> that the insurance cover detailed above needs to be in place before activities commence in pursuance of the services required and will not be considered as part of the costs under the contract between the Secretariat and the selected supplier.</w:t>
      </w:r>
    </w:p>
    <w:p w14:paraId="30D9F706" w14:textId="77777777" w:rsidR="000D7347" w:rsidRPr="001A0A82" w:rsidRDefault="000D7347" w:rsidP="005955CB">
      <w:pPr>
        <w:jc w:val="both"/>
        <w:rPr>
          <w:rStyle w:val="Heading1Char"/>
          <w:rFonts w:cs="Arial"/>
          <w:b w:val="0"/>
          <w:bCs w:val="0"/>
          <w:color w:val="auto"/>
          <w:kern w:val="0"/>
          <w:sz w:val="22"/>
          <w:szCs w:val="22"/>
          <w:lang w:eastAsia="en-GB"/>
        </w:rPr>
        <w:sectPr w:rsidR="000D7347" w:rsidRPr="001A0A82" w:rsidSect="005E3907">
          <w:pgSz w:w="11909" w:h="16834" w:code="9"/>
          <w:pgMar w:top="482" w:right="1304" w:bottom="249" w:left="1304" w:header="0" w:footer="720" w:gutter="0"/>
          <w:cols w:space="720"/>
          <w:titlePg/>
          <w:docGrid w:linePitch="326"/>
        </w:sectPr>
      </w:pPr>
    </w:p>
    <w:p w14:paraId="34E66EE2" w14:textId="77777777" w:rsidR="00720F6E" w:rsidRPr="001A0A82" w:rsidRDefault="00720F6E" w:rsidP="005955CB">
      <w:pPr>
        <w:jc w:val="both"/>
        <w:rPr>
          <w:rStyle w:val="Heading1Char"/>
          <w:rFonts w:cs="Arial"/>
          <w:b w:val="0"/>
          <w:bCs w:val="0"/>
          <w:color w:val="auto"/>
          <w:kern w:val="0"/>
          <w:sz w:val="22"/>
          <w:szCs w:val="22"/>
          <w:lang w:eastAsia="en-GB"/>
        </w:rPr>
      </w:pPr>
    </w:p>
    <w:p w14:paraId="07389571" w14:textId="2DD7180F" w:rsidR="0029484E" w:rsidRPr="001A0A82" w:rsidRDefault="00BF0FDC" w:rsidP="005955CB">
      <w:pPr>
        <w:overflowPunct/>
        <w:autoSpaceDE/>
        <w:autoSpaceDN/>
        <w:adjustRightInd/>
        <w:jc w:val="both"/>
        <w:textAlignment w:val="auto"/>
        <w:rPr>
          <w:rFonts w:ascii="Trebuchet MS" w:hAnsi="Trebuchet MS"/>
          <w:b/>
          <w:noProof/>
          <w:color w:val="000000" w:themeColor="text1"/>
          <w:sz w:val="22"/>
          <w:szCs w:val="22"/>
        </w:rPr>
      </w:pPr>
      <w:bookmarkStart w:id="183" w:name="_Toc526444433"/>
      <w:r w:rsidRPr="001A0A82">
        <w:rPr>
          <w:rStyle w:val="Heading1Char"/>
          <w:rFonts w:cs="Calibri"/>
          <w:color w:val="000000" w:themeColor="text1"/>
          <w:sz w:val="22"/>
          <w:szCs w:val="22"/>
        </w:rPr>
        <w:t xml:space="preserve">Part </w:t>
      </w:r>
      <w:r w:rsidR="0029484E" w:rsidRPr="001A0A82">
        <w:rPr>
          <w:rStyle w:val="Heading1Char"/>
          <w:rFonts w:cs="Calibri"/>
          <w:color w:val="000000" w:themeColor="text1"/>
          <w:sz w:val="22"/>
          <w:szCs w:val="22"/>
        </w:rPr>
        <w:t>3</w:t>
      </w:r>
      <w:r w:rsidR="00FE28D2" w:rsidRPr="001A0A82">
        <w:rPr>
          <w:rStyle w:val="Heading1Char"/>
          <w:rFonts w:cs="Calibri"/>
          <w:color w:val="000000" w:themeColor="text1"/>
          <w:sz w:val="22"/>
          <w:szCs w:val="22"/>
        </w:rPr>
        <w:t xml:space="preserve"> </w:t>
      </w:r>
      <w:r w:rsidR="00200DE3" w:rsidRPr="001A0A82">
        <w:rPr>
          <w:rStyle w:val="Heading1Char"/>
          <w:rFonts w:cs="Calibri"/>
          <w:color w:val="000000" w:themeColor="text1"/>
          <w:sz w:val="22"/>
          <w:szCs w:val="22"/>
        </w:rPr>
        <w:t xml:space="preserve">Invitation to Tender - </w:t>
      </w:r>
      <w:r w:rsidRPr="001A0A82">
        <w:rPr>
          <w:rStyle w:val="Heading1Char"/>
          <w:rFonts w:cs="Calibri"/>
          <w:color w:val="000000" w:themeColor="text1"/>
          <w:sz w:val="22"/>
          <w:szCs w:val="22"/>
        </w:rPr>
        <w:t xml:space="preserve">Technical </w:t>
      </w:r>
      <w:bookmarkEnd w:id="183"/>
      <w:r w:rsidR="00CA61A8" w:rsidRPr="001A0A82">
        <w:rPr>
          <w:rStyle w:val="Heading1Char"/>
          <w:rFonts w:cs="Calibri"/>
          <w:color w:val="000000" w:themeColor="text1"/>
          <w:sz w:val="22"/>
          <w:szCs w:val="22"/>
        </w:rPr>
        <w:t>Questionnaire</w:t>
      </w:r>
      <w:r w:rsidR="00F420E3">
        <w:rPr>
          <w:rStyle w:val="Heading1Char"/>
          <w:rFonts w:cs="Calibri"/>
          <w:color w:val="000000" w:themeColor="text1"/>
          <w:sz w:val="22"/>
          <w:szCs w:val="22"/>
        </w:rPr>
        <w:t xml:space="preserve"> (80%)</w:t>
      </w:r>
      <w:r w:rsidR="00A634C3" w:rsidRPr="001A0A82">
        <w:rPr>
          <w:rFonts w:ascii="Trebuchet MS" w:hAnsi="Trebuchet MS"/>
          <w:noProof/>
          <w:color w:val="000000" w:themeColor="text1"/>
          <w:sz w:val="22"/>
          <w:szCs w:val="22"/>
        </w:rPr>
        <w:br/>
      </w:r>
    </w:p>
    <w:p w14:paraId="20C9D284" w14:textId="77777777" w:rsidR="004D6484" w:rsidRPr="001A0A82" w:rsidRDefault="00D25B0A" w:rsidP="005955CB">
      <w:pPr>
        <w:overflowPunct/>
        <w:autoSpaceDE/>
        <w:autoSpaceDN/>
        <w:adjustRightInd/>
        <w:jc w:val="both"/>
        <w:textAlignment w:val="auto"/>
        <w:rPr>
          <w:rFonts w:ascii="Trebuchet MS" w:hAnsi="Trebuchet MS"/>
          <w:b/>
          <w:noProof/>
          <w:color w:val="000000" w:themeColor="text1"/>
          <w:sz w:val="22"/>
          <w:szCs w:val="22"/>
        </w:rPr>
      </w:pPr>
      <w:r w:rsidRPr="001A0A82">
        <w:rPr>
          <w:rFonts w:ascii="Trebuchet MS" w:hAnsi="Trebuchet MS"/>
          <w:b/>
          <w:noProof/>
          <w:color w:val="000000" w:themeColor="text1"/>
          <w:sz w:val="22"/>
          <w:szCs w:val="22"/>
        </w:rPr>
        <w:t xml:space="preserve">Technical </w:t>
      </w:r>
      <w:r w:rsidR="004D6484" w:rsidRPr="001A0A82">
        <w:rPr>
          <w:rFonts w:ascii="Trebuchet MS" w:hAnsi="Trebuchet MS"/>
          <w:b/>
          <w:noProof/>
          <w:color w:val="000000" w:themeColor="text1"/>
          <w:sz w:val="22"/>
          <w:szCs w:val="22"/>
        </w:rPr>
        <w:t>Questions</w:t>
      </w:r>
      <w:r w:rsidR="002600DD" w:rsidRPr="001A0A82">
        <w:rPr>
          <w:rFonts w:ascii="Trebuchet MS" w:hAnsi="Trebuchet MS"/>
          <w:b/>
          <w:noProof/>
          <w:color w:val="000000" w:themeColor="text1"/>
          <w:sz w:val="22"/>
          <w:szCs w:val="22"/>
        </w:rPr>
        <w:t xml:space="preserve"> - Scored</w:t>
      </w:r>
    </w:p>
    <w:p w14:paraId="799DC9D9" w14:textId="77777777" w:rsidR="0068214E" w:rsidRPr="001A0A82" w:rsidRDefault="0068214E" w:rsidP="005955CB">
      <w:pPr>
        <w:jc w:val="both"/>
        <w:rPr>
          <w:rFonts w:ascii="Trebuchet MS" w:hAnsi="Trebuchet MS" w:cs="Calibri"/>
          <w:noProof/>
          <w:color w:val="000000" w:themeColor="text1"/>
          <w:sz w:val="22"/>
          <w:szCs w:val="22"/>
        </w:rPr>
      </w:pPr>
    </w:p>
    <w:p w14:paraId="35557701" w14:textId="77777777" w:rsidR="0068214E" w:rsidRPr="001A0A82" w:rsidRDefault="0068214E" w:rsidP="005955CB">
      <w:pPr>
        <w:jc w:val="both"/>
        <w:rPr>
          <w:rFonts w:ascii="Trebuchet MS" w:hAnsi="Trebuchet MS" w:cs="Calibri"/>
          <w:noProof/>
          <w:color w:val="000000" w:themeColor="text1"/>
          <w:sz w:val="22"/>
          <w:szCs w:val="22"/>
        </w:rPr>
      </w:pPr>
      <w:r w:rsidRPr="001A0A82">
        <w:rPr>
          <w:rFonts w:ascii="Trebuchet MS" w:hAnsi="Trebuchet MS" w:cs="Calibri"/>
          <w:noProof/>
          <w:color w:val="000000" w:themeColor="text1"/>
          <w:sz w:val="22"/>
          <w:szCs w:val="22"/>
        </w:rPr>
        <w:t xml:space="preserve">Please answer </w:t>
      </w:r>
      <w:r w:rsidRPr="001A0A82">
        <w:rPr>
          <w:rFonts w:ascii="Trebuchet MS" w:hAnsi="Trebuchet MS" w:cs="Calibri"/>
          <w:noProof/>
          <w:color w:val="000000" w:themeColor="text1"/>
          <w:sz w:val="22"/>
          <w:szCs w:val="22"/>
          <w:u w:val="single"/>
        </w:rPr>
        <w:t>all</w:t>
      </w:r>
      <w:r w:rsidRPr="001A0A82">
        <w:rPr>
          <w:rFonts w:ascii="Trebuchet MS" w:hAnsi="Trebuchet MS" w:cs="Calibri"/>
          <w:noProof/>
          <w:color w:val="000000" w:themeColor="text1"/>
          <w:sz w:val="22"/>
          <w:szCs w:val="22"/>
        </w:rPr>
        <w:t xml:space="preserve"> questions in the spaces provided. </w:t>
      </w:r>
    </w:p>
    <w:p w14:paraId="2AC32DDE" w14:textId="77777777" w:rsidR="0068214E" w:rsidRPr="001A0A82" w:rsidRDefault="0068214E" w:rsidP="005955CB">
      <w:pPr>
        <w:jc w:val="both"/>
        <w:rPr>
          <w:rFonts w:ascii="Trebuchet MS" w:hAnsi="Trebuchet MS"/>
          <w:noProof/>
          <w:color w:val="000000" w:themeColor="text1"/>
          <w:sz w:val="22"/>
          <w:szCs w:val="22"/>
        </w:rPr>
      </w:pPr>
    </w:p>
    <w:p w14:paraId="1CC36296" w14:textId="77777777" w:rsidR="0068214E" w:rsidRPr="001A0A82" w:rsidRDefault="0068214E" w:rsidP="005955CB">
      <w:pPr>
        <w:jc w:val="both"/>
        <w:rPr>
          <w:rFonts w:ascii="Trebuchet MS" w:hAnsi="Trebuchet MS"/>
          <w:noProof/>
          <w:color w:val="000000" w:themeColor="text1"/>
          <w:sz w:val="22"/>
          <w:szCs w:val="22"/>
        </w:rPr>
      </w:pPr>
      <w:r w:rsidRPr="001A0A82">
        <w:rPr>
          <w:rFonts w:ascii="Trebuchet MS" w:hAnsi="Trebuchet MS"/>
          <w:noProof/>
          <w:color w:val="000000" w:themeColor="text1"/>
          <w:sz w:val="22"/>
          <w:szCs w:val="22"/>
        </w:rPr>
        <w:t>The indiviudal question weightings are set out in the weighting column.</w:t>
      </w:r>
    </w:p>
    <w:p w14:paraId="0EA9CC2B" w14:textId="77777777" w:rsidR="00580690" w:rsidRPr="001A0A82" w:rsidRDefault="00580690" w:rsidP="005955CB">
      <w:pPr>
        <w:pStyle w:val="Default"/>
        <w:widowControl/>
        <w:jc w:val="both"/>
        <w:rPr>
          <w:rFonts w:ascii="Trebuchet MS" w:hAnsi="Trebuchet MS"/>
          <w:noProof/>
          <w:color w:val="000000" w:themeColor="text1"/>
          <w:sz w:val="22"/>
          <w:szCs w:val="22"/>
          <w:lang w:val="en-GB"/>
        </w:rPr>
      </w:pPr>
    </w:p>
    <w:tbl>
      <w:tblPr>
        <w:tblStyle w:val="TableGrid"/>
        <w:tblW w:w="9351" w:type="dxa"/>
        <w:tblLook w:val="04A0" w:firstRow="1" w:lastRow="0" w:firstColumn="1" w:lastColumn="0" w:noHBand="0" w:noVBand="1"/>
      </w:tblPr>
      <w:tblGrid>
        <w:gridCol w:w="1131"/>
        <w:gridCol w:w="6525"/>
        <w:gridCol w:w="1695"/>
      </w:tblGrid>
      <w:tr w:rsidR="004010A5" w:rsidRPr="001A0A82" w14:paraId="169474D5" w14:textId="77777777" w:rsidTr="00233058">
        <w:tc>
          <w:tcPr>
            <w:tcW w:w="1131" w:type="dxa"/>
          </w:tcPr>
          <w:p w14:paraId="230A3F87" w14:textId="77777777" w:rsidR="004010A5" w:rsidRPr="00A82D54" w:rsidRDefault="004010A5" w:rsidP="005955CB">
            <w:pPr>
              <w:jc w:val="both"/>
              <w:rPr>
                <w:rFonts w:ascii="Trebuchet MS" w:hAnsi="Trebuchet MS"/>
                <w:b/>
                <w:sz w:val="22"/>
                <w:szCs w:val="22"/>
              </w:rPr>
            </w:pPr>
            <w:r w:rsidRPr="00A82D54">
              <w:rPr>
                <w:rFonts w:ascii="Trebuchet MS" w:hAnsi="Trebuchet MS"/>
                <w:b/>
                <w:sz w:val="22"/>
                <w:szCs w:val="22"/>
              </w:rPr>
              <w:t xml:space="preserve">Question No. </w:t>
            </w:r>
          </w:p>
        </w:tc>
        <w:tc>
          <w:tcPr>
            <w:tcW w:w="6525" w:type="dxa"/>
          </w:tcPr>
          <w:p w14:paraId="5B33D078" w14:textId="77777777" w:rsidR="004010A5" w:rsidRPr="000038DD" w:rsidRDefault="004010A5" w:rsidP="005955CB">
            <w:pPr>
              <w:jc w:val="both"/>
              <w:rPr>
                <w:rFonts w:ascii="Trebuchet MS" w:hAnsi="Trebuchet MS"/>
                <w:b/>
                <w:sz w:val="22"/>
                <w:szCs w:val="22"/>
              </w:rPr>
            </w:pPr>
            <w:r w:rsidRPr="000038DD">
              <w:rPr>
                <w:rFonts w:ascii="Trebuchet MS" w:hAnsi="Trebuchet MS"/>
                <w:b/>
                <w:sz w:val="22"/>
                <w:szCs w:val="22"/>
              </w:rPr>
              <w:t>Question</w:t>
            </w:r>
          </w:p>
        </w:tc>
        <w:tc>
          <w:tcPr>
            <w:tcW w:w="1695" w:type="dxa"/>
          </w:tcPr>
          <w:p w14:paraId="6DD16ECC" w14:textId="77777777" w:rsidR="004010A5" w:rsidRPr="000038DD" w:rsidRDefault="004010A5" w:rsidP="005955CB">
            <w:pPr>
              <w:jc w:val="both"/>
              <w:rPr>
                <w:rFonts w:ascii="Trebuchet MS" w:hAnsi="Trebuchet MS"/>
                <w:b/>
                <w:sz w:val="22"/>
                <w:szCs w:val="22"/>
              </w:rPr>
            </w:pPr>
            <w:r w:rsidRPr="000038DD">
              <w:rPr>
                <w:rFonts w:ascii="Trebuchet MS" w:hAnsi="Trebuchet MS"/>
                <w:b/>
                <w:sz w:val="22"/>
                <w:szCs w:val="22"/>
              </w:rPr>
              <w:t>Weighting</w:t>
            </w:r>
          </w:p>
        </w:tc>
      </w:tr>
      <w:tr w:rsidR="004010A5" w:rsidRPr="00713194" w14:paraId="4C615C59" w14:textId="77777777" w:rsidTr="00233058">
        <w:tc>
          <w:tcPr>
            <w:tcW w:w="1131" w:type="dxa"/>
          </w:tcPr>
          <w:p w14:paraId="5852D86F" w14:textId="77777777" w:rsidR="004010A5" w:rsidRPr="00E55DA4" w:rsidRDefault="004010A5" w:rsidP="005955CB">
            <w:pPr>
              <w:jc w:val="both"/>
              <w:rPr>
                <w:rFonts w:ascii="Trebuchet MS" w:hAnsi="Trebuchet MS"/>
                <w:b/>
                <w:sz w:val="22"/>
                <w:szCs w:val="22"/>
              </w:rPr>
            </w:pPr>
            <w:r w:rsidRPr="00E55DA4">
              <w:rPr>
                <w:rFonts w:ascii="Trebuchet MS" w:hAnsi="Trebuchet MS"/>
                <w:b/>
                <w:sz w:val="22"/>
                <w:szCs w:val="22"/>
              </w:rPr>
              <w:t>1</w:t>
            </w:r>
          </w:p>
        </w:tc>
        <w:tc>
          <w:tcPr>
            <w:tcW w:w="6525" w:type="dxa"/>
          </w:tcPr>
          <w:p w14:paraId="7D45F7FB" w14:textId="77777777" w:rsidR="004010A5" w:rsidRPr="00713194" w:rsidRDefault="00553674" w:rsidP="005955CB">
            <w:pPr>
              <w:jc w:val="both"/>
              <w:rPr>
                <w:rFonts w:ascii="Trebuchet MS" w:hAnsi="Trebuchet MS"/>
                <w:b/>
                <w:sz w:val="22"/>
                <w:szCs w:val="22"/>
              </w:rPr>
            </w:pPr>
            <w:r w:rsidRPr="00553674">
              <w:rPr>
                <w:rFonts w:ascii="Trebuchet MS" w:hAnsi="Trebuchet MS"/>
                <w:b/>
                <w:sz w:val="22"/>
                <w:szCs w:val="22"/>
              </w:rPr>
              <w:t>Approach to the requirement</w:t>
            </w:r>
          </w:p>
        </w:tc>
        <w:tc>
          <w:tcPr>
            <w:tcW w:w="1695" w:type="dxa"/>
            <w:vAlign w:val="center"/>
          </w:tcPr>
          <w:p w14:paraId="00475A57" w14:textId="77777777" w:rsidR="004010A5" w:rsidRPr="00713194" w:rsidRDefault="00942587" w:rsidP="005955CB">
            <w:pPr>
              <w:jc w:val="both"/>
              <w:rPr>
                <w:rFonts w:ascii="Trebuchet MS" w:hAnsi="Trebuchet MS"/>
                <w:b/>
                <w:sz w:val="22"/>
                <w:szCs w:val="22"/>
              </w:rPr>
            </w:pPr>
            <w:r w:rsidRPr="00713194">
              <w:rPr>
                <w:rFonts w:ascii="Trebuchet MS" w:hAnsi="Trebuchet MS"/>
                <w:b/>
                <w:sz w:val="22"/>
                <w:szCs w:val="22"/>
              </w:rPr>
              <w:t>%</w:t>
            </w:r>
          </w:p>
        </w:tc>
      </w:tr>
      <w:tr w:rsidR="004010A5" w:rsidRPr="00713194" w14:paraId="506E8A9A" w14:textId="77777777" w:rsidTr="00233058">
        <w:tc>
          <w:tcPr>
            <w:tcW w:w="1131" w:type="dxa"/>
          </w:tcPr>
          <w:p w14:paraId="4E20AAA2" w14:textId="77777777" w:rsidR="004010A5" w:rsidRPr="00E55DA4" w:rsidRDefault="004010A5" w:rsidP="005955CB">
            <w:pPr>
              <w:jc w:val="both"/>
              <w:rPr>
                <w:rFonts w:ascii="Trebuchet MS" w:hAnsi="Trebuchet MS"/>
                <w:sz w:val="22"/>
                <w:szCs w:val="22"/>
              </w:rPr>
            </w:pPr>
          </w:p>
        </w:tc>
        <w:tc>
          <w:tcPr>
            <w:tcW w:w="6525" w:type="dxa"/>
          </w:tcPr>
          <w:p w14:paraId="563EEB15" w14:textId="340BCBFB" w:rsidR="00FA1566" w:rsidRPr="00713194" w:rsidRDefault="00553674" w:rsidP="00F53CCF">
            <w:pPr>
              <w:jc w:val="both"/>
              <w:rPr>
                <w:rFonts w:ascii="Trebuchet MS" w:hAnsi="Trebuchet MS" w:cs="Arial"/>
                <w:color w:val="000000"/>
                <w:lang w:eastAsia="en-GB"/>
              </w:rPr>
            </w:pPr>
            <w:r w:rsidRPr="00220EAA">
              <w:rPr>
                <w:rFonts w:ascii="Trebuchet MS" w:hAnsi="Trebuchet MS" w:cs="Arial"/>
                <w:color w:val="000000"/>
                <w:sz w:val="22"/>
                <w:szCs w:val="22"/>
              </w:rPr>
              <w:t>In no more than 500 words,</w:t>
            </w:r>
            <w:r w:rsidR="00E25012">
              <w:rPr>
                <w:rFonts w:ascii="Trebuchet MS" w:hAnsi="Trebuchet MS" w:cs="Arial"/>
                <w:color w:val="000000"/>
                <w:sz w:val="22"/>
                <w:szCs w:val="22"/>
              </w:rPr>
              <w:t xml:space="preserve"> using examples from similar organisations to ours where you have implemented the proposed solution,</w:t>
            </w:r>
            <w:r w:rsidRPr="00220EAA">
              <w:rPr>
                <w:rFonts w:ascii="Trebuchet MS" w:hAnsi="Trebuchet MS" w:cs="Arial"/>
                <w:color w:val="000000"/>
                <w:sz w:val="22"/>
                <w:szCs w:val="22"/>
              </w:rPr>
              <w:t xml:space="preserve"> please state how you </w:t>
            </w:r>
            <w:r w:rsidR="00F53CCF">
              <w:rPr>
                <w:rFonts w:ascii="Trebuchet MS" w:hAnsi="Trebuchet MS" w:cs="Arial"/>
                <w:color w:val="000000"/>
                <w:sz w:val="22"/>
                <w:szCs w:val="22"/>
              </w:rPr>
              <w:t xml:space="preserve">would </w:t>
            </w:r>
            <w:r w:rsidRPr="00220EAA">
              <w:rPr>
                <w:rFonts w:ascii="Trebuchet MS" w:hAnsi="Trebuchet MS" w:cs="Arial"/>
                <w:color w:val="000000"/>
                <w:sz w:val="22"/>
                <w:szCs w:val="22"/>
              </w:rPr>
              <w:t>approach the design of a suitable solution tailored to the Secretariat</w:t>
            </w:r>
            <w:r w:rsidR="00F53CCF">
              <w:rPr>
                <w:rFonts w:ascii="Trebuchet MS" w:hAnsi="Trebuchet MS" w:cs="Arial"/>
                <w:color w:val="000000"/>
                <w:sz w:val="22"/>
                <w:szCs w:val="22"/>
              </w:rPr>
              <w:t>’</w:t>
            </w:r>
            <w:r w:rsidRPr="00220EAA">
              <w:rPr>
                <w:rFonts w:ascii="Trebuchet MS" w:hAnsi="Trebuchet MS" w:cs="Arial"/>
                <w:color w:val="000000"/>
                <w:sz w:val="22"/>
                <w:szCs w:val="22"/>
              </w:rPr>
              <w:t xml:space="preserve">s needs as outlined </w:t>
            </w:r>
            <w:r w:rsidR="00F53CCF">
              <w:rPr>
                <w:rFonts w:ascii="Trebuchet MS" w:hAnsi="Trebuchet MS" w:cs="Arial"/>
                <w:color w:val="000000"/>
                <w:sz w:val="22"/>
                <w:szCs w:val="22"/>
              </w:rPr>
              <w:t xml:space="preserve">in </w:t>
            </w:r>
            <w:r w:rsidRPr="00220EAA">
              <w:rPr>
                <w:rFonts w:ascii="Trebuchet MS" w:hAnsi="Trebuchet MS" w:cs="Arial"/>
                <w:color w:val="000000"/>
                <w:sz w:val="22"/>
                <w:szCs w:val="22"/>
              </w:rPr>
              <w:t>the specification</w:t>
            </w:r>
          </w:p>
        </w:tc>
        <w:tc>
          <w:tcPr>
            <w:tcW w:w="1695" w:type="dxa"/>
            <w:vAlign w:val="center"/>
          </w:tcPr>
          <w:p w14:paraId="46CD637D" w14:textId="00765E22" w:rsidR="004010A5" w:rsidRPr="00713194" w:rsidRDefault="00D61504" w:rsidP="006353C4">
            <w:pPr>
              <w:pStyle w:val="NoSpacing"/>
              <w:jc w:val="both"/>
              <w:rPr>
                <w:rFonts w:ascii="Trebuchet MS" w:hAnsi="Trebuchet MS"/>
                <w:sz w:val="22"/>
                <w:szCs w:val="22"/>
              </w:rPr>
            </w:pPr>
            <w:r>
              <w:rPr>
                <w:rFonts w:ascii="Trebuchet MS" w:hAnsi="Trebuchet MS"/>
                <w:sz w:val="22"/>
                <w:szCs w:val="22"/>
              </w:rPr>
              <w:t>2</w:t>
            </w:r>
            <w:r w:rsidR="006353C4">
              <w:rPr>
                <w:rFonts w:ascii="Trebuchet MS" w:hAnsi="Trebuchet MS"/>
                <w:sz w:val="22"/>
                <w:szCs w:val="22"/>
              </w:rPr>
              <w:t>5</w:t>
            </w:r>
          </w:p>
        </w:tc>
      </w:tr>
      <w:tr w:rsidR="004010A5" w:rsidRPr="00713194" w14:paraId="03DED189" w14:textId="77777777" w:rsidTr="00A82D54">
        <w:tc>
          <w:tcPr>
            <w:tcW w:w="9351" w:type="dxa"/>
            <w:gridSpan w:val="3"/>
          </w:tcPr>
          <w:p w14:paraId="3BC807C5" w14:textId="77777777" w:rsidR="004010A5" w:rsidRPr="00713194" w:rsidRDefault="004010A5" w:rsidP="005955CB">
            <w:pPr>
              <w:pStyle w:val="NoSpacing"/>
              <w:jc w:val="both"/>
              <w:rPr>
                <w:rFonts w:ascii="Trebuchet MS" w:hAnsi="Trebuchet MS"/>
                <w:sz w:val="22"/>
                <w:szCs w:val="22"/>
              </w:rPr>
            </w:pPr>
            <w:r w:rsidRPr="00713194">
              <w:rPr>
                <w:rFonts w:ascii="Trebuchet MS" w:hAnsi="Trebuchet MS"/>
                <w:color w:val="5B9BD5" w:themeColor="accent1"/>
                <w:sz w:val="22"/>
                <w:szCs w:val="22"/>
              </w:rPr>
              <w:t>Insert answer here</w:t>
            </w:r>
          </w:p>
        </w:tc>
      </w:tr>
      <w:tr w:rsidR="004010A5" w:rsidRPr="00713194" w14:paraId="40376D38" w14:textId="77777777" w:rsidTr="00233058">
        <w:tc>
          <w:tcPr>
            <w:tcW w:w="1131" w:type="dxa"/>
          </w:tcPr>
          <w:p w14:paraId="2F0D2E4A" w14:textId="77777777" w:rsidR="004010A5" w:rsidRPr="00E55DA4" w:rsidRDefault="00545871" w:rsidP="005955CB">
            <w:pPr>
              <w:jc w:val="both"/>
              <w:rPr>
                <w:rFonts w:ascii="Trebuchet MS" w:hAnsi="Trebuchet MS"/>
                <w:b/>
                <w:sz w:val="22"/>
                <w:szCs w:val="22"/>
              </w:rPr>
            </w:pPr>
            <w:r w:rsidRPr="00E55DA4">
              <w:rPr>
                <w:rFonts w:ascii="Trebuchet MS" w:hAnsi="Trebuchet MS"/>
                <w:b/>
                <w:sz w:val="22"/>
                <w:szCs w:val="22"/>
              </w:rPr>
              <w:t>3</w:t>
            </w:r>
          </w:p>
        </w:tc>
        <w:tc>
          <w:tcPr>
            <w:tcW w:w="6525" w:type="dxa"/>
          </w:tcPr>
          <w:p w14:paraId="27B5A12E" w14:textId="77777777" w:rsidR="004010A5" w:rsidRPr="00713194" w:rsidRDefault="005B2797" w:rsidP="005955CB">
            <w:pPr>
              <w:jc w:val="both"/>
              <w:rPr>
                <w:rFonts w:ascii="Trebuchet MS" w:hAnsi="Trebuchet MS"/>
                <w:b/>
                <w:sz w:val="22"/>
                <w:szCs w:val="22"/>
              </w:rPr>
            </w:pPr>
            <w:r w:rsidRPr="00713194">
              <w:rPr>
                <w:rFonts w:ascii="Trebuchet MS" w:hAnsi="Trebuchet MS"/>
                <w:b/>
                <w:sz w:val="22"/>
                <w:szCs w:val="22"/>
              </w:rPr>
              <w:t>Quality and flexibility</w:t>
            </w:r>
          </w:p>
        </w:tc>
        <w:tc>
          <w:tcPr>
            <w:tcW w:w="1695" w:type="dxa"/>
            <w:vAlign w:val="center"/>
          </w:tcPr>
          <w:p w14:paraId="7DF52272" w14:textId="77777777" w:rsidR="004010A5" w:rsidRPr="00713194" w:rsidRDefault="004010A5" w:rsidP="005955CB">
            <w:pPr>
              <w:jc w:val="both"/>
              <w:rPr>
                <w:rFonts w:ascii="Trebuchet MS" w:hAnsi="Trebuchet MS"/>
                <w:b/>
                <w:sz w:val="22"/>
                <w:szCs w:val="22"/>
              </w:rPr>
            </w:pPr>
            <w:r w:rsidRPr="00713194">
              <w:rPr>
                <w:rFonts w:ascii="Trebuchet MS" w:hAnsi="Trebuchet MS"/>
                <w:b/>
                <w:sz w:val="22"/>
                <w:szCs w:val="22"/>
              </w:rPr>
              <w:t>%</w:t>
            </w:r>
          </w:p>
        </w:tc>
      </w:tr>
      <w:tr w:rsidR="004010A5" w:rsidRPr="00713194" w14:paraId="1D706516" w14:textId="77777777" w:rsidTr="00233058">
        <w:tc>
          <w:tcPr>
            <w:tcW w:w="1131" w:type="dxa"/>
          </w:tcPr>
          <w:p w14:paraId="2965D649" w14:textId="77777777" w:rsidR="004010A5" w:rsidRPr="00E55DA4" w:rsidRDefault="004010A5" w:rsidP="005955CB">
            <w:pPr>
              <w:jc w:val="both"/>
              <w:rPr>
                <w:rFonts w:ascii="Trebuchet MS" w:hAnsi="Trebuchet MS"/>
                <w:sz w:val="22"/>
                <w:szCs w:val="22"/>
              </w:rPr>
            </w:pPr>
          </w:p>
        </w:tc>
        <w:tc>
          <w:tcPr>
            <w:tcW w:w="6525" w:type="dxa"/>
          </w:tcPr>
          <w:p w14:paraId="42DA794C" w14:textId="77777777" w:rsidR="00503312" w:rsidRPr="00713194" w:rsidRDefault="00157F7D" w:rsidP="00964923">
            <w:pPr>
              <w:jc w:val="both"/>
              <w:rPr>
                <w:rFonts w:ascii="Trebuchet MS" w:hAnsi="Trebuchet MS" w:cs="Arial"/>
                <w:color w:val="000000"/>
                <w:sz w:val="22"/>
                <w:szCs w:val="22"/>
              </w:rPr>
            </w:pPr>
            <w:r w:rsidRPr="00713194">
              <w:rPr>
                <w:rFonts w:ascii="Trebuchet MS" w:hAnsi="Trebuchet MS" w:cs="Arial"/>
                <w:color w:val="000000"/>
                <w:sz w:val="22"/>
                <w:szCs w:val="22"/>
              </w:rPr>
              <w:t>In no more than 500 words,</w:t>
            </w:r>
            <w:r w:rsidR="00F841BF" w:rsidRPr="00713194">
              <w:rPr>
                <w:rFonts w:ascii="Trebuchet MS" w:hAnsi="Trebuchet MS" w:cs="Arial"/>
                <w:color w:val="000000"/>
                <w:sz w:val="22"/>
                <w:szCs w:val="22"/>
              </w:rPr>
              <w:t xml:space="preserve"> please </w:t>
            </w:r>
            <w:r w:rsidR="006207C3" w:rsidRPr="00713194">
              <w:rPr>
                <w:rFonts w:ascii="Trebuchet MS" w:hAnsi="Trebuchet MS" w:cs="Arial"/>
                <w:color w:val="000000"/>
                <w:sz w:val="22"/>
                <w:szCs w:val="22"/>
              </w:rPr>
              <w:t xml:space="preserve">outline the quality assurance </w:t>
            </w:r>
            <w:r w:rsidR="00EF5811" w:rsidRPr="00713194">
              <w:rPr>
                <w:rFonts w:ascii="Trebuchet MS" w:hAnsi="Trebuchet MS" w:cs="Arial"/>
                <w:color w:val="000000"/>
                <w:sz w:val="22"/>
                <w:szCs w:val="22"/>
              </w:rPr>
              <w:t xml:space="preserve">approach to be used and describe any potential challenges </w:t>
            </w:r>
            <w:r w:rsidR="00E3427E" w:rsidRPr="00713194">
              <w:rPr>
                <w:rFonts w:ascii="Trebuchet MS" w:hAnsi="Trebuchet MS" w:cs="Arial"/>
                <w:color w:val="000000"/>
                <w:sz w:val="22"/>
                <w:szCs w:val="22"/>
              </w:rPr>
              <w:t xml:space="preserve">that </w:t>
            </w:r>
            <w:r w:rsidR="001C3AEB" w:rsidRPr="00713194">
              <w:rPr>
                <w:rFonts w:ascii="Trebuchet MS" w:hAnsi="Trebuchet MS" w:cs="Arial"/>
                <w:color w:val="000000"/>
                <w:sz w:val="22"/>
                <w:szCs w:val="22"/>
              </w:rPr>
              <w:t>you believe could</w:t>
            </w:r>
            <w:r w:rsidR="00E3427E" w:rsidRPr="00713194">
              <w:rPr>
                <w:rFonts w:ascii="Trebuchet MS" w:hAnsi="Trebuchet MS" w:cs="Arial"/>
                <w:color w:val="000000"/>
                <w:sz w:val="22"/>
                <w:szCs w:val="22"/>
              </w:rPr>
              <w:t xml:space="preserve"> be encountered</w:t>
            </w:r>
            <w:r w:rsidR="00A03AEE" w:rsidRPr="00713194">
              <w:rPr>
                <w:rFonts w:ascii="Trebuchet MS" w:hAnsi="Trebuchet MS" w:cs="Arial"/>
                <w:color w:val="000000"/>
                <w:sz w:val="22"/>
                <w:szCs w:val="22"/>
              </w:rPr>
              <w:t xml:space="preserve"> with examples of how they may be overcome</w:t>
            </w:r>
          </w:p>
        </w:tc>
        <w:tc>
          <w:tcPr>
            <w:tcW w:w="1695" w:type="dxa"/>
            <w:vAlign w:val="center"/>
          </w:tcPr>
          <w:p w14:paraId="526C3D16" w14:textId="1B9B8ECD" w:rsidR="004010A5" w:rsidRPr="00713194" w:rsidRDefault="006353C4" w:rsidP="006353C4">
            <w:pPr>
              <w:jc w:val="both"/>
              <w:rPr>
                <w:rFonts w:ascii="Trebuchet MS" w:hAnsi="Trebuchet MS"/>
                <w:sz w:val="22"/>
                <w:szCs w:val="22"/>
              </w:rPr>
            </w:pPr>
            <w:r>
              <w:rPr>
                <w:rFonts w:ascii="Trebuchet MS" w:hAnsi="Trebuchet MS"/>
                <w:sz w:val="22"/>
                <w:szCs w:val="22"/>
              </w:rPr>
              <w:t>20</w:t>
            </w:r>
          </w:p>
        </w:tc>
      </w:tr>
      <w:tr w:rsidR="004010A5" w:rsidRPr="00713194" w14:paraId="46D18CA4" w14:textId="77777777" w:rsidTr="00A82D54">
        <w:tc>
          <w:tcPr>
            <w:tcW w:w="9351" w:type="dxa"/>
            <w:gridSpan w:val="3"/>
          </w:tcPr>
          <w:p w14:paraId="7BE2CCA3" w14:textId="77777777" w:rsidR="004010A5" w:rsidRPr="00713194" w:rsidRDefault="004010A5" w:rsidP="005955CB">
            <w:pPr>
              <w:jc w:val="both"/>
              <w:rPr>
                <w:rFonts w:ascii="Trebuchet MS" w:hAnsi="Trebuchet MS"/>
                <w:sz w:val="22"/>
                <w:szCs w:val="22"/>
              </w:rPr>
            </w:pPr>
            <w:r w:rsidRPr="00713194">
              <w:rPr>
                <w:rFonts w:ascii="Trebuchet MS" w:hAnsi="Trebuchet MS"/>
                <w:color w:val="5B9BD5" w:themeColor="accent1"/>
                <w:sz w:val="22"/>
                <w:szCs w:val="22"/>
              </w:rPr>
              <w:t>Insert answer here</w:t>
            </w:r>
          </w:p>
        </w:tc>
      </w:tr>
      <w:tr w:rsidR="00807F02" w:rsidRPr="00713194" w14:paraId="4E321911" w14:textId="77777777" w:rsidTr="00233058">
        <w:tc>
          <w:tcPr>
            <w:tcW w:w="1131" w:type="dxa"/>
          </w:tcPr>
          <w:p w14:paraId="700D3A21" w14:textId="77777777" w:rsidR="00807F02" w:rsidRPr="00E55DA4" w:rsidRDefault="00127315" w:rsidP="005579EA">
            <w:pPr>
              <w:jc w:val="both"/>
              <w:rPr>
                <w:rFonts w:ascii="Trebuchet MS" w:hAnsi="Trebuchet MS"/>
                <w:b/>
                <w:sz w:val="22"/>
                <w:szCs w:val="22"/>
              </w:rPr>
            </w:pPr>
            <w:r w:rsidRPr="00E55DA4">
              <w:rPr>
                <w:rFonts w:ascii="Trebuchet MS" w:hAnsi="Trebuchet MS"/>
                <w:b/>
                <w:sz w:val="22"/>
                <w:szCs w:val="22"/>
              </w:rPr>
              <w:t>4</w:t>
            </w:r>
          </w:p>
        </w:tc>
        <w:tc>
          <w:tcPr>
            <w:tcW w:w="6525" w:type="dxa"/>
          </w:tcPr>
          <w:p w14:paraId="467BF9ED" w14:textId="77777777" w:rsidR="00807F02" w:rsidRPr="00713194" w:rsidRDefault="00877F4E" w:rsidP="005579EA">
            <w:pPr>
              <w:jc w:val="both"/>
              <w:rPr>
                <w:rFonts w:ascii="Trebuchet MS" w:hAnsi="Trebuchet MS"/>
                <w:b/>
                <w:sz w:val="22"/>
                <w:szCs w:val="22"/>
              </w:rPr>
            </w:pPr>
            <w:r w:rsidRPr="00713194">
              <w:rPr>
                <w:rFonts w:ascii="Trebuchet MS" w:hAnsi="Trebuchet MS"/>
                <w:b/>
                <w:sz w:val="22"/>
                <w:szCs w:val="22"/>
              </w:rPr>
              <w:t xml:space="preserve">Implementation and training </w:t>
            </w:r>
          </w:p>
        </w:tc>
        <w:tc>
          <w:tcPr>
            <w:tcW w:w="1695" w:type="dxa"/>
            <w:vAlign w:val="center"/>
          </w:tcPr>
          <w:p w14:paraId="1D2FCF58" w14:textId="77777777" w:rsidR="00807F02" w:rsidRPr="00713194" w:rsidRDefault="00807F02" w:rsidP="005579EA">
            <w:pPr>
              <w:jc w:val="both"/>
              <w:rPr>
                <w:rFonts w:ascii="Trebuchet MS" w:hAnsi="Trebuchet MS"/>
                <w:b/>
                <w:sz w:val="22"/>
                <w:szCs w:val="22"/>
              </w:rPr>
            </w:pPr>
            <w:r w:rsidRPr="00713194">
              <w:rPr>
                <w:rFonts w:ascii="Trebuchet MS" w:hAnsi="Trebuchet MS"/>
                <w:b/>
                <w:sz w:val="22"/>
                <w:szCs w:val="22"/>
              </w:rPr>
              <w:t>%</w:t>
            </w:r>
          </w:p>
        </w:tc>
      </w:tr>
      <w:tr w:rsidR="00807F02" w:rsidRPr="00713194" w14:paraId="3D7DF1AF" w14:textId="77777777" w:rsidTr="00233058">
        <w:tc>
          <w:tcPr>
            <w:tcW w:w="1131" w:type="dxa"/>
          </w:tcPr>
          <w:p w14:paraId="72F8808F" w14:textId="77777777" w:rsidR="00807F02" w:rsidRPr="00E55DA4" w:rsidRDefault="00807F02" w:rsidP="005579EA">
            <w:pPr>
              <w:jc w:val="both"/>
              <w:rPr>
                <w:rFonts w:ascii="Trebuchet MS" w:hAnsi="Trebuchet MS"/>
                <w:sz w:val="22"/>
                <w:szCs w:val="22"/>
              </w:rPr>
            </w:pPr>
          </w:p>
        </w:tc>
        <w:tc>
          <w:tcPr>
            <w:tcW w:w="6525" w:type="dxa"/>
          </w:tcPr>
          <w:p w14:paraId="4268D08E" w14:textId="77777777" w:rsidR="00807F02" w:rsidRPr="00713194" w:rsidRDefault="00964923" w:rsidP="008E3E85">
            <w:pPr>
              <w:jc w:val="both"/>
              <w:rPr>
                <w:rFonts w:ascii="Trebuchet MS" w:hAnsi="Trebuchet MS" w:cs="Arial"/>
              </w:rPr>
            </w:pPr>
            <w:r w:rsidRPr="008E3E85">
              <w:rPr>
                <w:rFonts w:ascii="Trebuchet MS" w:hAnsi="Trebuchet MS" w:cs="Arial"/>
                <w:color w:val="000000"/>
                <w:sz w:val="22"/>
                <w:szCs w:val="22"/>
              </w:rPr>
              <w:t>In no more than 500 words, p</w:t>
            </w:r>
            <w:r w:rsidR="005476E7" w:rsidRPr="008E3E85">
              <w:rPr>
                <w:rFonts w:ascii="Trebuchet MS" w:hAnsi="Trebuchet MS" w:cs="Arial"/>
                <w:color w:val="000000"/>
                <w:sz w:val="22"/>
                <w:szCs w:val="22"/>
              </w:rPr>
              <w:t>lease give a</w:t>
            </w:r>
            <w:r w:rsidR="006E1593" w:rsidRPr="008E3E85">
              <w:rPr>
                <w:rFonts w:ascii="Trebuchet MS" w:hAnsi="Trebuchet MS" w:cs="Arial"/>
                <w:color w:val="000000"/>
                <w:sz w:val="22"/>
                <w:szCs w:val="22"/>
              </w:rPr>
              <w:t xml:space="preserve">n outline plan of how you intend to manage the implementation phase of the </w:t>
            </w:r>
            <w:r w:rsidR="009A37AB" w:rsidRPr="008E3E85">
              <w:rPr>
                <w:rFonts w:ascii="Trebuchet MS" w:hAnsi="Trebuchet MS" w:cs="Arial"/>
                <w:color w:val="000000"/>
                <w:sz w:val="22"/>
                <w:szCs w:val="22"/>
              </w:rPr>
              <w:t xml:space="preserve">project and how training will be provided </w:t>
            </w:r>
            <w:r w:rsidR="00E616EE" w:rsidRPr="008E3E85">
              <w:rPr>
                <w:rFonts w:ascii="Trebuchet MS" w:hAnsi="Trebuchet MS" w:cs="Arial"/>
                <w:color w:val="000000"/>
                <w:sz w:val="22"/>
                <w:szCs w:val="22"/>
              </w:rPr>
              <w:t xml:space="preserve">to Commonwealth Secretariat </w:t>
            </w:r>
            <w:r w:rsidR="00AD6428" w:rsidRPr="008E3E85">
              <w:rPr>
                <w:rFonts w:ascii="Trebuchet MS" w:hAnsi="Trebuchet MS" w:cs="Arial"/>
                <w:color w:val="000000"/>
                <w:sz w:val="22"/>
                <w:szCs w:val="22"/>
              </w:rPr>
              <w:t>Staff, both technical and end user</w:t>
            </w:r>
          </w:p>
        </w:tc>
        <w:tc>
          <w:tcPr>
            <w:tcW w:w="1695" w:type="dxa"/>
            <w:vAlign w:val="center"/>
          </w:tcPr>
          <w:p w14:paraId="4A15B2EC" w14:textId="39C1FE6D" w:rsidR="00807F02" w:rsidRPr="00713194" w:rsidRDefault="00051D78" w:rsidP="005579EA">
            <w:pPr>
              <w:jc w:val="both"/>
              <w:rPr>
                <w:rFonts w:ascii="Trebuchet MS" w:hAnsi="Trebuchet MS"/>
                <w:sz w:val="22"/>
                <w:szCs w:val="22"/>
              </w:rPr>
            </w:pPr>
            <w:r>
              <w:rPr>
                <w:rFonts w:ascii="Trebuchet MS" w:hAnsi="Trebuchet MS"/>
                <w:sz w:val="22"/>
                <w:szCs w:val="22"/>
              </w:rPr>
              <w:t>20</w:t>
            </w:r>
          </w:p>
        </w:tc>
      </w:tr>
      <w:tr w:rsidR="00807F02" w:rsidRPr="00713194" w14:paraId="56041EC9" w14:textId="77777777" w:rsidTr="00A82D54">
        <w:tc>
          <w:tcPr>
            <w:tcW w:w="9351" w:type="dxa"/>
            <w:gridSpan w:val="3"/>
            <w:shd w:val="clear" w:color="auto" w:fill="auto"/>
          </w:tcPr>
          <w:p w14:paraId="23AD9A45" w14:textId="77777777" w:rsidR="00807F02" w:rsidRPr="00713194" w:rsidRDefault="00807F02" w:rsidP="005579EA">
            <w:pPr>
              <w:jc w:val="both"/>
              <w:rPr>
                <w:rFonts w:ascii="Trebuchet MS" w:hAnsi="Trebuchet MS"/>
                <w:sz w:val="22"/>
                <w:szCs w:val="22"/>
              </w:rPr>
            </w:pPr>
            <w:r w:rsidRPr="00713194">
              <w:rPr>
                <w:rFonts w:ascii="Trebuchet MS" w:hAnsi="Trebuchet MS"/>
                <w:color w:val="5B9BD5" w:themeColor="accent1"/>
                <w:sz w:val="22"/>
                <w:szCs w:val="22"/>
              </w:rPr>
              <w:t>Insert answer here</w:t>
            </w:r>
          </w:p>
        </w:tc>
      </w:tr>
      <w:tr w:rsidR="007A2EAD" w:rsidRPr="00713194" w14:paraId="2837A08D" w14:textId="77777777" w:rsidTr="00233058">
        <w:tc>
          <w:tcPr>
            <w:tcW w:w="1131" w:type="dxa"/>
          </w:tcPr>
          <w:p w14:paraId="771DD710" w14:textId="77777777" w:rsidR="007A2EAD" w:rsidRPr="00E55DA4" w:rsidRDefault="00465899" w:rsidP="00E30E22">
            <w:pPr>
              <w:jc w:val="both"/>
              <w:rPr>
                <w:rFonts w:ascii="Trebuchet MS" w:hAnsi="Trebuchet MS"/>
                <w:b/>
                <w:sz w:val="22"/>
                <w:szCs w:val="22"/>
              </w:rPr>
            </w:pPr>
            <w:r>
              <w:rPr>
                <w:rFonts w:ascii="Trebuchet MS" w:hAnsi="Trebuchet MS"/>
                <w:b/>
                <w:sz w:val="22"/>
                <w:szCs w:val="22"/>
              </w:rPr>
              <w:t>5</w:t>
            </w:r>
          </w:p>
        </w:tc>
        <w:tc>
          <w:tcPr>
            <w:tcW w:w="6525" w:type="dxa"/>
          </w:tcPr>
          <w:p w14:paraId="4ED07D0B" w14:textId="77777777" w:rsidR="007A2EAD" w:rsidRPr="00713194" w:rsidRDefault="0003736F" w:rsidP="00E30E22">
            <w:pPr>
              <w:jc w:val="both"/>
              <w:rPr>
                <w:rFonts w:ascii="Trebuchet MS" w:hAnsi="Trebuchet MS"/>
                <w:b/>
                <w:sz w:val="22"/>
                <w:szCs w:val="22"/>
              </w:rPr>
            </w:pPr>
            <w:r w:rsidRPr="0003736F">
              <w:rPr>
                <w:rFonts w:ascii="Trebuchet MS" w:hAnsi="Trebuchet MS"/>
                <w:b/>
                <w:sz w:val="22"/>
                <w:szCs w:val="22"/>
              </w:rPr>
              <w:t>Contract Management</w:t>
            </w:r>
          </w:p>
        </w:tc>
        <w:tc>
          <w:tcPr>
            <w:tcW w:w="1695" w:type="dxa"/>
            <w:vAlign w:val="center"/>
          </w:tcPr>
          <w:p w14:paraId="2F59EF21" w14:textId="77777777" w:rsidR="007A2EAD" w:rsidRPr="00713194" w:rsidRDefault="007A2EAD" w:rsidP="00E30E22">
            <w:pPr>
              <w:jc w:val="both"/>
              <w:rPr>
                <w:rFonts w:ascii="Trebuchet MS" w:hAnsi="Trebuchet MS"/>
                <w:b/>
                <w:sz w:val="22"/>
                <w:szCs w:val="22"/>
              </w:rPr>
            </w:pPr>
            <w:r w:rsidRPr="00713194">
              <w:rPr>
                <w:rFonts w:ascii="Trebuchet MS" w:hAnsi="Trebuchet MS"/>
                <w:b/>
                <w:sz w:val="22"/>
                <w:szCs w:val="22"/>
              </w:rPr>
              <w:t>%</w:t>
            </w:r>
          </w:p>
        </w:tc>
      </w:tr>
      <w:tr w:rsidR="007A2EAD" w:rsidRPr="00713194" w14:paraId="13979F44" w14:textId="77777777" w:rsidTr="00233058">
        <w:tc>
          <w:tcPr>
            <w:tcW w:w="1131" w:type="dxa"/>
          </w:tcPr>
          <w:p w14:paraId="791719B6" w14:textId="77777777" w:rsidR="007A2EAD" w:rsidRPr="00E55DA4" w:rsidRDefault="007A2EAD" w:rsidP="00E30E22">
            <w:pPr>
              <w:jc w:val="both"/>
              <w:rPr>
                <w:rFonts w:ascii="Trebuchet MS" w:hAnsi="Trebuchet MS"/>
                <w:sz w:val="22"/>
                <w:szCs w:val="22"/>
              </w:rPr>
            </w:pPr>
          </w:p>
        </w:tc>
        <w:tc>
          <w:tcPr>
            <w:tcW w:w="6525" w:type="dxa"/>
          </w:tcPr>
          <w:p w14:paraId="064248D1" w14:textId="77777777" w:rsidR="007A2EAD" w:rsidRPr="00713194" w:rsidRDefault="000D646D" w:rsidP="00BD7D34">
            <w:pPr>
              <w:jc w:val="both"/>
              <w:rPr>
                <w:rFonts w:ascii="Trebuchet MS" w:hAnsi="Trebuchet MS" w:cs="Arial"/>
              </w:rPr>
            </w:pPr>
            <w:r w:rsidRPr="00BD7D34">
              <w:rPr>
                <w:rFonts w:ascii="Trebuchet MS" w:hAnsi="Trebuchet MS" w:cs="Arial"/>
                <w:color w:val="000000"/>
                <w:sz w:val="22"/>
                <w:szCs w:val="22"/>
              </w:rPr>
              <w:t>In no more than 300 words,</w:t>
            </w:r>
            <w:r w:rsidR="006A382C" w:rsidRPr="00BD7D34">
              <w:rPr>
                <w:rFonts w:ascii="Trebuchet MS" w:hAnsi="Trebuchet MS" w:cs="Arial"/>
                <w:color w:val="000000"/>
                <w:sz w:val="22"/>
                <w:szCs w:val="22"/>
              </w:rPr>
              <w:t xml:space="preserve"> please describe your </w:t>
            </w:r>
            <w:r w:rsidR="0050709F">
              <w:rPr>
                <w:rFonts w:ascii="Trebuchet MS" w:hAnsi="Trebuchet MS" w:cs="Arial"/>
                <w:color w:val="000000"/>
                <w:sz w:val="22"/>
                <w:szCs w:val="22"/>
              </w:rPr>
              <w:t xml:space="preserve">proposed </w:t>
            </w:r>
            <w:r w:rsidR="00244987" w:rsidRPr="00BD7D34">
              <w:rPr>
                <w:rFonts w:ascii="Trebuchet MS" w:hAnsi="Trebuchet MS" w:cs="Arial"/>
                <w:color w:val="000000"/>
                <w:sz w:val="22"/>
                <w:szCs w:val="22"/>
              </w:rPr>
              <w:t>approach to contract management</w:t>
            </w:r>
            <w:r w:rsidR="00561E0B">
              <w:rPr>
                <w:rFonts w:ascii="Trebuchet MS" w:hAnsi="Trebuchet MS" w:cs="Arial"/>
                <w:color w:val="000000"/>
                <w:sz w:val="22"/>
                <w:szCs w:val="22"/>
              </w:rPr>
              <w:t xml:space="preserve"> in relation to the specification of requirements</w:t>
            </w:r>
          </w:p>
        </w:tc>
        <w:tc>
          <w:tcPr>
            <w:tcW w:w="1695" w:type="dxa"/>
            <w:vAlign w:val="center"/>
          </w:tcPr>
          <w:p w14:paraId="37F02A68" w14:textId="77777777" w:rsidR="007A2EAD" w:rsidRPr="00713194" w:rsidRDefault="00F936D4" w:rsidP="00E30E22">
            <w:pPr>
              <w:jc w:val="both"/>
              <w:rPr>
                <w:rFonts w:ascii="Trebuchet MS" w:hAnsi="Trebuchet MS"/>
                <w:sz w:val="22"/>
                <w:szCs w:val="22"/>
              </w:rPr>
            </w:pPr>
            <w:r>
              <w:rPr>
                <w:rFonts w:ascii="Trebuchet MS" w:hAnsi="Trebuchet MS"/>
                <w:sz w:val="22"/>
                <w:szCs w:val="22"/>
              </w:rPr>
              <w:t>10</w:t>
            </w:r>
          </w:p>
        </w:tc>
      </w:tr>
      <w:tr w:rsidR="007A2EAD" w:rsidRPr="00713194" w14:paraId="4D4F0E80" w14:textId="77777777" w:rsidTr="00E30E22">
        <w:tc>
          <w:tcPr>
            <w:tcW w:w="9351" w:type="dxa"/>
            <w:gridSpan w:val="3"/>
            <w:shd w:val="clear" w:color="auto" w:fill="auto"/>
          </w:tcPr>
          <w:p w14:paraId="3AC5B21E" w14:textId="77777777" w:rsidR="007A2EAD" w:rsidRPr="00713194" w:rsidRDefault="007A2EAD" w:rsidP="00E30E22">
            <w:pPr>
              <w:jc w:val="both"/>
              <w:rPr>
                <w:rFonts w:ascii="Trebuchet MS" w:hAnsi="Trebuchet MS"/>
                <w:sz w:val="22"/>
                <w:szCs w:val="22"/>
              </w:rPr>
            </w:pPr>
            <w:r w:rsidRPr="00713194">
              <w:rPr>
                <w:rFonts w:ascii="Trebuchet MS" w:hAnsi="Trebuchet MS"/>
                <w:color w:val="5B9BD5" w:themeColor="accent1"/>
                <w:sz w:val="22"/>
                <w:szCs w:val="22"/>
              </w:rPr>
              <w:t>Insert answer here</w:t>
            </w:r>
          </w:p>
        </w:tc>
      </w:tr>
      <w:tr w:rsidR="0003736F" w:rsidRPr="00713194" w14:paraId="06B96AAD" w14:textId="77777777" w:rsidTr="00233058">
        <w:tc>
          <w:tcPr>
            <w:tcW w:w="1131" w:type="dxa"/>
          </w:tcPr>
          <w:p w14:paraId="6CEC2A07" w14:textId="77777777" w:rsidR="0003736F" w:rsidRPr="00E55DA4" w:rsidRDefault="0003736F" w:rsidP="0003736F">
            <w:pPr>
              <w:jc w:val="both"/>
              <w:rPr>
                <w:rFonts w:ascii="Trebuchet MS" w:hAnsi="Trebuchet MS"/>
                <w:b/>
                <w:sz w:val="22"/>
                <w:szCs w:val="22"/>
              </w:rPr>
            </w:pPr>
            <w:r>
              <w:rPr>
                <w:rFonts w:ascii="Trebuchet MS" w:hAnsi="Trebuchet MS"/>
                <w:b/>
                <w:sz w:val="22"/>
                <w:szCs w:val="22"/>
              </w:rPr>
              <w:t>6</w:t>
            </w:r>
          </w:p>
        </w:tc>
        <w:tc>
          <w:tcPr>
            <w:tcW w:w="6525" w:type="dxa"/>
          </w:tcPr>
          <w:p w14:paraId="3B152D1A" w14:textId="77777777" w:rsidR="0003736F" w:rsidRPr="00713194" w:rsidRDefault="0003736F" w:rsidP="0003736F">
            <w:pPr>
              <w:jc w:val="both"/>
              <w:rPr>
                <w:rFonts w:ascii="Trebuchet MS" w:hAnsi="Trebuchet MS"/>
                <w:b/>
                <w:sz w:val="22"/>
                <w:szCs w:val="22"/>
              </w:rPr>
            </w:pPr>
            <w:r w:rsidRPr="000D646D">
              <w:rPr>
                <w:rFonts w:ascii="Trebuchet MS" w:hAnsi="Trebuchet MS"/>
                <w:b/>
                <w:sz w:val="22"/>
                <w:szCs w:val="22"/>
              </w:rPr>
              <w:t xml:space="preserve">Environmental </w:t>
            </w:r>
            <w:r w:rsidR="00616DEC">
              <w:rPr>
                <w:rFonts w:ascii="Trebuchet MS" w:hAnsi="Trebuchet MS"/>
                <w:b/>
                <w:sz w:val="22"/>
                <w:szCs w:val="22"/>
              </w:rPr>
              <w:t>/Energy management</w:t>
            </w:r>
          </w:p>
        </w:tc>
        <w:tc>
          <w:tcPr>
            <w:tcW w:w="1695" w:type="dxa"/>
            <w:vAlign w:val="center"/>
          </w:tcPr>
          <w:p w14:paraId="36702147" w14:textId="77777777" w:rsidR="0003736F" w:rsidRPr="00713194" w:rsidRDefault="0003736F" w:rsidP="0003736F">
            <w:pPr>
              <w:jc w:val="both"/>
              <w:rPr>
                <w:rFonts w:ascii="Trebuchet MS" w:hAnsi="Trebuchet MS"/>
                <w:b/>
                <w:sz w:val="22"/>
                <w:szCs w:val="22"/>
              </w:rPr>
            </w:pPr>
            <w:r w:rsidRPr="00713194">
              <w:rPr>
                <w:rFonts w:ascii="Trebuchet MS" w:hAnsi="Trebuchet MS"/>
                <w:b/>
                <w:sz w:val="22"/>
                <w:szCs w:val="22"/>
              </w:rPr>
              <w:t>%</w:t>
            </w:r>
          </w:p>
        </w:tc>
      </w:tr>
      <w:tr w:rsidR="0003736F" w:rsidRPr="00713194" w14:paraId="0F856970" w14:textId="77777777" w:rsidTr="00233058">
        <w:tc>
          <w:tcPr>
            <w:tcW w:w="1131" w:type="dxa"/>
          </w:tcPr>
          <w:p w14:paraId="123E2613" w14:textId="77777777" w:rsidR="0003736F" w:rsidRPr="00465899" w:rsidRDefault="0003736F" w:rsidP="0003736F">
            <w:pPr>
              <w:jc w:val="both"/>
              <w:rPr>
                <w:rFonts w:ascii="Trebuchet MS" w:hAnsi="Trebuchet MS"/>
                <w:sz w:val="22"/>
                <w:szCs w:val="22"/>
                <w:highlight w:val="yellow"/>
              </w:rPr>
            </w:pPr>
          </w:p>
        </w:tc>
        <w:tc>
          <w:tcPr>
            <w:tcW w:w="6525" w:type="dxa"/>
          </w:tcPr>
          <w:p w14:paraId="7547555B" w14:textId="7B55EFAF" w:rsidR="0003736F" w:rsidRPr="000D646D" w:rsidRDefault="008E6838" w:rsidP="008E6838">
            <w:pPr>
              <w:jc w:val="both"/>
              <w:rPr>
                <w:rFonts w:ascii="Trebuchet MS" w:hAnsi="Trebuchet MS" w:cs="Arial"/>
                <w:color w:val="000000"/>
                <w:sz w:val="22"/>
                <w:szCs w:val="22"/>
              </w:rPr>
            </w:pPr>
            <w:r>
              <w:rPr>
                <w:rFonts w:ascii="Trebuchet MS" w:hAnsi="Trebuchet MS" w:cs="Arial"/>
                <w:color w:val="000000"/>
                <w:sz w:val="22"/>
                <w:szCs w:val="22"/>
              </w:rPr>
              <w:t>In no more than 300 words, p</w:t>
            </w:r>
            <w:r w:rsidR="00A336A6">
              <w:rPr>
                <w:rFonts w:ascii="Trebuchet MS" w:hAnsi="Trebuchet MS" w:cs="Arial"/>
                <w:color w:val="000000"/>
                <w:sz w:val="22"/>
                <w:szCs w:val="22"/>
              </w:rPr>
              <w:t>lease detail what energy efficient equipment, materials or systems would be used in your proposal during the term of this contract. Please document the projected energy savings of your proposed solutions compared with the existing equipment, systems and designs.</w:t>
            </w:r>
          </w:p>
        </w:tc>
        <w:tc>
          <w:tcPr>
            <w:tcW w:w="1695" w:type="dxa"/>
            <w:vAlign w:val="center"/>
          </w:tcPr>
          <w:p w14:paraId="4CA27593" w14:textId="6CC363D0" w:rsidR="0003736F" w:rsidRPr="00713194" w:rsidRDefault="00051D78" w:rsidP="0003736F">
            <w:pPr>
              <w:jc w:val="both"/>
              <w:rPr>
                <w:rFonts w:ascii="Trebuchet MS" w:hAnsi="Trebuchet MS"/>
                <w:sz w:val="22"/>
                <w:szCs w:val="22"/>
              </w:rPr>
            </w:pPr>
            <w:r>
              <w:rPr>
                <w:rFonts w:ascii="Trebuchet MS" w:hAnsi="Trebuchet MS"/>
                <w:sz w:val="22"/>
                <w:szCs w:val="22"/>
              </w:rPr>
              <w:t>5</w:t>
            </w:r>
          </w:p>
        </w:tc>
      </w:tr>
      <w:tr w:rsidR="00465899" w:rsidRPr="00713194" w14:paraId="5BC02B0E" w14:textId="77777777" w:rsidTr="00E30E22">
        <w:tc>
          <w:tcPr>
            <w:tcW w:w="9351" w:type="dxa"/>
            <w:gridSpan w:val="3"/>
            <w:shd w:val="clear" w:color="auto" w:fill="auto"/>
          </w:tcPr>
          <w:p w14:paraId="0C2AA9C9" w14:textId="77777777" w:rsidR="00465899" w:rsidRPr="00713194" w:rsidRDefault="00465899" w:rsidP="00E30E22">
            <w:pPr>
              <w:jc w:val="both"/>
              <w:rPr>
                <w:rFonts w:ascii="Trebuchet MS" w:hAnsi="Trebuchet MS"/>
                <w:sz w:val="22"/>
                <w:szCs w:val="22"/>
              </w:rPr>
            </w:pPr>
            <w:r w:rsidRPr="00713194">
              <w:rPr>
                <w:rFonts w:ascii="Trebuchet MS" w:hAnsi="Trebuchet MS"/>
                <w:color w:val="5B9BD5" w:themeColor="accent1"/>
                <w:sz w:val="22"/>
                <w:szCs w:val="22"/>
              </w:rPr>
              <w:t>Insert answer here</w:t>
            </w:r>
          </w:p>
        </w:tc>
      </w:tr>
    </w:tbl>
    <w:p w14:paraId="13EAE0B6" w14:textId="77777777" w:rsidR="00E60A95" w:rsidRPr="00E55DA4" w:rsidRDefault="00E60A95" w:rsidP="005955CB">
      <w:pPr>
        <w:overflowPunct/>
        <w:autoSpaceDE/>
        <w:autoSpaceDN/>
        <w:adjustRightInd/>
        <w:jc w:val="both"/>
        <w:textAlignment w:val="auto"/>
        <w:rPr>
          <w:rFonts w:ascii="Trebuchet MS" w:hAnsi="Trebuchet MS" w:cs="SJCSC Z+ Futura Lt BT"/>
          <w:noProof/>
          <w:color w:val="000000" w:themeColor="text1"/>
          <w:sz w:val="22"/>
          <w:szCs w:val="22"/>
        </w:rPr>
      </w:pPr>
    </w:p>
    <w:p w14:paraId="34BB6415" w14:textId="77777777" w:rsidR="00983489" w:rsidRPr="00A82D54" w:rsidRDefault="00983489" w:rsidP="005955CB">
      <w:pPr>
        <w:overflowPunct/>
        <w:autoSpaceDE/>
        <w:autoSpaceDN/>
        <w:adjustRightInd/>
        <w:jc w:val="both"/>
        <w:textAlignment w:val="auto"/>
        <w:rPr>
          <w:rStyle w:val="Heading1Char"/>
          <w:rFonts w:cs="Calibri"/>
          <w:color w:val="000000" w:themeColor="text1"/>
          <w:sz w:val="22"/>
          <w:szCs w:val="22"/>
          <w:highlight w:val="yellow"/>
        </w:rPr>
      </w:pPr>
    </w:p>
    <w:p w14:paraId="13FB5BCA" w14:textId="4F84B6EB" w:rsidR="00C04E2F" w:rsidRDefault="0029484E" w:rsidP="005955CB">
      <w:pPr>
        <w:overflowPunct/>
        <w:autoSpaceDE/>
        <w:autoSpaceDN/>
        <w:adjustRightInd/>
        <w:jc w:val="both"/>
        <w:textAlignment w:val="auto"/>
        <w:rPr>
          <w:rStyle w:val="Heading1Char"/>
          <w:rFonts w:cs="Calibri"/>
          <w:color w:val="000000" w:themeColor="text1"/>
          <w:sz w:val="22"/>
          <w:szCs w:val="22"/>
        </w:rPr>
      </w:pPr>
      <w:bookmarkStart w:id="184" w:name="_Toc526444435"/>
      <w:r w:rsidRPr="00A82D54">
        <w:rPr>
          <w:rStyle w:val="Heading1Char"/>
          <w:rFonts w:cs="Calibri"/>
          <w:color w:val="000000" w:themeColor="text1"/>
          <w:sz w:val="22"/>
          <w:szCs w:val="22"/>
        </w:rPr>
        <w:t>Part 4</w:t>
      </w:r>
      <w:r w:rsidR="00983489" w:rsidRPr="00A82D54">
        <w:rPr>
          <w:rStyle w:val="Heading1Char"/>
          <w:rFonts w:cs="Calibri"/>
          <w:color w:val="000000" w:themeColor="text1"/>
          <w:sz w:val="22"/>
          <w:szCs w:val="22"/>
        </w:rPr>
        <w:t xml:space="preserve"> </w:t>
      </w:r>
      <w:r w:rsidR="0062760B" w:rsidRPr="00A82D54">
        <w:rPr>
          <w:rStyle w:val="Heading1Char"/>
          <w:rFonts w:cs="Calibri"/>
          <w:color w:val="000000" w:themeColor="text1"/>
          <w:sz w:val="22"/>
          <w:szCs w:val="22"/>
        </w:rPr>
        <w:t xml:space="preserve">- </w:t>
      </w:r>
      <w:r w:rsidR="00200DE3" w:rsidRPr="00A82D54">
        <w:rPr>
          <w:rStyle w:val="Heading1Char"/>
          <w:rFonts w:cs="Calibri"/>
          <w:color w:val="000000" w:themeColor="text1"/>
          <w:sz w:val="22"/>
          <w:szCs w:val="22"/>
        </w:rPr>
        <w:t>Invitation to Tender - Commercial</w:t>
      </w:r>
      <w:r w:rsidR="00C04E2F" w:rsidRPr="00A82D54">
        <w:rPr>
          <w:rStyle w:val="Heading1Char"/>
          <w:rFonts w:cs="Calibri"/>
          <w:color w:val="000000" w:themeColor="text1"/>
          <w:sz w:val="22"/>
          <w:szCs w:val="22"/>
        </w:rPr>
        <w:t xml:space="preserve"> </w:t>
      </w:r>
      <w:r w:rsidR="00200DE3" w:rsidRPr="00A82D54">
        <w:rPr>
          <w:rStyle w:val="Heading1Char"/>
          <w:rFonts w:cs="Calibri"/>
          <w:color w:val="000000" w:themeColor="text1"/>
          <w:sz w:val="22"/>
          <w:szCs w:val="22"/>
        </w:rPr>
        <w:t>Criteria</w:t>
      </w:r>
      <w:bookmarkEnd w:id="184"/>
      <w:r w:rsidR="00F420E3">
        <w:rPr>
          <w:rStyle w:val="Heading1Char"/>
          <w:rFonts w:cs="Calibri"/>
          <w:color w:val="000000" w:themeColor="text1"/>
          <w:sz w:val="22"/>
          <w:szCs w:val="22"/>
        </w:rPr>
        <w:t xml:space="preserve"> (20%)</w:t>
      </w:r>
    </w:p>
    <w:p w14:paraId="316A441E" w14:textId="77777777" w:rsidR="00F420E3" w:rsidRDefault="00F420E3" w:rsidP="005955CB">
      <w:pPr>
        <w:overflowPunct/>
        <w:autoSpaceDE/>
        <w:autoSpaceDN/>
        <w:adjustRightInd/>
        <w:jc w:val="both"/>
        <w:textAlignment w:val="auto"/>
        <w:rPr>
          <w:rStyle w:val="Heading1Char"/>
          <w:rFonts w:cs="Calibri"/>
          <w:color w:val="000000" w:themeColor="text1"/>
          <w:sz w:val="22"/>
          <w:szCs w:val="22"/>
        </w:rPr>
      </w:pPr>
    </w:p>
    <w:p w14:paraId="6286411C" w14:textId="0E760F7F" w:rsidR="00F420E3" w:rsidRDefault="00F420E3" w:rsidP="00F420E3">
      <w:pPr>
        <w:pStyle w:val="Default"/>
        <w:widowControl/>
        <w:ind w:left="-426"/>
        <w:jc w:val="both"/>
        <w:rPr>
          <w:rFonts w:ascii="Trebuchet MS" w:hAnsi="Trebuchet MS"/>
          <w:noProof/>
          <w:color w:val="auto"/>
          <w:sz w:val="22"/>
          <w:szCs w:val="22"/>
          <w:lang w:val="en-GB"/>
        </w:rPr>
      </w:pPr>
      <w:r>
        <w:rPr>
          <w:rFonts w:ascii="Trebuchet MS" w:hAnsi="Trebuchet MS"/>
          <w:noProof/>
          <w:color w:val="auto"/>
          <w:sz w:val="22"/>
          <w:szCs w:val="22"/>
          <w:lang w:val="en-GB"/>
        </w:rPr>
        <w:t xml:space="preserve">     Please complete the attached Pricing Schedule </w:t>
      </w:r>
    </w:p>
    <w:p w14:paraId="537CBAC5" w14:textId="77777777" w:rsidR="00F420E3" w:rsidRDefault="00F420E3" w:rsidP="00F420E3">
      <w:pPr>
        <w:pStyle w:val="Default"/>
        <w:widowControl/>
        <w:ind w:left="-426"/>
        <w:jc w:val="both"/>
        <w:rPr>
          <w:rFonts w:ascii="Trebuchet MS" w:hAnsi="Trebuchet MS"/>
          <w:noProof/>
          <w:color w:val="auto"/>
          <w:sz w:val="22"/>
          <w:szCs w:val="22"/>
          <w:lang w:val="en-GB"/>
        </w:rPr>
      </w:pPr>
    </w:p>
    <w:p w14:paraId="7315EB1C" w14:textId="5F94192B" w:rsidR="00F420E3" w:rsidRDefault="0015799A" w:rsidP="00F420E3">
      <w:pPr>
        <w:pStyle w:val="Default"/>
        <w:widowControl/>
        <w:ind w:left="-426"/>
        <w:jc w:val="both"/>
        <w:rPr>
          <w:rFonts w:ascii="Trebuchet MS" w:hAnsi="Trebuchet MS"/>
          <w:noProof/>
          <w:color w:val="auto"/>
          <w:sz w:val="22"/>
          <w:szCs w:val="22"/>
          <w:lang w:val="en-GB"/>
        </w:rPr>
      </w:pPr>
      <w:r>
        <w:rPr>
          <w:rFonts w:ascii="Trebuchet MS" w:hAnsi="Trebuchet MS"/>
          <w:noProof/>
          <w:color w:val="auto"/>
          <w:sz w:val="22"/>
          <w:szCs w:val="22"/>
          <w:lang w:val="en-GB"/>
        </w:rPr>
        <w:object w:dxaOrig="1521" w:dyaOrig="991" w14:anchorId="750BC7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9" o:title=""/>
          </v:shape>
          <o:OLEObject Type="Embed" ProgID="Excel.Sheet.12" ShapeID="_x0000_i1025" DrawAspect="Icon" ObjectID="_1641029100" r:id="rId20"/>
        </w:object>
      </w:r>
    </w:p>
    <w:p w14:paraId="2AE97F51" w14:textId="77777777" w:rsidR="00F420E3" w:rsidRDefault="00F420E3" w:rsidP="00F420E3">
      <w:pPr>
        <w:pStyle w:val="Default"/>
        <w:widowControl/>
        <w:ind w:left="-426"/>
        <w:jc w:val="both"/>
        <w:rPr>
          <w:rFonts w:ascii="Trebuchet MS" w:hAnsi="Trebuchet MS"/>
          <w:noProof/>
          <w:color w:val="auto"/>
          <w:sz w:val="22"/>
          <w:szCs w:val="22"/>
          <w:lang w:val="en-GB"/>
        </w:rPr>
      </w:pPr>
    </w:p>
    <w:p w14:paraId="5AC620DD" w14:textId="77777777" w:rsidR="00F420E3" w:rsidRDefault="00F420E3" w:rsidP="00F420E3">
      <w:pPr>
        <w:pStyle w:val="Default"/>
        <w:widowControl/>
        <w:ind w:left="-426"/>
        <w:jc w:val="both"/>
        <w:rPr>
          <w:rFonts w:ascii="Trebuchet MS" w:hAnsi="Trebuchet MS"/>
          <w:noProof/>
          <w:color w:val="auto"/>
          <w:sz w:val="22"/>
          <w:szCs w:val="22"/>
          <w:lang w:val="en-GB"/>
        </w:rPr>
      </w:pPr>
    </w:p>
    <w:p w14:paraId="7DE7A156" w14:textId="77777777" w:rsidR="00F420E3" w:rsidRDefault="00F420E3" w:rsidP="00F420E3">
      <w:pPr>
        <w:pStyle w:val="Default"/>
        <w:widowControl/>
        <w:ind w:left="-426"/>
        <w:jc w:val="both"/>
        <w:rPr>
          <w:rFonts w:ascii="Trebuchet MS" w:hAnsi="Trebuchet MS"/>
          <w:noProof/>
          <w:color w:val="auto"/>
          <w:sz w:val="22"/>
          <w:szCs w:val="22"/>
          <w:lang w:val="en-GB"/>
        </w:rPr>
      </w:pPr>
    </w:p>
    <w:p w14:paraId="3232CB14" w14:textId="77777777" w:rsidR="00F420E3" w:rsidRDefault="00F420E3" w:rsidP="00F420E3">
      <w:pPr>
        <w:pStyle w:val="Default"/>
        <w:widowControl/>
        <w:ind w:left="-426"/>
        <w:jc w:val="both"/>
        <w:rPr>
          <w:rFonts w:ascii="Trebuchet MS" w:hAnsi="Trebuchet MS"/>
          <w:noProof/>
          <w:color w:val="auto"/>
          <w:sz w:val="22"/>
          <w:szCs w:val="22"/>
          <w:u w:val="single"/>
          <w:lang w:val="en-GB"/>
        </w:rPr>
      </w:pPr>
    </w:p>
    <w:p w14:paraId="005C3BFC" w14:textId="77777777" w:rsidR="00F420E3" w:rsidRDefault="00F420E3" w:rsidP="00F420E3">
      <w:pPr>
        <w:pStyle w:val="Default"/>
        <w:widowControl/>
        <w:ind w:left="-426"/>
        <w:jc w:val="both"/>
        <w:rPr>
          <w:rFonts w:ascii="Trebuchet MS" w:hAnsi="Trebuchet MS"/>
          <w:noProof/>
          <w:color w:val="auto"/>
          <w:sz w:val="22"/>
          <w:szCs w:val="22"/>
          <w:u w:val="single"/>
          <w:lang w:val="en-GB"/>
        </w:rPr>
      </w:pPr>
    </w:p>
    <w:p w14:paraId="3A256564" w14:textId="3D4DD926" w:rsidR="00F420E3" w:rsidRDefault="00F420E3" w:rsidP="00F420E3">
      <w:pPr>
        <w:pStyle w:val="Default"/>
        <w:widowControl/>
        <w:ind w:left="-426"/>
        <w:jc w:val="both"/>
        <w:rPr>
          <w:rFonts w:ascii="Trebuchet MS" w:hAnsi="Trebuchet MS"/>
          <w:noProof/>
          <w:color w:val="auto"/>
          <w:sz w:val="22"/>
          <w:szCs w:val="22"/>
          <w:lang w:val="en-GB"/>
        </w:rPr>
      </w:pPr>
      <w:r>
        <w:rPr>
          <w:rFonts w:ascii="Trebuchet MS" w:hAnsi="Trebuchet MS"/>
          <w:noProof/>
          <w:color w:val="auto"/>
          <w:sz w:val="22"/>
          <w:szCs w:val="22"/>
          <w:u w:val="single"/>
          <w:lang w:val="en-GB"/>
        </w:rPr>
        <w:t>To Note</w:t>
      </w:r>
      <w:r>
        <w:rPr>
          <w:rFonts w:ascii="Trebuchet MS" w:hAnsi="Trebuchet MS"/>
          <w:noProof/>
          <w:color w:val="auto"/>
          <w:sz w:val="22"/>
          <w:szCs w:val="22"/>
          <w:lang w:val="en-GB"/>
        </w:rPr>
        <w:t>:</w:t>
      </w:r>
    </w:p>
    <w:p w14:paraId="6E90552D" w14:textId="77777777" w:rsidR="00F420E3" w:rsidRDefault="00F420E3" w:rsidP="00F420E3">
      <w:pPr>
        <w:pStyle w:val="Default"/>
        <w:widowControl/>
        <w:ind w:left="-426"/>
        <w:jc w:val="both"/>
        <w:rPr>
          <w:rFonts w:ascii="Trebuchet MS" w:hAnsi="Trebuchet MS"/>
          <w:noProof/>
          <w:color w:val="auto"/>
          <w:sz w:val="22"/>
          <w:szCs w:val="22"/>
          <w:lang w:val="en-GB"/>
        </w:rPr>
      </w:pPr>
    </w:p>
    <w:p w14:paraId="47AF7EA0" w14:textId="77777777" w:rsidR="00F420E3" w:rsidRDefault="00F420E3" w:rsidP="00F420E3">
      <w:pPr>
        <w:pStyle w:val="Default"/>
        <w:widowControl/>
        <w:numPr>
          <w:ilvl w:val="0"/>
          <w:numId w:val="45"/>
        </w:numPr>
        <w:contextualSpacing/>
        <w:jc w:val="both"/>
        <w:rPr>
          <w:rFonts w:ascii="Trebuchet MS" w:hAnsi="Trebuchet MS"/>
          <w:noProof/>
          <w:color w:val="auto"/>
          <w:sz w:val="22"/>
          <w:szCs w:val="22"/>
          <w:lang w:val="en-GB"/>
        </w:rPr>
      </w:pPr>
      <w:r>
        <w:rPr>
          <w:rFonts w:ascii="Trebuchet MS" w:hAnsi="Trebuchet MS"/>
          <w:noProof/>
          <w:color w:val="auto"/>
          <w:sz w:val="22"/>
          <w:szCs w:val="22"/>
          <w:lang w:val="en-GB"/>
        </w:rPr>
        <w:t xml:space="preserve">There are two parts to the Pricing Schedule: </w:t>
      </w:r>
    </w:p>
    <w:p w14:paraId="32999D0A" w14:textId="0BDAD619" w:rsidR="00F420E3" w:rsidRDefault="00F420E3" w:rsidP="00F420E3">
      <w:pPr>
        <w:pStyle w:val="Default"/>
        <w:widowControl/>
        <w:ind w:left="-66"/>
        <w:contextualSpacing/>
        <w:jc w:val="both"/>
        <w:rPr>
          <w:rFonts w:ascii="Trebuchet MS" w:hAnsi="Trebuchet MS"/>
          <w:noProof/>
          <w:color w:val="auto"/>
          <w:sz w:val="22"/>
          <w:szCs w:val="22"/>
          <w:lang w:val="en-GB"/>
        </w:rPr>
      </w:pPr>
      <w:r>
        <w:rPr>
          <w:rFonts w:ascii="Trebuchet MS" w:hAnsi="Trebuchet MS"/>
          <w:noProof/>
          <w:color w:val="auto"/>
          <w:sz w:val="22"/>
          <w:szCs w:val="22"/>
          <w:lang w:val="en-GB"/>
        </w:rPr>
        <w:t>a. Fixed Price for Core Service</w:t>
      </w:r>
    </w:p>
    <w:p w14:paraId="20ABD28D" w14:textId="75F0FBE9" w:rsidR="00F420E3" w:rsidRPr="00F420E3" w:rsidRDefault="00F420E3" w:rsidP="00F420E3">
      <w:pPr>
        <w:pStyle w:val="Default"/>
        <w:widowControl/>
        <w:ind w:left="-66"/>
        <w:contextualSpacing/>
        <w:jc w:val="both"/>
        <w:rPr>
          <w:rFonts w:ascii="Trebuchet MS" w:hAnsi="Trebuchet MS"/>
          <w:noProof/>
          <w:color w:val="auto"/>
          <w:sz w:val="22"/>
          <w:szCs w:val="22"/>
          <w:lang w:val="en-GB"/>
        </w:rPr>
      </w:pPr>
      <w:r>
        <w:rPr>
          <w:rFonts w:ascii="Trebuchet MS" w:hAnsi="Trebuchet MS"/>
          <w:noProof/>
          <w:color w:val="auto"/>
          <w:sz w:val="22"/>
          <w:szCs w:val="22"/>
          <w:lang w:val="en-GB"/>
        </w:rPr>
        <w:t>b. Rate card for additional emergency and consultancy servcie (see specification of requirements</w:t>
      </w:r>
    </w:p>
    <w:p w14:paraId="2F117A34" w14:textId="3D4FA1B9" w:rsidR="00F420E3" w:rsidRPr="00AA1CEC" w:rsidRDefault="00F420E3" w:rsidP="00F420E3">
      <w:pPr>
        <w:pStyle w:val="Default"/>
        <w:widowControl/>
        <w:ind w:left="360"/>
        <w:jc w:val="both"/>
        <w:rPr>
          <w:rFonts w:ascii="Trebuchet MS" w:hAnsi="Trebuchet MS"/>
          <w:b/>
          <w:noProof/>
          <w:color w:val="000000" w:themeColor="text1"/>
          <w:sz w:val="22"/>
          <w:szCs w:val="22"/>
          <w:lang w:val="en-GB"/>
        </w:rPr>
      </w:pPr>
    </w:p>
    <w:p w14:paraId="4C89EB7D" w14:textId="77777777" w:rsidR="00F420E3" w:rsidRPr="005E385E" w:rsidRDefault="00F420E3" w:rsidP="00F420E3">
      <w:pPr>
        <w:overflowPunct/>
        <w:autoSpaceDE/>
        <w:autoSpaceDN/>
        <w:adjustRightInd/>
        <w:jc w:val="both"/>
        <w:textAlignment w:val="auto"/>
        <w:rPr>
          <w:rStyle w:val="Heading1Char"/>
          <w:b w:val="0"/>
          <w:sz w:val="22"/>
          <w:szCs w:val="22"/>
        </w:rPr>
      </w:pPr>
      <w:r w:rsidRPr="005E385E">
        <w:rPr>
          <w:rStyle w:val="Heading1Char"/>
          <w:b w:val="0"/>
          <w:sz w:val="22"/>
          <w:szCs w:val="22"/>
        </w:rPr>
        <w:t>The pricing Schedule</w:t>
      </w:r>
      <w:r>
        <w:rPr>
          <w:rStyle w:val="Heading1Char"/>
          <w:b w:val="0"/>
          <w:sz w:val="22"/>
          <w:szCs w:val="22"/>
        </w:rPr>
        <w:t xml:space="preserve"> Worksheet</w:t>
      </w:r>
      <w:r w:rsidRPr="005E385E">
        <w:rPr>
          <w:rStyle w:val="Heading1Char"/>
          <w:b w:val="0"/>
          <w:sz w:val="22"/>
          <w:szCs w:val="22"/>
        </w:rPr>
        <w:t>, for completion, is available under separate cover.</w:t>
      </w:r>
      <w:r>
        <w:rPr>
          <w:rStyle w:val="Heading1Char"/>
          <w:b w:val="0"/>
          <w:sz w:val="22"/>
          <w:szCs w:val="22"/>
        </w:rPr>
        <w:t xml:space="preserve"> Please complete the Worksheet and submit as part of your tender response.</w:t>
      </w:r>
    </w:p>
    <w:p w14:paraId="621C0901" w14:textId="77777777" w:rsidR="00F420E3" w:rsidRPr="005E385E" w:rsidRDefault="00F420E3" w:rsidP="00F420E3">
      <w:pPr>
        <w:overflowPunct/>
        <w:autoSpaceDE/>
        <w:autoSpaceDN/>
        <w:adjustRightInd/>
        <w:jc w:val="both"/>
        <w:textAlignment w:val="auto"/>
        <w:rPr>
          <w:rStyle w:val="Heading1Char"/>
          <w:b w:val="0"/>
          <w:sz w:val="22"/>
          <w:szCs w:val="22"/>
        </w:rPr>
      </w:pPr>
    </w:p>
    <w:p w14:paraId="68924919" w14:textId="77777777" w:rsidR="00F420E3" w:rsidRPr="005E385E" w:rsidRDefault="00F420E3" w:rsidP="00F420E3">
      <w:pPr>
        <w:pStyle w:val="Default"/>
        <w:widowControl/>
        <w:jc w:val="both"/>
        <w:rPr>
          <w:rFonts w:ascii="Trebuchet MS" w:hAnsi="Trebuchet MS"/>
          <w:noProof/>
          <w:color w:val="000000" w:themeColor="text1"/>
          <w:sz w:val="22"/>
          <w:szCs w:val="22"/>
          <w:lang w:val="en-GB"/>
        </w:rPr>
      </w:pPr>
      <w:r w:rsidRPr="005E385E">
        <w:rPr>
          <w:rFonts w:ascii="Trebuchet MS" w:hAnsi="Trebuchet MS"/>
          <w:noProof/>
          <w:color w:val="000000" w:themeColor="text1"/>
          <w:sz w:val="22"/>
          <w:szCs w:val="22"/>
          <w:lang w:val="en-GB"/>
        </w:rPr>
        <w:t>Transparent pricing must be submitted with no hidden costs. Pricing and cost must be broken down to the different elements of the services and any other costs.</w:t>
      </w:r>
    </w:p>
    <w:p w14:paraId="4F0B26D6" w14:textId="77777777" w:rsidR="00F420E3" w:rsidRDefault="00F420E3" w:rsidP="00F420E3">
      <w:pPr>
        <w:pStyle w:val="GPSL2Numbered"/>
        <w:ind w:left="0" w:firstLine="0"/>
        <w:rPr>
          <w:rFonts w:ascii="Trebuchet MS" w:hAnsi="Trebuchet MS"/>
        </w:rPr>
      </w:pPr>
      <w:r>
        <w:rPr>
          <w:rFonts w:ascii="Trebuchet MS" w:hAnsi="Trebuchet MS"/>
        </w:rPr>
        <w:t xml:space="preserve">Price for core service should be fixed for the </w:t>
      </w:r>
      <w:proofErr w:type="gramStart"/>
      <w:r>
        <w:rPr>
          <w:rFonts w:ascii="Trebuchet MS" w:hAnsi="Trebuchet MS"/>
        </w:rPr>
        <w:t>three year</w:t>
      </w:r>
      <w:proofErr w:type="gramEnd"/>
      <w:r>
        <w:rPr>
          <w:rFonts w:ascii="Trebuchet MS" w:hAnsi="Trebuchet MS"/>
        </w:rPr>
        <w:t xml:space="preserve"> term of the contract.</w:t>
      </w:r>
    </w:p>
    <w:p w14:paraId="79DDC903" w14:textId="77777777" w:rsidR="00F420E3" w:rsidRDefault="00F420E3" w:rsidP="00F420E3">
      <w:pPr>
        <w:pStyle w:val="GPSL2Numbered"/>
        <w:ind w:left="0" w:firstLine="0"/>
        <w:rPr>
          <w:rFonts w:ascii="Trebuchet MS" w:hAnsi="Trebuchet MS"/>
        </w:rPr>
      </w:pPr>
      <w:r>
        <w:rPr>
          <w:rFonts w:ascii="Trebuchet MS" w:hAnsi="Trebuchet MS"/>
        </w:rPr>
        <w:t>Any price increase should the storage required exceed the 1TB storage quoted or price reduction if less than the 1TB storage quoted should be stated in the commercial section of this tender. This will be for information only and will not be scored.</w:t>
      </w:r>
    </w:p>
    <w:p w14:paraId="4C758029" w14:textId="77777777" w:rsidR="00F420E3" w:rsidRDefault="00F420E3" w:rsidP="00F420E3">
      <w:pPr>
        <w:pStyle w:val="GPSL2Numbered"/>
        <w:ind w:left="0" w:firstLine="0"/>
        <w:rPr>
          <w:rFonts w:ascii="Trebuchet MS" w:hAnsi="Trebuchet MS"/>
        </w:rPr>
      </w:pPr>
      <w:r>
        <w:rPr>
          <w:rFonts w:ascii="Trebuchet MS" w:hAnsi="Trebuchet MS"/>
        </w:rPr>
        <w:t>The rate card should include any additional services such as 1) Emergency R</w:t>
      </w:r>
      <w:r w:rsidRPr="000E4418">
        <w:rPr>
          <w:rFonts w:ascii="Trebuchet MS" w:hAnsi="Trebuchet MS"/>
        </w:rPr>
        <w:t>esponse</w:t>
      </w:r>
      <w:r>
        <w:rPr>
          <w:rFonts w:ascii="Trebuchet MS" w:hAnsi="Trebuchet MS"/>
        </w:rPr>
        <w:t xml:space="preserve"> to incidents</w:t>
      </w:r>
      <w:r w:rsidRPr="000E4418">
        <w:rPr>
          <w:rFonts w:ascii="Trebuchet MS" w:hAnsi="Trebuchet MS"/>
        </w:rPr>
        <w:t xml:space="preserve"> during n</w:t>
      </w:r>
      <w:r>
        <w:rPr>
          <w:rFonts w:ascii="Trebuchet MS" w:hAnsi="Trebuchet MS"/>
        </w:rPr>
        <w:t xml:space="preserve">ormal working hours (9am - 5pm) and </w:t>
      </w:r>
      <w:r w:rsidRPr="000E4418">
        <w:rPr>
          <w:rFonts w:ascii="Trebuchet MS" w:hAnsi="Trebuchet MS"/>
        </w:rPr>
        <w:t xml:space="preserve">out of hours </w:t>
      </w:r>
      <w:r>
        <w:rPr>
          <w:rFonts w:ascii="Trebuchet MS" w:hAnsi="Trebuchet MS"/>
        </w:rPr>
        <w:t xml:space="preserve">and 2) </w:t>
      </w:r>
      <w:r w:rsidRPr="00634157">
        <w:rPr>
          <w:rFonts w:ascii="Trebuchet MS" w:hAnsi="Trebuchet MS"/>
        </w:rPr>
        <w:t>Consultancy during no</w:t>
      </w:r>
      <w:r>
        <w:rPr>
          <w:rFonts w:ascii="Trebuchet MS" w:hAnsi="Trebuchet MS"/>
        </w:rPr>
        <w:t>rmal working hours (9am - 5pm) which is not covered by the core service agreement in the commercial section of this tender.</w:t>
      </w:r>
    </w:p>
    <w:p w14:paraId="52C27957" w14:textId="77777777" w:rsidR="00F420E3" w:rsidRPr="005E385E" w:rsidRDefault="00F420E3" w:rsidP="00F420E3">
      <w:pPr>
        <w:pStyle w:val="GPSL2Numbered"/>
        <w:ind w:left="0" w:firstLine="0"/>
        <w:rPr>
          <w:rStyle w:val="Heading1Char"/>
          <w:b w:val="0"/>
          <w:bCs w:val="0"/>
          <w:color w:val="auto"/>
          <w:kern w:val="0"/>
          <w:sz w:val="22"/>
          <w:szCs w:val="22"/>
          <w:lang w:eastAsia="zh-CN"/>
        </w:rPr>
      </w:pPr>
      <w:r>
        <w:rPr>
          <w:rFonts w:ascii="Trebuchet MS" w:hAnsi="Trebuchet MS"/>
        </w:rPr>
        <w:t>For the purpose of evaluation, we will assume and score 4 days consultancy and 2 days emergency call out during normal working hours (9am – 5pm) and 2 days emergency call out on out of hours. This will be added to the fixed core service price and the total will be weighted at 20%</w:t>
      </w:r>
    </w:p>
    <w:p w14:paraId="2D9CD06E" w14:textId="77777777" w:rsidR="00F420E3" w:rsidRDefault="00F420E3" w:rsidP="00F420E3">
      <w:pPr>
        <w:pStyle w:val="Default"/>
        <w:widowControl/>
        <w:ind w:left="-66"/>
        <w:contextualSpacing/>
        <w:jc w:val="both"/>
        <w:rPr>
          <w:rFonts w:ascii="Trebuchet MS" w:hAnsi="Trebuchet MS"/>
          <w:noProof/>
          <w:color w:val="auto"/>
          <w:sz w:val="22"/>
          <w:szCs w:val="22"/>
          <w:lang w:val="en-GB"/>
        </w:rPr>
      </w:pPr>
    </w:p>
    <w:p w14:paraId="327E46CC" w14:textId="76F00E81" w:rsidR="00F420E3" w:rsidRDefault="00F420E3" w:rsidP="005955CB">
      <w:pPr>
        <w:overflowPunct/>
        <w:autoSpaceDE/>
        <w:autoSpaceDN/>
        <w:adjustRightInd/>
        <w:jc w:val="both"/>
        <w:textAlignment w:val="auto"/>
        <w:rPr>
          <w:rStyle w:val="Heading1Char"/>
          <w:rFonts w:cs="Calibri"/>
          <w:color w:val="000000" w:themeColor="text1"/>
          <w:sz w:val="22"/>
          <w:szCs w:val="22"/>
        </w:rPr>
      </w:pPr>
    </w:p>
    <w:p w14:paraId="72696A2A" w14:textId="77777777" w:rsidR="00F420E3" w:rsidRPr="00A82D54" w:rsidRDefault="00F420E3" w:rsidP="005955CB">
      <w:pPr>
        <w:overflowPunct/>
        <w:autoSpaceDE/>
        <w:autoSpaceDN/>
        <w:adjustRightInd/>
        <w:jc w:val="both"/>
        <w:textAlignment w:val="auto"/>
        <w:rPr>
          <w:rStyle w:val="Heading1Char"/>
          <w:rFonts w:cs="Calibri"/>
          <w:color w:val="000000" w:themeColor="text1"/>
          <w:sz w:val="22"/>
          <w:szCs w:val="22"/>
        </w:rPr>
      </w:pPr>
    </w:p>
    <w:p w14:paraId="2CFD05E9" w14:textId="77777777" w:rsidR="00B52604" w:rsidRPr="00A82D54" w:rsidRDefault="00B52604" w:rsidP="005955CB">
      <w:pPr>
        <w:overflowPunct/>
        <w:autoSpaceDE/>
        <w:autoSpaceDN/>
        <w:adjustRightInd/>
        <w:jc w:val="both"/>
        <w:textAlignment w:val="auto"/>
        <w:rPr>
          <w:rStyle w:val="Heading1Char"/>
          <w:rFonts w:cs="Calibri"/>
          <w:color w:val="000000" w:themeColor="text1"/>
          <w:sz w:val="22"/>
          <w:szCs w:val="22"/>
        </w:rPr>
      </w:pPr>
    </w:p>
    <w:p w14:paraId="01D897F6" w14:textId="77777777" w:rsidR="00B52604" w:rsidRPr="000A1809" w:rsidRDefault="00B52604" w:rsidP="005955CB">
      <w:pPr>
        <w:pStyle w:val="ListParagraph"/>
        <w:numPr>
          <w:ilvl w:val="0"/>
          <w:numId w:val="6"/>
        </w:numPr>
        <w:ind w:left="426"/>
        <w:jc w:val="both"/>
        <w:rPr>
          <w:rFonts w:ascii="Trebuchet MS" w:hAnsi="Trebuchet MS"/>
          <w:b/>
          <w:bCs/>
        </w:rPr>
      </w:pPr>
      <w:r w:rsidRPr="000A1809">
        <w:rPr>
          <w:rFonts w:ascii="Trebuchet MS" w:hAnsi="Trebuchet MS"/>
          <w:b/>
          <w:bCs/>
        </w:rPr>
        <w:t>Terms and Conditions</w:t>
      </w:r>
    </w:p>
    <w:p w14:paraId="6D4A6373" w14:textId="77777777" w:rsidR="00B52604" w:rsidRPr="000047DF" w:rsidRDefault="00B52604" w:rsidP="005955CB">
      <w:pPr>
        <w:jc w:val="both"/>
        <w:rPr>
          <w:rFonts w:ascii="Trebuchet MS" w:hAnsi="Trebuchet MS"/>
          <w:sz w:val="22"/>
          <w:szCs w:val="22"/>
        </w:rPr>
      </w:pPr>
    </w:p>
    <w:p w14:paraId="59D61DA0" w14:textId="77777777" w:rsidR="00B52604" w:rsidRPr="000047DF" w:rsidRDefault="00B52604" w:rsidP="005955CB">
      <w:pPr>
        <w:jc w:val="both"/>
        <w:rPr>
          <w:rFonts w:ascii="Trebuchet MS" w:hAnsi="Trebuchet MS"/>
          <w:bCs/>
          <w:sz w:val="22"/>
          <w:szCs w:val="22"/>
        </w:rPr>
      </w:pPr>
      <w:r w:rsidRPr="000047DF">
        <w:rPr>
          <w:rFonts w:ascii="Trebuchet MS" w:hAnsi="Trebuchet MS"/>
          <w:sz w:val="22"/>
          <w:szCs w:val="22"/>
        </w:rPr>
        <w:t>Please delete ‘Yes’ / ‘No’ as applicable.</w:t>
      </w:r>
      <w:r w:rsidRPr="000047DF">
        <w:rPr>
          <w:rFonts w:ascii="Trebuchet MS" w:hAnsi="Trebuchet MS"/>
          <w:b/>
          <w:bCs/>
          <w:sz w:val="22"/>
          <w:szCs w:val="22"/>
        </w:rPr>
        <w:br/>
      </w:r>
    </w:p>
    <w:tbl>
      <w:tblPr>
        <w:tblStyle w:val="TableGrid"/>
        <w:tblW w:w="9351" w:type="dxa"/>
        <w:tblLook w:val="04A0" w:firstRow="1" w:lastRow="0" w:firstColumn="1" w:lastColumn="0" w:noHBand="0" w:noVBand="1"/>
      </w:tblPr>
      <w:tblGrid>
        <w:gridCol w:w="704"/>
        <w:gridCol w:w="7655"/>
        <w:gridCol w:w="992"/>
      </w:tblGrid>
      <w:tr w:rsidR="00B52604" w:rsidRPr="001A0A82" w14:paraId="7677D436" w14:textId="77777777" w:rsidTr="00E413CC">
        <w:tc>
          <w:tcPr>
            <w:tcW w:w="704" w:type="dxa"/>
          </w:tcPr>
          <w:p w14:paraId="063B74CC" w14:textId="77777777" w:rsidR="00B52604" w:rsidRPr="000047DF" w:rsidRDefault="004800DC" w:rsidP="005955CB">
            <w:pPr>
              <w:jc w:val="both"/>
              <w:rPr>
                <w:rFonts w:ascii="Trebuchet MS" w:hAnsi="Trebuchet MS"/>
                <w:bCs/>
                <w:sz w:val="22"/>
                <w:szCs w:val="22"/>
              </w:rPr>
            </w:pPr>
            <w:r w:rsidRPr="000047DF">
              <w:rPr>
                <w:rFonts w:ascii="Trebuchet MS" w:hAnsi="Trebuchet MS"/>
                <w:bCs/>
                <w:sz w:val="22"/>
                <w:szCs w:val="22"/>
              </w:rPr>
              <w:t>1A</w:t>
            </w:r>
          </w:p>
        </w:tc>
        <w:tc>
          <w:tcPr>
            <w:tcW w:w="7655" w:type="dxa"/>
          </w:tcPr>
          <w:p w14:paraId="31FC5847" w14:textId="77777777" w:rsidR="00B52604" w:rsidRPr="001A0A82" w:rsidRDefault="00B52604" w:rsidP="005955CB">
            <w:pPr>
              <w:jc w:val="both"/>
              <w:rPr>
                <w:rFonts w:ascii="Trebuchet MS" w:hAnsi="Trebuchet MS"/>
                <w:bCs/>
                <w:sz w:val="22"/>
                <w:szCs w:val="22"/>
              </w:rPr>
            </w:pPr>
            <w:r w:rsidRPr="001A0A82">
              <w:rPr>
                <w:rFonts w:ascii="Trebuchet MS" w:hAnsi="Trebuchet MS"/>
                <w:bCs/>
                <w:sz w:val="22"/>
                <w:szCs w:val="22"/>
              </w:rPr>
              <w:t xml:space="preserve">Please confirm that your organisation agrees to the Commonwealth Secretariat’s standard terms and conditions (Appendix 1). </w:t>
            </w:r>
          </w:p>
          <w:p w14:paraId="38D36F0A" w14:textId="77777777" w:rsidR="00B52604" w:rsidRPr="001A0A82" w:rsidRDefault="00B52604" w:rsidP="005955CB">
            <w:pPr>
              <w:jc w:val="both"/>
              <w:rPr>
                <w:rFonts w:ascii="Trebuchet MS" w:hAnsi="Trebuchet MS"/>
                <w:bCs/>
                <w:sz w:val="22"/>
                <w:szCs w:val="22"/>
              </w:rPr>
            </w:pPr>
          </w:p>
          <w:p w14:paraId="2257A4E8" w14:textId="77777777" w:rsidR="00B52604" w:rsidRPr="001A0A82" w:rsidRDefault="00B52604" w:rsidP="005955CB">
            <w:pPr>
              <w:jc w:val="both"/>
              <w:rPr>
                <w:rFonts w:ascii="Trebuchet MS" w:hAnsi="Trebuchet MS"/>
                <w:bCs/>
                <w:sz w:val="22"/>
                <w:szCs w:val="22"/>
              </w:rPr>
            </w:pPr>
            <w:r w:rsidRPr="001A0A82">
              <w:rPr>
                <w:rFonts w:ascii="Trebuchet MS" w:hAnsi="Trebuchet MS"/>
                <w:bCs/>
                <w:sz w:val="22"/>
                <w:szCs w:val="22"/>
              </w:rPr>
              <w:t>If not, please state reasons:</w:t>
            </w:r>
          </w:p>
          <w:p w14:paraId="175E1CB2" w14:textId="77777777" w:rsidR="00B52604" w:rsidRPr="001A0A82" w:rsidRDefault="00B52604" w:rsidP="005955CB">
            <w:pPr>
              <w:jc w:val="both"/>
              <w:rPr>
                <w:rFonts w:ascii="Trebuchet MS" w:hAnsi="Trebuchet MS"/>
                <w:bCs/>
                <w:sz w:val="22"/>
                <w:szCs w:val="22"/>
              </w:rPr>
            </w:pPr>
          </w:p>
          <w:p w14:paraId="107F85ED" w14:textId="77777777" w:rsidR="00B52604" w:rsidRPr="001A0A82" w:rsidRDefault="00B52604" w:rsidP="005955CB">
            <w:pPr>
              <w:jc w:val="both"/>
              <w:rPr>
                <w:rFonts w:ascii="Trebuchet MS" w:hAnsi="Trebuchet MS"/>
                <w:bCs/>
                <w:sz w:val="22"/>
                <w:szCs w:val="22"/>
              </w:rPr>
            </w:pPr>
          </w:p>
        </w:tc>
        <w:tc>
          <w:tcPr>
            <w:tcW w:w="992" w:type="dxa"/>
          </w:tcPr>
          <w:p w14:paraId="07417D7D" w14:textId="77777777" w:rsidR="00B52604" w:rsidRPr="001A0A82" w:rsidRDefault="00B52604" w:rsidP="005955CB">
            <w:pPr>
              <w:tabs>
                <w:tab w:val="center" w:pos="4513"/>
                <w:tab w:val="right" w:pos="9026"/>
              </w:tabs>
              <w:suppressAutoHyphens/>
              <w:jc w:val="both"/>
              <w:rPr>
                <w:rFonts w:ascii="Trebuchet MS" w:eastAsia="Calibri" w:hAnsi="Trebuchet MS" w:cs="Arial"/>
                <w:sz w:val="22"/>
                <w:szCs w:val="22"/>
                <w:lang w:eastAsia="en-GB"/>
              </w:rPr>
            </w:pPr>
            <w:r w:rsidRPr="001A0A82">
              <w:rPr>
                <w:rFonts w:ascii="Trebuchet MS" w:eastAsia="Arial" w:hAnsi="Trebuchet MS" w:cs="Arial"/>
                <w:sz w:val="22"/>
                <w:szCs w:val="22"/>
                <w:lang w:eastAsia="en-GB"/>
              </w:rPr>
              <w:lastRenderedPageBreak/>
              <w:t>Yes</w:t>
            </w:r>
            <w:r w:rsidRPr="001A0A82">
              <w:rPr>
                <w:rFonts w:ascii="Trebuchet MS" w:eastAsia="Calibri" w:hAnsi="Trebuchet MS" w:cs="Arial"/>
                <w:sz w:val="22"/>
                <w:szCs w:val="22"/>
                <w:lang w:eastAsia="en-GB"/>
              </w:rPr>
              <w:t>/</w:t>
            </w:r>
            <w:r w:rsidRPr="001A0A82">
              <w:rPr>
                <w:rFonts w:ascii="Trebuchet MS" w:eastAsia="Arial" w:hAnsi="Trebuchet MS" w:cs="Arial"/>
                <w:sz w:val="22"/>
                <w:szCs w:val="22"/>
                <w:lang w:eastAsia="en-GB"/>
              </w:rPr>
              <w:t>No</w:t>
            </w:r>
            <w:r w:rsidRPr="001A0A82">
              <w:rPr>
                <w:rFonts w:ascii="Trebuchet MS" w:eastAsia="Calibri" w:hAnsi="Trebuchet MS" w:cs="Arial"/>
                <w:sz w:val="22"/>
                <w:szCs w:val="22"/>
                <w:lang w:eastAsia="en-GB"/>
              </w:rPr>
              <w:t xml:space="preserve"> </w:t>
            </w:r>
          </w:p>
        </w:tc>
      </w:tr>
    </w:tbl>
    <w:p w14:paraId="6E151779" w14:textId="77777777" w:rsidR="00B52604" w:rsidRPr="00E55DA4" w:rsidRDefault="00B52604" w:rsidP="005955CB">
      <w:pPr>
        <w:overflowPunct/>
        <w:autoSpaceDE/>
        <w:autoSpaceDN/>
        <w:adjustRightInd/>
        <w:jc w:val="both"/>
        <w:textAlignment w:val="auto"/>
        <w:rPr>
          <w:rStyle w:val="Heading1Char"/>
          <w:rFonts w:cs="Calibri"/>
          <w:color w:val="000000" w:themeColor="text1"/>
          <w:sz w:val="22"/>
          <w:szCs w:val="22"/>
        </w:rPr>
      </w:pPr>
    </w:p>
    <w:p w14:paraId="3A32608A" w14:textId="77777777" w:rsidR="0041787C" w:rsidRPr="001A0A82" w:rsidRDefault="0041787C" w:rsidP="0041787C">
      <w:pPr>
        <w:overflowPunct/>
        <w:autoSpaceDE/>
        <w:autoSpaceDN/>
        <w:adjustRightInd/>
        <w:jc w:val="both"/>
        <w:textAlignment w:val="auto"/>
        <w:rPr>
          <w:rStyle w:val="Heading1Char"/>
          <w:sz w:val="22"/>
          <w:szCs w:val="22"/>
        </w:rPr>
      </w:pPr>
      <w:bookmarkStart w:id="185" w:name="_Toc472418384"/>
      <w:bookmarkStart w:id="186" w:name="_Toc472430992"/>
      <w:r w:rsidRPr="001A0A82">
        <w:rPr>
          <w:rStyle w:val="Heading1Char"/>
          <w:sz w:val="22"/>
          <w:szCs w:val="22"/>
        </w:rPr>
        <w:t xml:space="preserve">Annex 1 </w:t>
      </w:r>
    </w:p>
    <w:p w14:paraId="39AE510B" w14:textId="77777777" w:rsidR="0041787C" w:rsidRPr="001A0A82" w:rsidRDefault="0041787C" w:rsidP="0041787C">
      <w:pPr>
        <w:overflowPunct/>
        <w:autoSpaceDE/>
        <w:autoSpaceDN/>
        <w:adjustRightInd/>
        <w:jc w:val="both"/>
        <w:textAlignment w:val="auto"/>
        <w:rPr>
          <w:rStyle w:val="Heading1Char"/>
          <w:sz w:val="22"/>
          <w:szCs w:val="22"/>
        </w:rPr>
      </w:pPr>
      <w:r w:rsidRPr="001A0A82">
        <w:rPr>
          <w:rStyle w:val="Heading1Char"/>
          <w:sz w:val="22"/>
          <w:szCs w:val="22"/>
        </w:rPr>
        <w:t>Legal Comments Table</w:t>
      </w:r>
    </w:p>
    <w:p w14:paraId="6F67F4B3" w14:textId="77777777" w:rsidR="0041787C" w:rsidRPr="001A0A82" w:rsidRDefault="0041787C" w:rsidP="0041787C">
      <w:pPr>
        <w:overflowPunct/>
        <w:autoSpaceDE/>
        <w:autoSpaceDN/>
        <w:adjustRightInd/>
        <w:jc w:val="both"/>
        <w:textAlignment w:val="auto"/>
        <w:rPr>
          <w:rStyle w:val="Heading1Char"/>
          <w:sz w:val="22"/>
          <w:szCs w:val="22"/>
        </w:rPr>
      </w:pPr>
    </w:p>
    <w:p w14:paraId="022371D7" w14:textId="77777777" w:rsidR="0041787C" w:rsidRPr="001A0A82" w:rsidRDefault="0041787C" w:rsidP="0041787C">
      <w:pPr>
        <w:overflowPunct/>
        <w:autoSpaceDE/>
        <w:autoSpaceDN/>
        <w:adjustRightInd/>
        <w:jc w:val="both"/>
        <w:textAlignment w:val="auto"/>
        <w:rPr>
          <w:rStyle w:val="Heading1Char"/>
          <w:sz w:val="22"/>
          <w:szCs w:val="22"/>
        </w:rPr>
      </w:pPr>
      <w:r w:rsidRPr="00D0351B">
        <w:rPr>
          <w:rFonts w:ascii="Trebuchet MS" w:hAnsi="Trebuchet MS" w:cs="Arial"/>
          <w:sz w:val="22"/>
          <w:szCs w:val="22"/>
        </w:rPr>
        <w:t xml:space="preserve">By submitting a Response, the Tenderer is agreeing to be bound by the terms of this ITT and the </w:t>
      </w:r>
      <w:r w:rsidR="008E1B30">
        <w:rPr>
          <w:rFonts w:ascii="Trebuchet MS" w:hAnsi="Trebuchet MS" w:cs="Arial"/>
          <w:sz w:val="22"/>
          <w:szCs w:val="22"/>
        </w:rPr>
        <w:t>Contract</w:t>
      </w:r>
      <w:r w:rsidRPr="00D0351B">
        <w:rPr>
          <w:rFonts w:ascii="Trebuchet MS" w:hAnsi="Trebuchet MS" w:cs="Arial"/>
          <w:sz w:val="22"/>
          <w:szCs w:val="22"/>
        </w:rPr>
        <w:t xml:space="preserve"> Agreement save as in relation to those areas of the Agreement specifically highlighted below.  As such, if the terms of the Commonwealth Secretariat Agreement </w:t>
      </w:r>
      <w:r w:rsidR="00EE7BA1" w:rsidRPr="00D0351B">
        <w:rPr>
          <w:rFonts w:ascii="Trebuchet MS" w:hAnsi="Trebuchet MS" w:cs="Arial"/>
          <w:sz w:val="22"/>
          <w:szCs w:val="22"/>
        </w:rPr>
        <w:t>render</w:t>
      </w:r>
      <w:r w:rsidRPr="00D0351B">
        <w:rPr>
          <w:rFonts w:ascii="Trebuchet MS" w:hAnsi="Trebuchet MS" w:cs="Arial"/>
          <w:sz w:val="22"/>
          <w:szCs w:val="22"/>
        </w:rPr>
        <w:t xml:space="preserve"> proposals in the Tenderer’s Response unworkable, the Tenderer must submit full details of the unworkable/unacceptable provisions within the </w:t>
      </w:r>
      <w:r w:rsidR="008E1B30">
        <w:rPr>
          <w:rFonts w:ascii="Trebuchet MS" w:hAnsi="Trebuchet MS" w:cs="Arial"/>
          <w:sz w:val="22"/>
          <w:szCs w:val="22"/>
        </w:rPr>
        <w:t>Contract</w:t>
      </w:r>
      <w:r w:rsidRPr="00D0351B">
        <w:rPr>
          <w:rFonts w:ascii="Trebuchet MS" w:hAnsi="Trebuchet MS" w:cs="Arial"/>
          <w:sz w:val="22"/>
          <w:szCs w:val="22"/>
        </w:rPr>
        <w:t xml:space="preserve"> Agreement by completing the Legal Comments Table below.</w:t>
      </w:r>
    </w:p>
    <w:p w14:paraId="24D2ED7E" w14:textId="77777777" w:rsidR="0041787C" w:rsidRDefault="0041787C" w:rsidP="0041787C">
      <w:pPr>
        <w:overflowPunct/>
        <w:autoSpaceDE/>
        <w:autoSpaceDN/>
        <w:adjustRightInd/>
        <w:jc w:val="both"/>
        <w:textAlignment w:val="auto"/>
        <w:rPr>
          <w:rStyle w:val="Heading1Char"/>
          <w:sz w:val="22"/>
          <w:szCs w:val="22"/>
        </w:rPr>
      </w:pPr>
    </w:p>
    <w:p w14:paraId="4AEDD0F1" w14:textId="7E9B5B42" w:rsidR="009E4CDF" w:rsidRPr="001A0A82" w:rsidRDefault="009E4CDF" w:rsidP="0041787C">
      <w:pPr>
        <w:overflowPunct/>
        <w:autoSpaceDE/>
        <w:autoSpaceDN/>
        <w:adjustRightInd/>
        <w:jc w:val="both"/>
        <w:textAlignment w:val="auto"/>
        <w:rPr>
          <w:rStyle w:val="Heading1Char"/>
          <w:sz w:val="22"/>
          <w:szCs w:val="22"/>
        </w:rPr>
      </w:pPr>
      <w:r>
        <w:rPr>
          <w:rStyle w:val="Heading1Char"/>
          <w:sz w:val="22"/>
          <w:szCs w:val="22"/>
        </w:rPr>
        <w:t>P</w:t>
      </w:r>
      <w:r w:rsidR="008E6838">
        <w:rPr>
          <w:rStyle w:val="Heading1Char"/>
          <w:sz w:val="22"/>
          <w:szCs w:val="22"/>
        </w:rPr>
        <w:t xml:space="preserve">lease note that under clause 3.3 of </w:t>
      </w:r>
      <w:r>
        <w:rPr>
          <w:rStyle w:val="Heading1Char"/>
          <w:sz w:val="22"/>
          <w:szCs w:val="22"/>
        </w:rPr>
        <w:t xml:space="preserve">data protection, for the purposes of this requirement the Secretariat will have the role of </w:t>
      </w:r>
      <w:r w:rsidR="000E4418">
        <w:rPr>
          <w:rStyle w:val="Heading1Char"/>
          <w:sz w:val="22"/>
          <w:szCs w:val="22"/>
        </w:rPr>
        <w:t xml:space="preserve">both </w:t>
      </w:r>
      <w:r>
        <w:rPr>
          <w:rStyle w:val="Heading1Char"/>
          <w:sz w:val="22"/>
          <w:szCs w:val="22"/>
        </w:rPr>
        <w:t>Controller and Processor.</w:t>
      </w:r>
    </w:p>
    <w:p w14:paraId="20759A0D" w14:textId="77777777" w:rsidR="0041787C" w:rsidRPr="001A0A82" w:rsidRDefault="0041787C" w:rsidP="0041787C">
      <w:pPr>
        <w:overflowPunct/>
        <w:autoSpaceDE/>
        <w:autoSpaceDN/>
        <w:adjustRightInd/>
        <w:jc w:val="both"/>
        <w:textAlignment w:val="auto"/>
        <w:rPr>
          <w:rStyle w:val="Heading1Char"/>
          <w:sz w:val="22"/>
          <w:szCs w:val="22"/>
        </w:rPr>
      </w:pP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3893"/>
        <w:gridCol w:w="4054"/>
      </w:tblGrid>
      <w:tr w:rsidR="0041787C" w:rsidRPr="001A0A82" w14:paraId="0F06D04A" w14:textId="77777777" w:rsidTr="00E30E22">
        <w:trPr>
          <w:trHeight w:val="1034"/>
        </w:trPr>
        <w:tc>
          <w:tcPr>
            <w:tcW w:w="2388" w:type="dxa"/>
            <w:shd w:val="clear" w:color="auto" w:fill="auto"/>
          </w:tcPr>
          <w:p w14:paraId="5AA398CC" w14:textId="77777777" w:rsidR="0041787C" w:rsidRPr="001A0A82" w:rsidRDefault="0041787C" w:rsidP="00E30E22">
            <w:pPr>
              <w:tabs>
                <w:tab w:val="left" w:pos="3300"/>
              </w:tabs>
              <w:jc w:val="both"/>
              <w:rPr>
                <w:rFonts w:ascii="Trebuchet MS" w:hAnsi="Trebuchet MS" w:cs="Arial"/>
                <w:b/>
                <w:sz w:val="22"/>
                <w:szCs w:val="22"/>
              </w:rPr>
            </w:pPr>
            <w:r w:rsidRPr="00D0351B">
              <w:rPr>
                <w:rFonts w:ascii="Trebuchet MS" w:hAnsi="Trebuchet MS" w:cs="Arial"/>
                <w:b/>
                <w:sz w:val="22"/>
                <w:szCs w:val="22"/>
              </w:rPr>
              <w:t>Clause/Paragraph /Schedule</w:t>
            </w:r>
          </w:p>
          <w:p w14:paraId="5129AD2A" w14:textId="77777777" w:rsidR="0041787C" w:rsidRPr="001A0A82" w:rsidRDefault="0041787C" w:rsidP="00E30E22">
            <w:pPr>
              <w:tabs>
                <w:tab w:val="left" w:pos="3300"/>
              </w:tabs>
              <w:jc w:val="both"/>
              <w:rPr>
                <w:rFonts w:ascii="Trebuchet MS" w:hAnsi="Trebuchet MS" w:cs="Arial"/>
                <w:b/>
                <w:caps/>
                <w:sz w:val="22"/>
                <w:szCs w:val="22"/>
              </w:rPr>
            </w:pPr>
          </w:p>
        </w:tc>
        <w:tc>
          <w:tcPr>
            <w:tcW w:w="3893" w:type="dxa"/>
            <w:shd w:val="clear" w:color="auto" w:fill="auto"/>
          </w:tcPr>
          <w:p w14:paraId="46E5030B" w14:textId="77777777" w:rsidR="0041787C" w:rsidRPr="001A0A82" w:rsidRDefault="0041787C" w:rsidP="00E30E22">
            <w:pPr>
              <w:tabs>
                <w:tab w:val="left" w:pos="3300"/>
              </w:tabs>
              <w:jc w:val="both"/>
              <w:rPr>
                <w:rFonts w:ascii="Trebuchet MS" w:hAnsi="Trebuchet MS" w:cs="Arial"/>
                <w:b/>
                <w:caps/>
                <w:sz w:val="22"/>
                <w:szCs w:val="22"/>
              </w:rPr>
            </w:pPr>
            <w:r w:rsidRPr="001A0A82">
              <w:rPr>
                <w:rFonts w:ascii="Trebuchet MS" w:hAnsi="Trebuchet MS" w:cs="Arial"/>
                <w:b/>
                <w:sz w:val="22"/>
                <w:szCs w:val="22"/>
              </w:rPr>
              <w:t>Summary of Issue</w:t>
            </w:r>
          </w:p>
        </w:tc>
        <w:tc>
          <w:tcPr>
            <w:tcW w:w="4054" w:type="dxa"/>
            <w:shd w:val="clear" w:color="auto" w:fill="auto"/>
          </w:tcPr>
          <w:p w14:paraId="5AB28E38" w14:textId="77777777" w:rsidR="0041787C" w:rsidRPr="001A0A82" w:rsidRDefault="0041787C" w:rsidP="00E30E22">
            <w:pPr>
              <w:tabs>
                <w:tab w:val="left" w:pos="3300"/>
              </w:tabs>
              <w:jc w:val="both"/>
              <w:rPr>
                <w:rFonts w:ascii="Trebuchet MS" w:hAnsi="Trebuchet MS" w:cs="Arial"/>
                <w:b/>
                <w:caps/>
                <w:sz w:val="22"/>
                <w:szCs w:val="22"/>
              </w:rPr>
            </w:pPr>
            <w:r w:rsidRPr="001A0A82">
              <w:rPr>
                <w:rFonts w:ascii="Trebuchet MS" w:hAnsi="Trebuchet MS" w:cs="Arial"/>
                <w:b/>
                <w:sz w:val="22"/>
                <w:szCs w:val="22"/>
              </w:rPr>
              <w:t>Suggested Revisions</w:t>
            </w:r>
          </w:p>
        </w:tc>
      </w:tr>
      <w:tr w:rsidR="0041787C" w:rsidRPr="001A0A82" w14:paraId="3CAD5CD9" w14:textId="77777777" w:rsidTr="00E30E22">
        <w:trPr>
          <w:trHeight w:val="348"/>
        </w:trPr>
        <w:tc>
          <w:tcPr>
            <w:tcW w:w="2388" w:type="dxa"/>
            <w:shd w:val="clear" w:color="auto" w:fill="auto"/>
          </w:tcPr>
          <w:p w14:paraId="13716779" w14:textId="77777777" w:rsidR="0041787C" w:rsidRPr="00D0351B" w:rsidRDefault="0041787C" w:rsidP="00E30E22">
            <w:pPr>
              <w:tabs>
                <w:tab w:val="left" w:pos="3300"/>
              </w:tabs>
              <w:jc w:val="both"/>
              <w:rPr>
                <w:rFonts w:ascii="Trebuchet MS" w:hAnsi="Trebuchet MS" w:cs="Arial"/>
                <w:caps/>
              </w:rPr>
            </w:pPr>
          </w:p>
          <w:p w14:paraId="009B5677" w14:textId="77777777" w:rsidR="0041787C" w:rsidRPr="00D0351B" w:rsidRDefault="0041787C" w:rsidP="00E30E22">
            <w:pPr>
              <w:tabs>
                <w:tab w:val="left" w:pos="3300"/>
              </w:tabs>
              <w:jc w:val="both"/>
              <w:rPr>
                <w:rFonts w:ascii="Trebuchet MS" w:hAnsi="Trebuchet MS" w:cs="Arial"/>
                <w:caps/>
              </w:rPr>
            </w:pPr>
          </w:p>
        </w:tc>
        <w:tc>
          <w:tcPr>
            <w:tcW w:w="3893" w:type="dxa"/>
            <w:shd w:val="clear" w:color="auto" w:fill="auto"/>
          </w:tcPr>
          <w:p w14:paraId="6250CDF9" w14:textId="77777777" w:rsidR="0041787C" w:rsidRPr="00D0351B" w:rsidRDefault="0041787C" w:rsidP="00E30E22">
            <w:pPr>
              <w:tabs>
                <w:tab w:val="left" w:pos="3300"/>
              </w:tabs>
              <w:jc w:val="both"/>
              <w:rPr>
                <w:rFonts w:ascii="Trebuchet MS" w:hAnsi="Trebuchet MS" w:cs="Arial"/>
                <w:caps/>
              </w:rPr>
            </w:pPr>
          </w:p>
        </w:tc>
        <w:tc>
          <w:tcPr>
            <w:tcW w:w="4054" w:type="dxa"/>
            <w:shd w:val="clear" w:color="auto" w:fill="auto"/>
          </w:tcPr>
          <w:p w14:paraId="50FAB2E2" w14:textId="77777777" w:rsidR="0041787C" w:rsidRPr="00D0351B" w:rsidRDefault="0041787C" w:rsidP="00E30E22">
            <w:pPr>
              <w:tabs>
                <w:tab w:val="left" w:pos="3300"/>
              </w:tabs>
              <w:jc w:val="both"/>
              <w:rPr>
                <w:rFonts w:ascii="Trebuchet MS" w:hAnsi="Trebuchet MS" w:cs="Arial"/>
                <w:caps/>
              </w:rPr>
            </w:pPr>
          </w:p>
        </w:tc>
      </w:tr>
      <w:tr w:rsidR="0041787C" w:rsidRPr="001A0A82" w14:paraId="6570D77A" w14:textId="77777777" w:rsidTr="00E30E22">
        <w:trPr>
          <w:trHeight w:val="336"/>
        </w:trPr>
        <w:tc>
          <w:tcPr>
            <w:tcW w:w="2388" w:type="dxa"/>
            <w:shd w:val="clear" w:color="auto" w:fill="auto"/>
          </w:tcPr>
          <w:p w14:paraId="61CFB504" w14:textId="77777777" w:rsidR="0041787C" w:rsidRPr="00D0351B" w:rsidRDefault="0041787C" w:rsidP="00E30E22">
            <w:pPr>
              <w:tabs>
                <w:tab w:val="left" w:pos="3300"/>
              </w:tabs>
              <w:jc w:val="both"/>
              <w:rPr>
                <w:rFonts w:ascii="Trebuchet MS" w:hAnsi="Trebuchet MS" w:cs="Arial"/>
                <w:caps/>
              </w:rPr>
            </w:pPr>
          </w:p>
          <w:p w14:paraId="78603F87" w14:textId="77777777" w:rsidR="0041787C" w:rsidRPr="00D0351B" w:rsidRDefault="0041787C" w:rsidP="00E30E22">
            <w:pPr>
              <w:tabs>
                <w:tab w:val="left" w:pos="3300"/>
              </w:tabs>
              <w:jc w:val="both"/>
              <w:rPr>
                <w:rFonts w:ascii="Trebuchet MS" w:hAnsi="Trebuchet MS" w:cs="Arial"/>
                <w:caps/>
              </w:rPr>
            </w:pPr>
          </w:p>
        </w:tc>
        <w:tc>
          <w:tcPr>
            <w:tcW w:w="3893" w:type="dxa"/>
            <w:shd w:val="clear" w:color="auto" w:fill="auto"/>
          </w:tcPr>
          <w:p w14:paraId="1F721F85" w14:textId="77777777" w:rsidR="0041787C" w:rsidRPr="00D0351B" w:rsidRDefault="0041787C" w:rsidP="00E30E22">
            <w:pPr>
              <w:tabs>
                <w:tab w:val="left" w:pos="3300"/>
              </w:tabs>
              <w:jc w:val="both"/>
              <w:rPr>
                <w:rFonts w:ascii="Trebuchet MS" w:hAnsi="Trebuchet MS" w:cs="Arial"/>
                <w:caps/>
              </w:rPr>
            </w:pPr>
          </w:p>
        </w:tc>
        <w:tc>
          <w:tcPr>
            <w:tcW w:w="4054" w:type="dxa"/>
            <w:shd w:val="clear" w:color="auto" w:fill="auto"/>
          </w:tcPr>
          <w:p w14:paraId="7830065B" w14:textId="77777777" w:rsidR="0041787C" w:rsidRPr="00D0351B" w:rsidRDefault="0041787C" w:rsidP="00E30E22">
            <w:pPr>
              <w:tabs>
                <w:tab w:val="left" w:pos="3300"/>
              </w:tabs>
              <w:jc w:val="both"/>
              <w:rPr>
                <w:rFonts w:ascii="Trebuchet MS" w:hAnsi="Trebuchet MS" w:cs="Arial"/>
                <w:caps/>
              </w:rPr>
            </w:pPr>
          </w:p>
        </w:tc>
      </w:tr>
      <w:tr w:rsidR="0041787C" w:rsidRPr="001A0A82" w14:paraId="657123E0" w14:textId="77777777" w:rsidTr="00E30E22">
        <w:trPr>
          <w:trHeight w:val="348"/>
        </w:trPr>
        <w:tc>
          <w:tcPr>
            <w:tcW w:w="2388" w:type="dxa"/>
            <w:shd w:val="clear" w:color="auto" w:fill="auto"/>
          </w:tcPr>
          <w:p w14:paraId="35075E6E" w14:textId="77777777" w:rsidR="0041787C" w:rsidRPr="00D0351B" w:rsidRDefault="0041787C" w:rsidP="00E30E22">
            <w:pPr>
              <w:tabs>
                <w:tab w:val="left" w:pos="3300"/>
              </w:tabs>
              <w:jc w:val="both"/>
              <w:rPr>
                <w:rFonts w:ascii="Trebuchet MS" w:hAnsi="Trebuchet MS" w:cs="Arial"/>
                <w:caps/>
              </w:rPr>
            </w:pPr>
          </w:p>
          <w:p w14:paraId="76BE6625" w14:textId="77777777" w:rsidR="0041787C" w:rsidRPr="00D0351B" w:rsidRDefault="0041787C" w:rsidP="00E30E22">
            <w:pPr>
              <w:tabs>
                <w:tab w:val="left" w:pos="3300"/>
              </w:tabs>
              <w:jc w:val="both"/>
              <w:rPr>
                <w:rFonts w:ascii="Trebuchet MS" w:hAnsi="Trebuchet MS" w:cs="Arial"/>
                <w:caps/>
              </w:rPr>
            </w:pPr>
          </w:p>
        </w:tc>
        <w:tc>
          <w:tcPr>
            <w:tcW w:w="3893" w:type="dxa"/>
            <w:shd w:val="clear" w:color="auto" w:fill="auto"/>
          </w:tcPr>
          <w:p w14:paraId="01617E86" w14:textId="77777777" w:rsidR="0041787C" w:rsidRPr="00D0351B" w:rsidRDefault="0041787C" w:rsidP="00E30E22">
            <w:pPr>
              <w:tabs>
                <w:tab w:val="left" w:pos="3300"/>
              </w:tabs>
              <w:jc w:val="both"/>
              <w:rPr>
                <w:rFonts w:ascii="Trebuchet MS" w:hAnsi="Trebuchet MS" w:cs="Arial"/>
                <w:caps/>
              </w:rPr>
            </w:pPr>
          </w:p>
        </w:tc>
        <w:tc>
          <w:tcPr>
            <w:tcW w:w="4054" w:type="dxa"/>
            <w:shd w:val="clear" w:color="auto" w:fill="auto"/>
          </w:tcPr>
          <w:p w14:paraId="143F8F82" w14:textId="77777777" w:rsidR="0041787C" w:rsidRPr="00D0351B" w:rsidRDefault="0041787C" w:rsidP="00E30E22">
            <w:pPr>
              <w:tabs>
                <w:tab w:val="left" w:pos="3300"/>
              </w:tabs>
              <w:jc w:val="both"/>
              <w:rPr>
                <w:rFonts w:ascii="Trebuchet MS" w:hAnsi="Trebuchet MS" w:cs="Arial"/>
                <w:caps/>
              </w:rPr>
            </w:pPr>
          </w:p>
        </w:tc>
      </w:tr>
      <w:tr w:rsidR="0041787C" w:rsidRPr="001A0A82" w14:paraId="66DD382C" w14:textId="77777777" w:rsidTr="00E30E22">
        <w:trPr>
          <w:trHeight w:val="336"/>
        </w:trPr>
        <w:tc>
          <w:tcPr>
            <w:tcW w:w="2388" w:type="dxa"/>
            <w:shd w:val="clear" w:color="auto" w:fill="auto"/>
          </w:tcPr>
          <w:p w14:paraId="407A2FD0" w14:textId="77777777" w:rsidR="0041787C" w:rsidRPr="00D0351B" w:rsidRDefault="0041787C" w:rsidP="00E30E22">
            <w:pPr>
              <w:tabs>
                <w:tab w:val="left" w:pos="3300"/>
              </w:tabs>
              <w:jc w:val="both"/>
              <w:rPr>
                <w:rFonts w:ascii="Trebuchet MS" w:hAnsi="Trebuchet MS" w:cs="Arial"/>
                <w:caps/>
              </w:rPr>
            </w:pPr>
          </w:p>
          <w:p w14:paraId="2A892238" w14:textId="77777777" w:rsidR="0041787C" w:rsidRPr="00D0351B" w:rsidRDefault="0041787C" w:rsidP="00E30E22">
            <w:pPr>
              <w:tabs>
                <w:tab w:val="left" w:pos="3300"/>
              </w:tabs>
              <w:jc w:val="both"/>
              <w:rPr>
                <w:rFonts w:ascii="Trebuchet MS" w:hAnsi="Trebuchet MS" w:cs="Arial"/>
                <w:caps/>
              </w:rPr>
            </w:pPr>
          </w:p>
        </w:tc>
        <w:tc>
          <w:tcPr>
            <w:tcW w:w="3893" w:type="dxa"/>
            <w:shd w:val="clear" w:color="auto" w:fill="auto"/>
          </w:tcPr>
          <w:p w14:paraId="69F28825" w14:textId="77777777" w:rsidR="0041787C" w:rsidRPr="00D0351B" w:rsidRDefault="0041787C" w:rsidP="00E30E22">
            <w:pPr>
              <w:tabs>
                <w:tab w:val="left" w:pos="3300"/>
              </w:tabs>
              <w:jc w:val="both"/>
              <w:rPr>
                <w:rFonts w:ascii="Trebuchet MS" w:hAnsi="Trebuchet MS" w:cs="Arial"/>
                <w:caps/>
              </w:rPr>
            </w:pPr>
          </w:p>
        </w:tc>
        <w:tc>
          <w:tcPr>
            <w:tcW w:w="4054" w:type="dxa"/>
            <w:shd w:val="clear" w:color="auto" w:fill="auto"/>
          </w:tcPr>
          <w:p w14:paraId="185DF06D" w14:textId="77777777" w:rsidR="0041787C" w:rsidRPr="00D0351B" w:rsidRDefault="0041787C" w:rsidP="00E30E22">
            <w:pPr>
              <w:tabs>
                <w:tab w:val="left" w:pos="3300"/>
              </w:tabs>
              <w:jc w:val="both"/>
              <w:rPr>
                <w:rFonts w:ascii="Trebuchet MS" w:hAnsi="Trebuchet MS" w:cs="Arial"/>
                <w:caps/>
              </w:rPr>
            </w:pPr>
          </w:p>
        </w:tc>
      </w:tr>
      <w:tr w:rsidR="0041787C" w:rsidRPr="001A0A82" w14:paraId="47329CCB" w14:textId="77777777" w:rsidTr="00E30E22">
        <w:trPr>
          <w:trHeight w:val="348"/>
        </w:trPr>
        <w:tc>
          <w:tcPr>
            <w:tcW w:w="2388" w:type="dxa"/>
            <w:shd w:val="clear" w:color="auto" w:fill="auto"/>
          </w:tcPr>
          <w:p w14:paraId="4FC0E120" w14:textId="77777777" w:rsidR="0041787C" w:rsidRPr="00D0351B" w:rsidRDefault="0041787C" w:rsidP="00E30E22">
            <w:pPr>
              <w:tabs>
                <w:tab w:val="left" w:pos="3300"/>
              </w:tabs>
              <w:jc w:val="both"/>
              <w:rPr>
                <w:rFonts w:ascii="Trebuchet MS" w:hAnsi="Trebuchet MS" w:cs="Arial"/>
                <w:caps/>
              </w:rPr>
            </w:pPr>
          </w:p>
          <w:p w14:paraId="35896D1B" w14:textId="77777777" w:rsidR="0041787C" w:rsidRPr="00D0351B" w:rsidRDefault="0041787C" w:rsidP="00E30E22">
            <w:pPr>
              <w:tabs>
                <w:tab w:val="left" w:pos="3300"/>
              </w:tabs>
              <w:jc w:val="both"/>
              <w:rPr>
                <w:rFonts w:ascii="Trebuchet MS" w:hAnsi="Trebuchet MS" w:cs="Arial"/>
                <w:caps/>
              </w:rPr>
            </w:pPr>
          </w:p>
        </w:tc>
        <w:tc>
          <w:tcPr>
            <w:tcW w:w="3893" w:type="dxa"/>
            <w:shd w:val="clear" w:color="auto" w:fill="auto"/>
          </w:tcPr>
          <w:p w14:paraId="742B6E89" w14:textId="77777777" w:rsidR="0041787C" w:rsidRPr="00D0351B" w:rsidRDefault="0041787C" w:rsidP="00E30E22">
            <w:pPr>
              <w:tabs>
                <w:tab w:val="left" w:pos="3300"/>
              </w:tabs>
              <w:jc w:val="both"/>
              <w:rPr>
                <w:rFonts w:ascii="Trebuchet MS" w:hAnsi="Trebuchet MS" w:cs="Arial"/>
                <w:caps/>
              </w:rPr>
            </w:pPr>
          </w:p>
        </w:tc>
        <w:tc>
          <w:tcPr>
            <w:tcW w:w="4054" w:type="dxa"/>
            <w:shd w:val="clear" w:color="auto" w:fill="auto"/>
          </w:tcPr>
          <w:p w14:paraId="413C73C8" w14:textId="77777777" w:rsidR="0041787C" w:rsidRPr="00D0351B" w:rsidRDefault="0041787C" w:rsidP="00E30E22">
            <w:pPr>
              <w:tabs>
                <w:tab w:val="left" w:pos="3300"/>
              </w:tabs>
              <w:jc w:val="both"/>
              <w:rPr>
                <w:rFonts w:ascii="Trebuchet MS" w:hAnsi="Trebuchet MS" w:cs="Arial"/>
                <w:caps/>
              </w:rPr>
            </w:pPr>
          </w:p>
        </w:tc>
      </w:tr>
      <w:tr w:rsidR="0041787C" w:rsidRPr="001A0A82" w14:paraId="63193D5A" w14:textId="77777777" w:rsidTr="00E30E22">
        <w:trPr>
          <w:trHeight w:val="348"/>
        </w:trPr>
        <w:tc>
          <w:tcPr>
            <w:tcW w:w="2388" w:type="dxa"/>
            <w:shd w:val="clear" w:color="auto" w:fill="auto"/>
          </w:tcPr>
          <w:p w14:paraId="7BB5E91D" w14:textId="77777777" w:rsidR="0041787C" w:rsidRPr="00D0351B" w:rsidRDefault="0041787C" w:rsidP="00E30E22">
            <w:pPr>
              <w:tabs>
                <w:tab w:val="left" w:pos="3300"/>
              </w:tabs>
              <w:jc w:val="both"/>
              <w:rPr>
                <w:rFonts w:ascii="Trebuchet MS" w:hAnsi="Trebuchet MS" w:cs="Arial"/>
                <w:caps/>
              </w:rPr>
            </w:pPr>
          </w:p>
          <w:p w14:paraId="0CBD07C8" w14:textId="77777777" w:rsidR="0041787C" w:rsidRPr="00D0351B" w:rsidRDefault="0041787C" w:rsidP="00E30E22">
            <w:pPr>
              <w:tabs>
                <w:tab w:val="left" w:pos="3300"/>
              </w:tabs>
              <w:jc w:val="both"/>
              <w:rPr>
                <w:rFonts w:ascii="Trebuchet MS" w:hAnsi="Trebuchet MS" w:cs="Arial"/>
                <w:caps/>
              </w:rPr>
            </w:pPr>
          </w:p>
        </w:tc>
        <w:tc>
          <w:tcPr>
            <w:tcW w:w="3893" w:type="dxa"/>
            <w:shd w:val="clear" w:color="auto" w:fill="auto"/>
          </w:tcPr>
          <w:p w14:paraId="4AE03C14" w14:textId="77777777" w:rsidR="0041787C" w:rsidRPr="00D0351B" w:rsidRDefault="0041787C" w:rsidP="00E30E22">
            <w:pPr>
              <w:tabs>
                <w:tab w:val="left" w:pos="3300"/>
              </w:tabs>
              <w:jc w:val="both"/>
              <w:rPr>
                <w:rFonts w:ascii="Trebuchet MS" w:hAnsi="Trebuchet MS" w:cs="Arial"/>
                <w:caps/>
              </w:rPr>
            </w:pPr>
          </w:p>
        </w:tc>
        <w:tc>
          <w:tcPr>
            <w:tcW w:w="4054" w:type="dxa"/>
            <w:shd w:val="clear" w:color="auto" w:fill="auto"/>
          </w:tcPr>
          <w:p w14:paraId="176D9C7E" w14:textId="77777777" w:rsidR="0041787C" w:rsidRPr="00D0351B" w:rsidRDefault="0041787C" w:rsidP="00E30E22">
            <w:pPr>
              <w:tabs>
                <w:tab w:val="left" w:pos="3300"/>
              </w:tabs>
              <w:jc w:val="both"/>
              <w:rPr>
                <w:rFonts w:ascii="Trebuchet MS" w:hAnsi="Trebuchet MS" w:cs="Arial"/>
                <w:caps/>
              </w:rPr>
            </w:pPr>
          </w:p>
        </w:tc>
      </w:tr>
      <w:tr w:rsidR="0041787C" w:rsidRPr="001A0A82" w14:paraId="0C62C620" w14:textId="77777777" w:rsidTr="00E30E22">
        <w:trPr>
          <w:trHeight w:val="336"/>
        </w:trPr>
        <w:tc>
          <w:tcPr>
            <w:tcW w:w="2388" w:type="dxa"/>
            <w:shd w:val="clear" w:color="auto" w:fill="auto"/>
          </w:tcPr>
          <w:p w14:paraId="5A538CA5" w14:textId="77777777" w:rsidR="0041787C" w:rsidRPr="00D0351B" w:rsidRDefault="0041787C" w:rsidP="00E30E22">
            <w:pPr>
              <w:tabs>
                <w:tab w:val="left" w:pos="3300"/>
              </w:tabs>
              <w:jc w:val="both"/>
              <w:rPr>
                <w:rFonts w:ascii="Trebuchet MS" w:hAnsi="Trebuchet MS" w:cs="Arial"/>
                <w:caps/>
              </w:rPr>
            </w:pPr>
          </w:p>
          <w:p w14:paraId="524785CF" w14:textId="77777777" w:rsidR="0041787C" w:rsidRPr="00D0351B" w:rsidRDefault="0041787C" w:rsidP="00E30E22">
            <w:pPr>
              <w:tabs>
                <w:tab w:val="left" w:pos="3300"/>
              </w:tabs>
              <w:jc w:val="both"/>
              <w:rPr>
                <w:rFonts w:ascii="Trebuchet MS" w:hAnsi="Trebuchet MS" w:cs="Arial"/>
                <w:caps/>
              </w:rPr>
            </w:pPr>
          </w:p>
        </w:tc>
        <w:tc>
          <w:tcPr>
            <w:tcW w:w="3893" w:type="dxa"/>
            <w:shd w:val="clear" w:color="auto" w:fill="auto"/>
          </w:tcPr>
          <w:p w14:paraId="1CE5374F" w14:textId="77777777" w:rsidR="0041787C" w:rsidRPr="00D0351B" w:rsidRDefault="0041787C" w:rsidP="00E30E22">
            <w:pPr>
              <w:tabs>
                <w:tab w:val="left" w:pos="3300"/>
              </w:tabs>
              <w:jc w:val="both"/>
              <w:rPr>
                <w:rFonts w:ascii="Trebuchet MS" w:hAnsi="Trebuchet MS" w:cs="Arial"/>
                <w:caps/>
              </w:rPr>
            </w:pPr>
          </w:p>
        </w:tc>
        <w:tc>
          <w:tcPr>
            <w:tcW w:w="4054" w:type="dxa"/>
            <w:shd w:val="clear" w:color="auto" w:fill="auto"/>
          </w:tcPr>
          <w:p w14:paraId="208794C3" w14:textId="77777777" w:rsidR="0041787C" w:rsidRPr="00D0351B" w:rsidRDefault="0041787C" w:rsidP="00E30E22">
            <w:pPr>
              <w:tabs>
                <w:tab w:val="left" w:pos="3300"/>
              </w:tabs>
              <w:jc w:val="both"/>
              <w:rPr>
                <w:rFonts w:ascii="Trebuchet MS" w:hAnsi="Trebuchet MS" w:cs="Arial"/>
                <w:caps/>
              </w:rPr>
            </w:pPr>
          </w:p>
        </w:tc>
      </w:tr>
      <w:tr w:rsidR="0041787C" w:rsidRPr="001A0A82" w14:paraId="0280B9C5" w14:textId="77777777" w:rsidTr="00E30E22">
        <w:trPr>
          <w:trHeight w:val="348"/>
        </w:trPr>
        <w:tc>
          <w:tcPr>
            <w:tcW w:w="2388" w:type="dxa"/>
            <w:shd w:val="clear" w:color="auto" w:fill="auto"/>
          </w:tcPr>
          <w:p w14:paraId="44575F77" w14:textId="77777777" w:rsidR="0041787C" w:rsidRPr="00D0351B" w:rsidRDefault="0041787C" w:rsidP="00E30E22">
            <w:pPr>
              <w:tabs>
                <w:tab w:val="left" w:pos="3300"/>
              </w:tabs>
              <w:jc w:val="both"/>
              <w:rPr>
                <w:rFonts w:ascii="Trebuchet MS" w:hAnsi="Trebuchet MS" w:cs="Arial"/>
                <w:caps/>
              </w:rPr>
            </w:pPr>
          </w:p>
          <w:p w14:paraId="66F627A7" w14:textId="77777777" w:rsidR="0041787C" w:rsidRPr="00D0351B" w:rsidRDefault="0041787C" w:rsidP="00E30E22">
            <w:pPr>
              <w:tabs>
                <w:tab w:val="left" w:pos="3300"/>
              </w:tabs>
              <w:jc w:val="both"/>
              <w:rPr>
                <w:rFonts w:ascii="Trebuchet MS" w:hAnsi="Trebuchet MS" w:cs="Arial"/>
                <w:caps/>
              </w:rPr>
            </w:pPr>
          </w:p>
        </w:tc>
        <w:tc>
          <w:tcPr>
            <w:tcW w:w="3893" w:type="dxa"/>
            <w:shd w:val="clear" w:color="auto" w:fill="auto"/>
          </w:tcPr>
          <w:p w14:paraId="0C5C2031" w14:textId="77777777" w:rsidR="0041787C" w:rsidRPr="00D0351B" w:rsidRDefault="0041787C" w:rsidP="00E30E22">
            <w:pPr>
              <w:tabs>
                <w:tab w:val="left" w:pos="3300"/>
              </w:tabs>
              <w:jc w:val="both"/>
              <w:rPr>
                <w:rFonts w:ascii="Trebuchet MS" w:hAnsi="Trebuchet MS" w:cs="Arial"/>
                <w:caps/>
              </w:rPr>
            </w:pPr>
          </w:p>
        </w:tc>
        <w:tc>
          <w:tcPr>
            <w:tcW w:w="4054" w:type="dxa"/>
            <w:shd w:val="clear" w:color="auto" w:fill="auto"/>
          </w:tcPr>
          <w:p w14:paraId="454BA834" w14:textId="77777777" w:rsidR="0041787C" w:rsidRPr="00D0351B" w:rsidRDefault="0041787C" w:rsidP="00E30E22">
            <w:pPr>
              <w:tabs>
                <w:tab w:val="left" w:pos="3300"/>
              </w:tabs>
              <w:jc w:val="both"/>
              <w:rPr>
                <w:rFonts w:ascii="Trebuchet MS" w:hAnsi="Trebuchet MS" w:cs="Arial"/>
                <w:caps/>
              </w:rPr>
            </w:pPr>
          </w:p>
        </w:tc>
      </w:tr>
      <w:tr w:rsidR="0041787C" w:rsidRPr="001A0A82" w14:paraId="0361A849" w14:textId="77777777" w:rsidTr="00E30E22">
        <w:trPr>
          <w:trHeight w:val="336"/>
        </w:trPr>
        <w:tc>
          <w:tcPr>
            <w:tcW w:w="2388" w:type="dxa"/>
            <w:shd w:val="clear" w:color="auto" w:fill="auto"/>
          </w:tcPr>
          <w:p w14:paraId="1F637D1B" w14:textId="77777777" w:rsidR="0041787C" w:rsidRPr="00D0351B" w:rsidRDefault="0041787C" w:rsidP="00E30E22">
            <w:pPr>
              <w:tabs>
                <w:tab w:val="left" w:pos="3300"/>
              </w:tabs>
              <w:jc w:val="both"/>
              <w:rPr>
                <w:rFonts w:ascii="Trebuchet MS" w:hAnsi="Trebuchet MS" w:cs="Arial"/>
                <w:caps/>
              </w:rPr>
            </w:pPr>
          </w:p>
          <w:p w14:paraId="46C333AD" w14:textId="77777777" w:rsidR="0041787C" w:rsidRPr="00D0351B" w:rsidRDefault="0041787C" w:rsidP="00E30E22">
            <w:pPr>
              <w:tabs>
                <w:tab w:val="left" w:pos="3300"/>
              </w:tabs>
              <w:jc w:val="both"/>
              <w:rPr>
                <w:rFonts w:ascii="Trebuchet MS" w:hAnsi="Trebuchet MS" w:cs="Arial"/>
                <w:caps/>
              </w:rPr>
            </w:pPr>
          </w:p>
        </w:tc>
        <w:tc>
          <w:tcPr>
            <w:tcW w:w="3893" w:type="dxa"/>
            <w:shd w:val="clear" w:color="auto" w:fill="auto"/>
          </w:tcPr>
          <w:p w14:paraId="49A24D89" w14:textId="77777777" w:rsidR="0041787C" w:rsidRPr="00D0351B" w:rsidRDefault="0041787C" w:rsidP="00E30E22">
            <w:pPr>
              <w:tabs>
                <w:tab w:val="left" w:pos="3300"/>
              </w:tabs>
              <w:jc w:val="both"/>
              <w:rPr>
                <w:rFonts w:ascii="Trebuchet MS" w:hAnsi="Trebuchet MS" w:cs="Arial"/>
                <w:caps/>
              </w:rPr>
            </w:pPr>
          </w:p>
        </w:tc>
        <w:tc>
          <w:tcPr>
            <w:tcW w:w="4054" w:type="dxa"/>
            <w:shd w:val="clear" w:color="auto" w:fill="auto"/>
          </w:tcPr>
          <w:p w14:paraId="72856ADD" w14:textId="77777777" w:rsidR="0041787C" w:rsidRPr="00D0351B" w:rsidRDefault="0041787C" w:rsidP="00E30E22">
            <w:pPr>
              <w:tabs>
                <w:tab w:val="left" w:pos="3300"/>
              </w:tabs>
              <w:jc w:val="both"/>
              <w:rPr>
                <w:rFonts w:ascii="Trebuchet MS" w:hAnsi="Trebuchet MS" w:cs="Arial"/>
                <w:caps/>
              </w:rPr>
            </w:pPr>
          </w:p>
        </w:tc>
      </w:tr>
    </w:tbl>
    <w:p w14:paraId="54819FB5" w14:textId="77777777" w:rsidR="0041787C" w:rsidRPr="001A0A82" w:rsidRDefault="0041787C" w:rsidP="0041787C">
      <w:pPr>
        <w:overflowPunct/>
        <w:autoSpaceDE/>
        <w:autoSpaceDN/>
        <w:adjustRightInd/>
        <w:jc w:val="both"/>
        <w:textAlignment w:val="auto"/>
        <w:rPr>
          <w:rStyle w:val="Heading1Char"/>
          <w:sz w:val="22"/>
          <w:szCs w:val="22"/>
        </w:rPr>
        <w:sectPr w:rsidR="0041787C" w:rsidRPr="001A0A82" w:rsidSect="005E3907">
          <w:pgSz w:w="11909" w:h="16834" w:code="9"/>
          <w:pgMar w:top="482" w:right="1304" w:bottom="249" w:left="1304" w:header="0" w:footer="720" w:gutter="0"/>
          <w:cols w:space="720"/>
          <w:titlePg/>
          <w:docGrid w:linePitch="326"/>
        </w:sectPr>
      </w:pPr>
    </w:p>
    <w:p w14:paraId="0BD8BC86" w14:textId="77777777" w:rsidR="00F936F1" w:rsidRPr="00A82D54" w:rsidRDefault="00F936F1" w:rsidP="005955CB">
      <w:pPr>
        <w:overflowPunct/>
        <w:autoSpaceDE/>
        <w:autoSpaceDN/>
        <w:adjustRightInd/>
        <w:jc w:val="both"/>
        <w:textAlignment w:val="auto"/>
        <w:rPr>
          <w:rStyle w:val="Heading1Char"/>
          <w:sz w:val="22"/>
          <w:szCs w:val="22"/>
          <w:u w:val="single"/>
        </w:rPr>
      </w:pPr>
    </w:p>
    <w:p w14:paraId="231A6AB4" w14:textId="77777777" w:rsidR="00156E6E" w:rsidRPr="005E385E" w:rsidRDefault="00156E6E" w:rsidP="005E385E">
      <w:pPr>
        <w:spacing w:line="276" w:lineRule="auto"/>
        <w:jc w:val="both"/>
        <w:rPr>
          <w:rStyle w:val="Heading1Char"/>
          <w:b w:val="0"/>
          <w:bCs w:val="0"/>
          <w:color w:val="auto"/>
          <w:kern w:val="0"/>
          <w:sz w:val="22"/>
          <w:szCs w:val="22"/>
        </w:rPr>
      </w:pPr>
    </w:p>
    <w:p w14:paraId="0765CF8A" w14:textId="77777777" w:rsidR="00156E6E" w:rsidRPr="00AA1CEC" w:rsidRDefault="00156E6E" w:rsidP="005955CB">
      <w:pPr>
        <w:overflowPunct/>
        <w:autoSpaceDE/>
        <w:autoSpaceDN/>
        <w:adjustRightInd/>
        <w:jc w:val="both"/>
        <w:textAlignment w:val="auto"/>
        <w:rPr>
          <w:rStyle w:val="Heading1Char"/>
          <w:b w:val="0"/>
          <w:sz w:val="22"/>
          <w:szCs w:val="22"/>
        </w:rPr>
        <w:sectPr w:rsidR="00156E6E" w:rsidRPr="00AA1CEC" w:rsidSect="005E3907">
          <w:pgSz w:w="11909" w:h="16834" w:code="9"/>
          <w:pgMar w:top="482" w:right="1304" w:bottom="249" w:left="1304" w:header="0" w:footer="720" w:gutter="0"/>
          <w:cols w:space="720"/>
          <w:titlePg/>
          <w:docGrid w:linePitch="326"/>
        </w:sectPr>
      </w:pPr>
    </w:p>
    <w:p w14:paraId="67D7A7CA" w14:textId="77777777" w:rsidR="00CD46F6" w:rsidRPr="00A82D54" w:rsidRDefault="00CD46F6" w:rsidP="005955CB">
      <w:pPr>
        <w:overflowPunct/>
        <w:autoSpaceDE/>
        <w:autoSpaceDN/>
        <w:adjustRightInd/>
        <w:jc w:val="both"/>
        <w:textAlignment w:val="auto"/>
        <w:rPr>
          <w:rStyle w:val="Heading1Char"/>
          <w:sz w:val="22"/>
          <w:szCs w:val="22"/>
          <w:u w:val="single"/>
        </w:rPr>
      </w:pPr>
    </w:p>
    <w:p w14:paraId="574CD53C" w14:textId="77777777" w:rsidR="006E515C" w:rsidRPr="000047DF" w:rsidRDefault="00C04E2F" w:rsidP="005955CB">
      <w:pPr>
        <w:overflowPunct/>
        <w:autoSpaceDE/>
        <w:autoSpaceDN/>
        <w:adjustRightInd/>
        <w:jc w:val="both"/>
        <w:textAlignment w:val="auto"/>
        <w:rPr>
          <w:rStyle w:val="Heading1Char"/>
          <w:sz w:val="22"/>
          <w:szCs w:val="22"/>
        </w:rPr>
      </w:pPr>
      <w:bookmarkStart w:id="187" w:name="_Toc526444438"/>
      <w:bookmarkEnd w:id="185"/>
      <w:bookmarkEnd w:id="186"/>
      <w:r w:rsidRPr="00A82D54">
        <w:rPr>
          <w:rStyle w:val="Heading1Char"/>
          <w:sz w:val="22"/>
          <w:szCs w:val="22"/>
        </w:rPr>
        <w:t>A</w:t>
      </w:r>
      <w:r w:rsidR="002601E5" w:rsidRPr="00A82D54">
        <w:rPr>
          <w:rStyle w:val="Heading1Char"/>
          <w:sz w:val="22"/>
          <w:szCs w:val="22"/>
        </w:rPr>
        <w:t xml:space="preserve">ppendix </w:t>
      </w:r>
      <w:r w:rsidRPr="000A1809">
        <w:rPr>
          <w:rStyle w:val="Heading1Char"/>
          <w:sz w:val="22"/>
          <w:szCs w:val="22"/>
        </w:rPr>
        <w:t xml:space="preserve">1 </w:t>
      </w:r>
      <w:r w:rsidR="000524AE" w:rsidRPr="000047DF">
        <w:rPr>
          <w:rStyle w:val="Heading1Char"/>
          <w:sz w:val="22"/>
          <w:szCs w:val="22"/>
        </w:rPr>
        <w:t>–</w:t>
      </w:r>
      <w:r w:rsidR="0068583E" w:rsidRPr="000047DF">
        <w:rPr>
          <w:rStyle w:val="Heading1Char"/>
          <w:sz w:val="22"/>
          <w:szCs w:val="22"/>
        </w:rPr>
        <w:t xml:space="preserve"> </w:t>
      </w:r>
      <w:r w:rsidR="007B11A7" w:rsidRPr="000047DF">
        <w:rPr>
          <w:rStyle w:val="Heading1Char"/>
          <w:sz w:val="22"/>
          <w:szCs w:val="22"/>
        </w:rPr>
        <w:t xml:space="preserve">General </w:t>
      </w:r>
      <w:r w:rsidR="006E515C" w:rsidRPr="000047DF">
        <w:rPr>
          <w:rStyle w:val="Heading1Char"/>
          <w:sz w:val="22"/>
          <w:szCs w:val="22"/>
        </w:rPr>
        <w:t>Terms and Conditions</w:t>
      </w:r>
      <w:bookmarkEnd w:id="187"/>
    </w:p>
    <w:p w14:paraId="399D4B5E" w14:textId="77777777" w:rsidR="006E515C" w:rsidRPr="001A0A82" w:rsidRDefault="006E515C" w:rsidP="005955CB">
      <w:pPr>
        <w:jc w:val="both"/>
        <w:rPr>
          <w:rFonts w:ascii="Trebuchet MS" w:hAnsi="Trebuchet MS"/>
          <w:sz w:val="22"/>
          <w:szCs w:val="22"/>
        </w:rPr>
      </w:pPr>
    </w:p>
    <w:p w14:paraId="6261368E" w14:textId="77777777" w:rsidR="00C04E2F" w:rsidRPr="001A0A82" w:rsidRDefault="000524AE" w:rsidP="005955CB">
      <w:pPr>
        <w:pStyle w:val="Heading1"/>
        <w:numPr>
          <w:ilvl w:val="0"/>
          <w:numId w:val="0"/>
        </w:numPr>
        <w:ind w:left="360" w:hanging="360"/>
        <w:jc w:val="both"/>
        <w:rPr>
          <w:sz w:val="22"/>
          <w:szCs w:val="22"/>
        </w:rPr>
      </w:pPr>
      <w:bookmarkStart w:id="188" w:name="_Toc461546159"/>
      <w:bookmarkStart w:id="189" w:name="_Toc472418386"/>
      <w:bookmarkStart w:id="190" w:name="_Toc472430921"/>
      <w:bookmarkStart w:id="191" w:name="_Toc472430994"/>
      <w:bookmarkStart w:id="192" w:name="_Toc473901690"/>
      <w:bookmarkStart w:id="193" w:name="_Toc526444439"/>
      <w:bookmarkStart w:id="194" w:name="_Toc385350392"/>
      <w:bookmarkEnd w:id="188"/>
      <w:bookmarkEnd w:id="189"/>
      <w:bookmarkEnd w:id="190"/>
      <w:bookmarkEnd w:id="191"/>
      <w:bookmarkEnd w:id="192"/>
      <w:bookmarkEnd w:id="193"/>
      <w:r w:rsidRPr="001A0A82">
        <w:rPr>
          <w:sz w:val="22"/>
          <w:szCs w:val="22"/>
        </w:rPr>
        <w:t xml:space="preserve"> </w:t>
      </w:r>
    </w:p>
    <w:p w14:paraId="4676C485" w14:textId="77777777" w:rsidR="00C04E2F" w:rsidRPr="001A0A82" w:rsidRDefault="00C04E2F" w:rsidP="005955CB">
      <w:pPr>
        <w:jc w:val="both"/>
        <w:rPr>
          <w:rFonts w:ascii="Trebuchet MS" w:hAnsi="Trebuchet MS"/>
          <w:sz w:val="22"/>
          <w:szCs w:val="22"/>
        </w:rPr>
      </w:pPr>
    </w:p>
    <w:bookmarkEnd w:id="194"/>
    <w:p w14:paraId="555E0179" w14:textId="77777777" w:rsidR="00C61CCC" w:rsidRPr="00CC4429" w:rsidRDefault="00C61CCC" w:rsidP="00C61CCC">
      <w:pPr>
        <w:spacing w:before="60" w:after="60" w:line="288" w:lineRule="auto"/>
        <w:jc w:val="both"/>
        <w:rPr>
          <w:rFonts w:ascii="Trebuchet MS" w:hAnsi="Trebuchet MS"/>
          <w:sz w:val="22"/>
          <w:szCs w:val="22"/>
        </w:rPr>
      </w:pPr>
      <w:r w:rsidRPr="00CC4429">
        <w:rPr>
          <w:rFonts w:ascii="Trebuchet MS" w:hAnsi="Trebuchet MS"/>
          <w:noProof/>
          <w:sz w:val="22"/>
          <w:szCs w:val="22"/>
          <w:lang w:eastAsia="en-GB"/>
        </w:rPr>
        <w:drawing>
          <wp:inline distT="0" distB="0" distL="0" distR="0" wp14:anchorId="104392CB" wp14:editId="0B633032">
            <wp:extent cx="546100" cy="698500"/>
            <wp:effectExtent l="0" t="0" r="6350" b="6350"/>
            <wp:docPr id="1" name="Picture 1">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obe-acrobat-15.jpg"/>
                    <pic:cNvPicPr/>
                  </pic:nvPicPr>
                  <pic:blipFill>
                    <a:blip r:embed="rId22">
                      <a:extLst>
                        <a:ext uri="{28A0092B-C50C-407E-A947-70E740481C1C}">
                          <a14:useLocalDpi xmlns:a14="http://schemas.microsoft.com/office/drawing/2010/main" val="0"/>
                        </a:ext>
                      </a:extLst>
                    </a:blip>
                    <a:stretch>
                      <a:fillRect/>
                    </a:stretch>
                  </pic:blipFill>
                  <pic:spPr>
                    <a:xfrm>
                      <a:off x="0" y="0"/>
                      <a:ext cx="546100" cy="698500"/>
                    </a:xfrm>
                    <a:prstGeom prst="rect">
                      <a:avLst/>
                    </a:prstGeom>
                  </pic:spPr>
                </pic:pic>
              </a:graphicData>
            </a:graphic>
          </wp:inline>
        </w:drawing>
      </w:r>
    </w:p>
    <w:p w14:paraId="126B7306" w14:textId="77777777" w:rsidR="00C61CCC" w:rsidRPr="00CC4429" w:rsidRDefault="00C61CCC" w:rsidP="00C61CCC">
      <w:pPr>
        <w:spacing w:before="60" w:after="60" w:line="288" w:lineRule="auto"/>
        <w:jc w:val="both"/>
        <w:rPr>
          <w:rFonts w:ascii="Trebuchet MS" w:hAnsi="Trebuchet MS"/>
          <w:color w:val="0000FF"/>
          <w:sz w:val="22"/>
          <w:szCs w:val="22"/>
          <w:u w:val="single"/>
        </w:rPr>
      </w:pPr>
      <w:r w:rsidRPr="00CC4429">
        <w:rPr>
          <w:rFonts w:ascii="Trebuchet MS" w:hAnsi="Trebuchet MS"/>
          <w:sz w:val="22"/>
          <w:szCs w:val="22"/>
        </w:rPr>
        <w:fldChar w:fldCharType="begin"/>
      </w:r>
      <w:r w:rsidRPr="00CC4429">
        <w:rPr>
          <w:rFonts w:ascii="Trebuchet MS" w:hAnsi="Trebuchet MS"/>
          <w:sz w:val="22"/>
          <w:szCs w:val="22"/>
        </w:rPr>
        <w:instrText>HYPERLINK "http://thecommonwealth.org/sites/default/files/inline/CommonwealthSecretariatTermsandConditionsContract.pdf" \t "_blank"</w:instrText>
      </w:r>
      <w:r w:rsidRPr="00CC4429">
        <w:rPr>
          <w:rFonts w:ascii="Trebuchet MS" w:hAnsi="Trebuchet MS"/>
          <w:sz w:val="22"/>
          <w:szCs w:val="22"/>
        </w:rPr>
        <w:fldChar w:fldCharType="separate"/>
      </w:r>
      <w:r w:rsidRPr="00CC4429">
        <w:rPr>
          <w:rFonts w:ascii="Trebuchet MS" w:hAnsi="Trebuchet MS"/>
          <w:color w:val="0000FF"/>
          <w:sz w:val="22"/>
          <w:szCs w:val="22"/>
          <w:u w:val="single"/>
        </w:rPr>
        <w:t>Download</w:t>
      </w:r>
    </w:p>
    <w:p w14:paraId="3F286E84" w14:textId="77777777" w:rsidR="00FA23E2" w:rsidRPr="001A0A82" w:rsidRDefault="00C61CCC" w:rsidP="00C61CCC">
      <w:pPr>
        <w:overflowPunct/>
        <w:autoSpaceDE/>
        <w:autoSpaceDN/>
        <w:adjustRightInd/>
        <w:jc w:val="both"/>
        <w:textAlignment w:val="auto"/>
        <w:rPr>
          <w:rStyle w:val="Heading1Char"/>
          <w:sz w:val="22"/>
          <w:szCs w:val="22"/>
        </w:rPr>
        <w:sectPr w:rsidR="00FA23E2" w:rsidRPr="001A0A82" w:rsidSect="005E3907">
          <w:pgSz w:w="11909" w:h="16834" w:code="9"/>
          <w:pgMar w:top="482" w:right="1304" w:bottom="249" w:left="1304" w:header="0" w:footer="720" w:gutter="0"/>
          <w:cols w:space="720"/>
          <w:titlePg/>
          <w:docGrid w:linePitch="326"/>
        </w:sectPr>
      </w:pPr>
      <w:r w:rsidRPr="00CC4429">
        <w:rPr>
          <w:rFonts w:ascii="Trebuchet MS" w:hAnsi="Trebuchet MS"/>
          <w:sz w:val="22"/>
          <w:szCs w:val="22"/>
        </w:rPr>
        <w:fldChar w:fldCharType="end"/>
      </w:r>
      <w:r w:rsidR="002600DD" w:rsidRPr="001A0A82">
        <w:rPr>
          <w:rStyle w:val="Heading1Char"/>
          <w:sz w:val="22"/>
          <w:szCs w:val="22"/>
        </w:rPr>
        <w:br w:type="page"/>
      </w:r>
    </w:p>
    <w:p w14:paraId="0D24A6C8" w14:textId="77777777" w:rsidR="00FA23E2" w:rsidRPr="001A0A82" w:rsidRDefault="00FA23E2" w:rsidP="005955CB">
      <w:pPr>
        <w:overflowPunct/>
        <w:autoSpaceDE/>
        <w:autoSpaceDN/>
        <w:adjustRightInd/>
        <w:jc w:val="both"/>
        <w:textAlignment w:val="auto"/>
        <w:rPr>
          <w:rStyle w:val="Heading1Char"/>
          <w:sz w:val="22"/>
          <w:szCs w:val="22"/>
        </w:rPr>
      </w:pPr>
    </w:p>
    <w:p w14:paraId="521EFE8D" w14:textId="77777777" w:rsidR="002C340F" w:rsidRPr="001A0A82" w:rsidRDefault="00C04E2F" w:rsidP="005955CB">
      <w:pPr>
        <w:jc w:val="both"/>
        <w:rPr>
          <w:rStyle w:val="Heading1Char"/>
          <w:sz w:val="22"/>
          <w:szCs w:val="22"/>
        </w:rPr>
      </w:pPr>
      <w:bookmarkStart w:id="195" w:name="_Toc526444440"/>
      <w:r w:rsidRPr="001A0A82">
        <w:rPr>
          <w:rStyle w:val="Heading1Char"/>
          <w:sz w:val="22"/>
          <w:szCs w:val="22"/>
        </w:rPr>
        <w:t>A</w:t>
      </w:r>
      <w:r w:rsidR="002601E5" w:rsidRPr="001A0A82">
        <w:rPr>
          <w:rStyle w:val="Heading1Char"/>
          <w:sz w:val="22"/>
          <w:szCs w:val="22"/>
        </w:rPr>
        <w:t xml:space="preserve">ppendix </w:t>
      </w:r>
      <w:r w:rsidRPr="001A0A82">
        <w:rPr>
          <w:rStyle w:val="Heading1Char"/>
          <w:sz w:val="22"/>
          <w:szCs w:val="22"/>
        </w:rPr>
        <w:t xml:space="preserve">2 - </w:t>
      </w:r>
      <w:r w:rsidR="002C340F" w:rsidRPr="001A0A82">
        <w:rPr>
          <w:rStyle w:val="Heading1Char"/>
          <w:noProof/>
          <w:color w:val="000000" w:themeColor="text1"/>
          <w:sz w:val="22"/>
          <w:szCs w:val="22"/>
        </w:rPr>
        <w:t xml:space="preserve">Code of </w:t>
      </w:r>
      <w:r w:rsidR="002C340F" w:rsidRPr="001A0A82">
        <w:rPr>
          <w:rStyle w:val="Heading1Char"/>
          <w:sz w:val="22"/>
          <w:szCs w:val="22"/>
        </w:rPr>
        <w:t>Ethics</w:t>
      </w:r>
      <w:bookmarkEnd w:id="195"/>
    </w:p>
    <w:p w14:paraId="0A185466" w14:textId="77777777" w:rsidR="002B26F9" w:rsidRPr="001A0A82" w:rsidRDefault="002B26F9" w:rsidP="005955CB">
      <w:pPr>
        <w:jc w:val="both"/>
        <w:rPr>
          <w:rFonts w:ascii="Trebuchet MS" w:hAnsi="Trebuchet MS" w:cs="Calibri"/>
          <w:noProof/>
          <w:color w:val="000000" w:themeColor="text1"/>
          <w:sz w:val="22"/>
          <w:szCs w:val="22"/>
        </w:rPr>
      </w:pPr>
    </w:p>
    <w:p w14:paraId="626A731E" w14:textId="77777777" w:rsidR="002B26F9" w:rsidRPr="001A0A82" w:rsidRDefault="002B26F9" w:rsidP="005955CB">
      <w:pPr>
        <w:jc w:val="both"/>
        <w:rPr>
          <w:rFonts w:ascii="Trebuchet MS" w:hAnsi="Trebuchet MS" w:cs="Calibri"/>
          <w:noProof/>
          <w:color w:val="000000" w:themeColor="text1"/>
          <w:sz w:val="22"/>
          <w:szCs w:val="22"/>
        </w:rPr>
      </w:pPr>
    </w:p>
    <w:p w14:paraId="28CF2A3B" w14:textId="77777777" w:rsidR="004D080C" w:rsidRPr="00CC4429" w:rsidRDefault="004D080C" w:rsidP="004D080C">
      <w:pPr>
        <w:spacing w:before="60" w:after="60" w:line="288" w:lineRule="auto"/>
        <w:jc w:val="both"/>
        <w:rPr>
          <w:rFonts w:ascii="Trebuchet MS" w:hAnsi="Trebuchet MS"/>
          <w:b/>
          <w:bCs/>
          <w:color w:val="000000"/>
          <w:kern w:val="32"/>
          <w:sz w:val="22"/>
          <w:szCs w:val="22"/>
        </w:rPr>
      </w:pPr>
      <w:r w:rsidRPr="00CC4429">
        <w:rPr>
          <w:rFonts w:ascii="Trebuchet MS" w:hAnsi="Trebuchet MS"/>
          <w:b/>
          <w:bCs/>
          <w:noProof/>
          <w:color w:val="000000"/>
          <w:kern w:val="32"/>
          <w:sz w:val="22"/>
          <w:szCs w:val="22"/>
          <w:lang w:eastAsia="en-GB"/>
        </w:rPr>
        <w:drawing>
          <wp:inline distT="0" distB="0" distL="0" distR="0" wp14:anchorId="773CA0DA" wp14:editId="6BF3B39B">
            <wp:extent cx="546100" cy="698500"/>
            <wp:effectExtent l="0" t="0" r="6350" b="6350"/>
            <wp:docPr id="2" name="Picture 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obe-acrobat-15.jpg"/>
                    <pic:cNvPicPr/>
                  </pic:nvPicPr>
                  <pic:blipFill>
                    <a:blip r:embed="rId22">
                      <a:extLst>
                        <a:ext uri="{28A0092B-C50C-407E-A947-70E740481C1C}">
                          <a14:useLocalDpi xmlns:a14="http://schemas.microsoft.com/office/drawing/2010/main" val="0"/>
                        </a:ext>
                      </a:extLst>
                    </a:blip>
                    <a:stretch>
                      <a:fillRect/>
                    </a:stretch>
                  </pic:blipFill>
                  <pic:spPr>
                    <a:xfrm>
                      <a:off x="0" y="0"/>
                      <a:ext cx="546100" cy="698500"/>
                    </a:xfrm>
                    <a:prstGeom prst="rect">
                      <a:avLst/>
                    </a:prstGeom>
                  </pic:spPr>
                </pic:pic>
              </a:graphicData>
            </a:graphic>
          </wp:inline>
        </w:drawing>
      </w:r>
    </w:p>
    <w:p w14:paraId="2E93D53A" w14:textId="77777777" w:rsidR="004D080C" w:rsidRPr="00CC4429" w:rsidRDefault="004D11C1" w:rsidP="004D080C">
      <w:pPr>
        <w:spacing w:before="60" w:after="60" w:line="288" w:lineRule="auto"/>
        <w:jc w:val="both"/>
        <w:rPr>
          <w:rFonts w:ascii="Trebuchet MS" w:hAnsi="Trebuchet MS"/>
          <w:sz w:val="22"/>
          <w:szCs w:val="22"/>
        </w:rPr>
      </w:pPr>
      <w:hyperlink r:id="rId24" w:history="1">
        <w:r w:rsidR="004D080C" w:rsidRPr="00CC4429">
          <w:rPr>
            <w:rFonts w:ascii="Trebuchet MS" w:hAnsi="Trebuchet MS"/>
            <w:color w:val="0000FF"/>
            <w:sz w:val="22"/>
            <w:szCs w:val="22"/>
            <w:u w:val="single"/>
          </w:rPr>
          <w:t>Download</w:t>
        </w:r>
      </w:hyperlink>
    </w:p>
    <w:p w14:paraId="7867E9F5" w14:textId="77777777" w:rsidR="00A634A4" w:rsidRPr="00E55DA4" w:rsidRDefault="00A634A4" w:rsidP="005955CB">
      <w:pPr>
        <w:jc w:val="both"/>
        <w:rPr>
          <w:rFonts w:ascii="Trebuchet MS" w:hAnsi="Trebuchet MS" w:cs="Calibri"/>
          <w:sz w:val="22"/>
          <w:szCs w:val="22"/>
        </w:rPr>
      </w:pPr>
    </w:p>
    <w:p w14:paraId="45875EAE" w14:textId="77777777" w:rsidR="00A634A4" w:rsidRPr="00A82D54" w:rsidRDefault="00A634A4" w:rsidP="005955CB">
      <w:pPr>
        <w:jc w:val="both"/>
        <w:rPr>
          <w:rFonts w:ascii="Trebuchet MS" w:hAnsi="Trebuchet MS" w:cs="Calibri"/>
          <w:sz w:val="22"/>
          <w:szCs w:val="22"/>
        </w:rPr>
      </w:pPr>
    </w:p>
    <w:p w14:paraId="75480AA8" w14:textId="77777777" w:rsidR="002600DD" w:rsidRPr="00A82D54" w:rsidRDefault="002600DD" w:rsidP="005955CB">
      <w:pPr>
        <w:overflowPunct/>
        <w:autoSpaceDE/>
        <w:autoSpaceDN/>
        <w:adjustRightInd/>
        <w:jc w:val="both"/>
        <w:textAlignment w:val="auto"/>
        <w:rPr>
          <w:rStyle w:val="Heading1Char"/>
          <w:b w:val="0"/>
          <w:bCs w:val="0"/>
          <w:sz w:val="22"/>
          <w:szCs w:val="22"/>
        </w:rPr>
      </w:pPr>
      <w:r w:rsidRPr="00A82D54">
        <w:rPr>
          <w:rStyle w:val="Heading1Char"/>
          <w:sz w:val="22"/>
          <w:szCs w:val="22"/>
        </w:rPr>
        <w:br w:type="page"/>
      </w:r>
    </w:p>
    <w:p w14:paraId="67CDB9E0" w14:textId="77777777" w:rsidR="002600DD" w:rsidRPr="00A82D54" w:rsidRDefault="00A634A4" w:rsidP="005955CB">
      <w:pPr>
        <w:pStyle w:val="Heading1"/>
        <w:numPr>
          <w:ilvl w:val="0"/>
          <w:numId w:val="0"/>
        </w:numPr>
        <w:jc w:val="both"/>
        <w:rPr>
          <w:rFonts w:eastAsia="Arial Unicode MS"/>
          <w:bCs w:val="0"/>
          <w:iCs/>
          <w:sz w:val="22"/>
          <w:szCs w:val="22"/>
        </w:rPr>
      </w:pPr>
      <w:bookmarkStart w:id="196" w:name="_Toc526444441"/>
      <w:r w:rsidRPr="00A82D54">
        <w:rPr>
          <w:rStyle w:val="Heading1Char"/>
          <w:b/>
          <w:sz w:val="22"/>
          <w:szCs w:val="22"/>
        </w:rPr>
        <w:lastRenderedPageBreak/>
        <w:t>A</w:t>
      </w:r>
      <w:r w:rsidR="002601E5" w:rsidRPr="00A82D54">
        <w:rPr>
          <w:rStyle w:val="Heading1Char"/>
          <w:b/>
          <w:sz w:val="22"/>
          <w:szCs w:val="22"/>
        </w:rPr>
        <w:t xml:space="preserve">ppendix </w:t>
      </w:r>
      <w:r w:rsidRPr="00A82D54">
        <w:rPr>
          <w:rStyle w:val="Heading1Char"/>
          <w:b/>
          <w:sz w:val="22"/>
          <w:szCs w:val="22"/>
        </w:rPr>
        <w:t>3 –</w:t>
      </w:r>
      <w:r w:rsidRPr="00A82D54">
        <w:rPr>
          <w:rStyle w:val="Heading1Char"/>
          <w:sz w:val="22"/>
          <w:szCs w:val="22"/>
        </w:rPr>
        <w:t xml:space="preserve"> </w:t>
      </w:r>
      <w:bookmarkStart w:id="197" w:name="_Toc473901693"/>
      <w:bookmarkStart w:id="198" w:name="_Toc393985297"/>
      <w:bookmarkStart w:id="199" w:name="_Toc459990269"/>
      <w:bookmarkEnd w:id="197"/>
      <w:r w:rsidR="002600DD" w:rsidRPr="00A82D54">
        <w:rPr>
          <w:rFonts w:eastAsia="Arial Unicode MS"/>
          <w:iCs/>
          <w:sz w:val="22"/>
          <w:szCs w:val="22"/>
        </w:rPr>
        <w:t>P</w:t>
      </w:r>
      <w:r w:rsidR="00CA591F" w:rsidRPr="00A82D54">
        <w:rPr>
          <w:rFonts w:eastAsia="Arial Unicode MS"/>
          <w:iCs/>
          <w:sz w:val="22"/>
          <w:szCs w:val="22"/>
        </w:rPr>
        <w:t>arent / Group Company Statement</w:t>
      </w:r>
      <w:bookmarkEnd w:id="196"/>
      <w:bookmarkEnd w:id="198"/>
      <w:bookmarkEnd w:id="199"/>
    </w:p>
    <w:p w14:paraId="5A60C77A" w14:textId="77777777" w:rsidR="002600DD" w:rsidRPr="00A82D54" w:rsidRDefault="002600DD" w:rsidP="005955CB">
      <w:pPr>
        <w:jc w:val="both"/>
        <w:rPr>
          <w:rStyle w:val="SchTitleChar"/>
          <w:rFonts w:ascii="Trebuchet MS" w:eastAsia="Arial Unicode MS" w:hAnsi="Trebuchet MS" w:cs="Arial"/>
          <w:b/>
          <w:sz w:val="22"/>
          <w:szCs w:val="22"/>
        </w:rPr>
      </w:pPr>
    </w:p>
    <w:p w14:paraId="4DD16BE3" w14:textId="77777777" w:rsidR="002600DD" w:rsidRPr="000047DF" w:rsidRDefault="002600DD" w:rsidP="005955CB">
      <w:pPr>
        <w:jc w:val="both"/>
        <w:rPr>
          <w:rFonts w:ascii="Trebuchet MS" w:hAnsi="Trebuchet MS" w:cs="Arial"/>
          <w:b/>
          <w:sz w:val="22"/>
          <w:szCs w:val="22"/>
        </w:rPr>
      </w:pPr>
      <w:r w:rsidRPr="000A1809">
        <w:rPr>
          <w:rFonts w:ascii="Trebuchet MS" w:hAnsi="Trebuchet MS" w:cs="Arial"/>
          <w:b/>
          <w:sz w:val="22"/>
          <w:szCs w:val="22"/>
        </w:rPr>
        <w:t>To be completed by any Bidder that intends to rely upon the financial standing or techni</w:t>
      </w:r>
      <w:r w:rsidRPr="000047DF">
        <w:rPr>
          <w:rFonts w:ascii="Trebuchet MS" w:hAnsi="Trebuchet MS" w:cs="Arial"/>
          <w:b/>
          <w:sz w:val="22"/>
          <w:szCs w:val="22"/>
        </w:rPr>
        <w:t xml:space="preserve">cal ability of a parent or other group company as part of its </w:t>
      </w:r>
      <w:r w:rsidR="00F675EF">
        <w:rPr>
          <w:rFonts w:ascii="Trebuchet MS" w:hAnsi="Trebuchet MS" w:cs="Arial"/>
          <w:b/>
          <w:sz w:val="22"/>
          <w:szCs w:val="22"/>
        </w:rPr>
        <w:t>Tender</w:t>
      </w:r>
      <w:r w:rsidRPr="000047DF">
        <w:rPr>
          <w:rFonts w:ascii="Trebuchet MS" w:hAnsi="Trebuchet MS" w:cs="Arial"/>
          <w:b/>
          <w:sz w:val="22"/>
          <w:szCs w:val="22"/>
        </w:rPr>
        <w:t xml:space="preserve"> submission.</w:t>
      </w:r>
    </w:p>
    <w:p w14:paraId="7624B1C3" w14:textId="77777777" w:rsidR="002600DD" w:rsidRPr="000047DF" w:rsidRDefault="002600DD" w:rsidP="005955CB">
      <w:pPr>
        <w:jc w:val="both"/>
        <w:rPr>
          <w:rFonts w:ascii="Trebuchet MS" w:hAnsi="Trebuchet MS" w:cs="Arial"/>
          <w:sz w:val="22"/>
          <w:szCs w:val="22"/>
        </w:rPr>
      </w:pPr>
    </w:p>
    <w:p w14:paraId="78C47EEC" w14:textId="77777777" w:rsidR="002600DD" w:rsidRPr="000047DF" w:rsidRDefault="002600DD" w:rsidP="005955CB">
      <w:pPr>
        <w:spacing w:line="360" w:lineRule="auto"/>
        <w:jc w:val="both"/>
        <w:rPr>
          <w:rFonts w:ascii="Trebuchet MS" w:hAnsi="Trebuchet MS" w:cs="Arial"/>
          <w:sz w:val="22"/>
          <w:szCs w:val="22"/>
        </w:rPr>
      </w:pPr>
      <w:r w:rsidRPr="000047DF">
        <w:rPr>
          <w:rFonts w:ascii="Trebuchet MS" w:hAnsi="Trebuchet MS" w:cs="Arial"/>
          <w:sz w:val="22"/>
          <w:szCs w:val="22"/>
        </w:rPr>
        <w:t xml:space="preserve">"We confirm that the Bidder has relied upon the financial information of [INSERT NAME OF PARENT/ GROUP COMPANY] in completing the information in </w:t>
      </w:r>
      <w:r w:rsidR="00373DC4" w:rsidRPr="000047DF">
        <w:rPr>
          <w:rFonts w:ascii="Trebuchet MS" w:hAnsi="Trebuchet MS" w:cs="Arial"/>
          <w:sz w:val="22"/>
          <w:szCs w:val="22"/>
        </w:rPr>
        <w:t>"Financial Information"</w:t>
      </w:r>
      <w:r w:rsidRPr="000047DF">
        <w:rPr>
          <w:rFonts w:ascii="Trebuchet MS" w:hAnsi="Trebuchet MS" w:cs="Arial"/>
          <w:sz w:val="22"/>
          <w:szCs w:val="22"/>
        </w:rPr>
        <w:t>.</w:t>
      </w:r>
    </w:p>
    <w:p w14:paraId="254611F5" w14:textId="77777777" w:rsidR="002600DD" w:rsidRPr="001A0A82" w:rsidRDefault="002600DD" w:rsidP="005955CB">
      <w:pPr>
        <w:spacing w:line="360" w:lineRule="auto"/>
        <w:jc w:val="both"/>
        <w:rPr>
          <w:rFonts w:ascii="Trebuchet MS" w:hAnsi="Trebuchet MS" w:cs="Arial"/>
          <w:sz w:val="22"/>
          <w:szCs w:val="22"/>
        </w:rPr>
      </w:pPr>
    </w:p>
    <w:p w14:paraId="0C2B9EFA" w14:textId="77777777" w:rsidR="002600DD" w:rsidRPr="001A0A82" w:rsidRDefault="002600DD" w:rsidP="005955CB">
      <w:pPr>
        <w:spacing w:line="360" w:lineRule="auto"/>
        <w:jc w:val="both"/>
        <w:rPr>
          <w:rFonts w:ascii="Trebuchet MS" w:hAnsi="Trebuchet MS" w:cs="Arial"/>
          <w:sz w:val="22"/>
          <w:szCs w:val="22"/>
        </w:rPr>
      </w:pPr>
      <w:r w:rsidRPr="001A0A82">
        <w:rPr>
          <w:rFonts w:ascii="Trebuchet MS" w:hAnsi="Trebuchet MS" w:cs="Arial"/>
          <w:sz w:val="22"/>
          <w:szCs w:val="22"/>
        </w:rPr>
        <w:t xml:space="preserve">We confirm that if the Bidder is successful and is awarded a Contract by the Commonwealth Secretariat, [INSERT NAME OF PARENT/ GROUP COMPANY] will, upon demand, provide a performance and financial guarantee in respect of the contract between the Commonwealth Secretariat and the Bidder in such form as may be required by the Commonwealth Secretariat."  </w:t>
      </w:r>
    </w:p>
    <w:p w14:paraId="007E8E6D" w14:textId="77777777" w:rsidR="002600DD" w:rsidRPr="001A0A82" w:rsidRDefault="002600DD" w:rsidP="005955CB">
      <w:pPr>
        <w:jc w:val="both"/>
        <w:rPr>
          <w:rFonts w:ascii="Trebuchet MS" w:hAnsi="Trebuchet MS" w:cs="Arial"/>
          <w:sz w:val="22"/>
          <w:szCs w:val="22"/>
        </w:rPr>
      </w:pPr>
    </w:p>
    <w:p w14:paraId="122AA884" w14:textId="77777777" w:rsidR="002600DD" w:rsidRPr="001A0A82" w:rsidRDefault="002600DD" w:rsidP="005955CB">
      <w:pPr>
        <w:jc w:val="both"/>
        <w:rPr>
          <w:rFonts w:ascii="Trebuchet MS" w:hAnsi="Trebuchet MS" w:cs="Arial"/>
          <w:sz w:val="22"/>
          <w:szCs w:val="22"/>
        </w:rPr>
      </w:pPr>
    </w:p>
    <w:p w14:paraId="098F9D49" w14:textId="77777777" w:rsidR="002600DD" w:rsidRPr="001A0A82" w:rsidRDefault="002600DD" w:rsidP="005955CB">
      <w:pPr>
        <w:jc w:val="both"/>
        <w:rPr>
          <w:rFonts w:ascii="Trebuchet MS" w:hAnsi="Trebuchet MS" w:cs="Arial"/>
          <w:sz w:val="22"/>
          <w:szCs w:val="22"/>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5472"/>
      </w:tblGrid>
      <w:tr w:rsidR="002600DD" w:rsidRPr="001A0A82" w14:paraId="316350E2" w14:textId="77777777" w:rsidTr="00472051">
        <w:tc>
          <w:tcPr>
            <w:tcW w:w="9060" w:type="dxa"/>
            <w:gridSpan w:val="2"/>
            <w:shd w:val="clear" w:color="auto" w:fill="auto"/>
          </w:tcPr>
          <w:p w14:paraId="6591A384" w14:textId="77777777" w:rsidR="002600DD" w:rsidRPr="001A0A82" w:rsidRDefault="002600DD" w:rsidP="005955CB">
            <w:pPr>
              <w:jc w:val="both"/>
              <w:rPr>
                <w:rFonts w:ascii="Trebuchet MS" w:hAnsi="Trebuchet MS" w:cs="Arial"/>
                <w:sz w:val="22"/>
                <w:szCs w:val="22"/>
              </w:rPr>
            </w:pPr>
            <w:r w:rsidRPr="001A0A82">
              <w:rPr>
                <w:rFonts w:ascii="Trebuchet MS" w:hAnsi="Trebuchet MS" w:cs="Arial"/>
                <w:sz w:val="22"/>
                <w:szCs w:val="22"/>
              </w:rPr>
              <w:t>Signed for and on behalf of the Parent/ Group company:</w:t>
            </w:r>
          </w:p>
          <w:p w14:paraId="1F3AE4AC" w14:textId="77777777" w:rsidR="002600DD" w:rsidRPr="001A0A82" w:rsidRDefault="002600DD" w:rsidP="005955CB">
            <w:pPr>
              <w:jc w:val="both"/>
              <w:rPr>
                <w:rFonts w:ascii="Trebuchet MS" w:hAnsi="Trebuchet MS" w:cs="Arial"/>
                <w:sz w:val="22"/>
                <w:szCs w:val="22"/>
              </w:rPr>
            </w:pPr>
          </w:p>
        </w:tc>
      </w:tr>
      <w:tr w:rsidR="002600DD" w:rsidRPr="001A0A82" w14:paraId="3305BDED" w14:textId="77777777" w:rsidTr="00472051">
        <w:tc>
          <w:tcPr>
            <w:tcW w:w="3588" w:type="dxa"/>
            <w:shd w:val="clear" w:color="auto" w:fill="auto"/>
          </w:tcPr>
          <w:p w14:paraId="4A22C2FF" w14:textId="77777777" w:rsidR="002600DD" w:rsidRPr="00E55DA4" w:rsidRDefault="002600DD" w:rsidP="001E1E74">
            <w:pPr>
              <w:rPr>
                <w:rFonts w:ascii="Trebuchet MS" w:hAnsi="Trebuchet MS" w:cs="Arial"/>
                <w:sz w:val="22"/>
                <w:szCs w:val="22"/>
              </w:rPr>
            </w:pPr>
            <w:r w:rsidRPr="00E55DA4">
              <w:rPr>
                <w:rFonts w:ascii="Trebuchet MS" w:hAnsi="Trebuchet MS" w:cs="Arial"/>
                <w:sz w:val="22"/>
                <w:szCs w:val="22"/>
              </w:rPr>
              <w:t>Signed:</w:t>
            </w:r>
          </w:p>
        </w:tc>
        <w:tc>
          <w:tcPr>
            <w:tcW w:w="5472" w:type="dxa"/>
            <w:shd w:val="clear" w:color="auto" w:fill="auto"/>
          </w:tcPr>
          <w:p w14:paraId="329F82C2" w14:textId="77777777" w:rsidR="002600DD" w:rsidRPr="00E55DA4" w:rsidRDefault="002600DD" w:rsidP="001E1E74">
            <w:pPr>
              <w:pStyle w:val="Body4"/>
              <w:jc w:val="left"/>
              <w:rPr>
                <w:rFonts w:ascii="Trebuchet MS" w:hAnsi="Trebuchet MS" w:cs="Arial"/>
                <w:sz w:val="22"/>
                <w:szCs w:val="22"/>
              </w:rPr>
            </w:pPr>
          </w:p>
          <w:p w14:paraId="2C682950" w14:textId="77777777" w:rsidR="002600DD" w:rsidRPr="00A82D54" w:rsidRDefault="002600DD" w:rsidP="001E1E74">
            <w:pPr>
              <w:pStyle w:val="Body4"/>
              <w:jc w:val="left"/>
              <w:rPr>
                <w:rFonts w:ascii="Trebuchet MS" w:hAnsi="Trebuchet MS" w:cs="Arial"/>
                <w:sz w:val="22"/>
                <w:szCs w:val="22"/>
              </w:rPr>
            </w:pPr>
          </w:p>
        </w:tc>
      </w:tr>
      <w:tr w:rsidR="002600DD" w:rsidRPr="001A0A82" w14:paraId="5C87D496" w14:textId="77777777" w:rsidTr="00472051">
        <w:tc>
          <w:tcPr>
            <w:tcW w:w="3588" w:type="dxa"/>
            <w:shd w:val="clear" w:color="auto" w:fill="auto"/>
          </w:tcPr>
          <w:p w14:paraId="7E53FB18" w14:textId="77777777" w:rsidR="002600DD" w:rsidRPr="00E55DA4" w:rsidRDefault="002600DD" w:rsidP="001E1E74">
            <w:pPr>
              <w:rPr>
                <w:rFonts w:ascii="Trebuchet MS" w:hAnsi="Trebuchet MS" w:cs="Arial"/>
                <w:sz w:val="22"/>
                <w:szCs w:val="22"/>
              </w:rPr>
            </w:pPr>
            <w:r w:rsidRPr="00E55DA4">
              <w:rPr>
                <w:rFonts w:ascii="Trebuchet MS" w:hAnsi="Trebuchet MS" w:cs="Arial"/>
                <w:sz w:val="22"/>
                <w:szCs w:val="22"/>
              </w:rPr>
              <w:t>Name:</w:t>
            </w:r>
          </w:p>
        </w:tc>
        <w:tc>
          <w:tcPr>
            <w:tcW w:w="5472" w:type="dxa"/>
            <w:shd w:val="clear" w:color="auto" w:fill="auto"/>
          </w:tcPr>
          <w:p w14:paraId="76D4CB4A" w14:textId="77777777" w:rsidR="002600DD" w:rsidRPr="00E55DA4" w:rsidRDefault="002600DD" w:rsidP="001E1E74">
            <w:pPr>
              <w:pStyle w:val="Body4"/>
              <w:jc w:val="left"/>
              <w:rPr>
                <w:rFonts w:ascii="Trebuchet MS" w:hAnsi="Trebuchet MS" w:cs="Arial"/>
                <w:sz w:val="22"/>
                <w:szCs w:val="22"/>
              </w:rPr>
            </w:pPr>
          </w:p>
        </w:tc>
      </w:tr>
      <w:tr w:rsidR="002600DD" w:rsidRPr="001A0A82" w14:paraId="6C87BFDD" w14:textId="77777777" w:rsidTr="00472051">
        <w:tc>
          <w:tcPr>
            <w:tcW w:w="3588" w:type="dxa"/>
            <w:shd w:val="clear" w:color="auto" w:fill="auto"/>
          </w:tcPr>
          <w:p w14:paraId="61F35E53" w14:textId="77777777" w:rsidR="002600DD" w:rsidRPr="00E55DA4" w:rsidRDefault="002600DD" w:rsidP="001E1E74">
            <w:pPr>
              <w:rPr>
                <w:rFonts w:ascii="Trebuchet MS" w:hAnsi="Trebuchet MS"/>
                <w:sz w:val="22"/>
                <w:szCs w:val="22"/>
              </w:rPr>
            </w:pPr>
            <w:r w:rsidRPr="00E55DA4">
              <w:rPr>
                <w:rFonts w:ascii="Trebuchet MS" w:hAnsi="Trebuchet MS"/>
                <w:sz w:val="22"/>
                <w:szCs w:val="22"/>
              </w:rPr>
              <w:t>Telephone No:</w:t>
            </w:r>
          </w:p>
        </w:tc>
        <w:tc>
          <w:tcPr>
            <w:tcW w:w="5472" w:type="dxa"/>
            <w:shd w:val="clear" w:color="auto" w:fill="auto"/>
          </w:tcPr>
          <w:p w14:paraId="50767C34" w14:textId="77777777" w:rsidR="002600DD" w:rsidRPr="00E55DA4" w:rsidRDefault="002600DD" w:rsidP="001E1E74">
            <w:pPr>
              <w:pStyle w:val="Body4"/>
              <w:ind w:left="-709"/>
              <w:jc w:val="left"/>
              <w:rPr>
                <w:rFonts w:ascii="Trebuchet MS" w:hAnsi="Trebuchet MS" w:cs="Arial"/>
                <w:sz w:val="22"/>
                <w:szCs w:val="22"/>
              </w:rPr>
            </w:pPr>
          </w:p>
        </w:tc>
      </w:tr>
      <w:tr w:rsidR="002600DD" w:rsidRPr="001A0A82" w14:paraId="7F3E1035" w14:textId="77777777" w:rsidTr="00472051">
        <w:tc>
          <w:tcPr>
            <w:tcW w:w="3588" w:type="dxa"/>
            <w:shd w:val="clear" w:color="auto" w:fill="auto"/>
          </w:tcPr>
          <w:p w14:paraId="2ED86D7C" w14:textId="77777777" w:rsidR="002600DD" w:rsidRPr="00E55DA4" w:rsidRDefault="002600DD" w:rsidP="001E1E74">
            <w:pPr>
              <w:rPr>
                <w:rFonts w:ascii="Trebuchet MS" w:hAnsi="Trebuchet MS"/>
                <w:sz w:val="22"/>
                <w:szCs w:val="22"/>
              </w:rPr>
            </w:pPr>
            <w:r w:rsidRPr="00E55DA4">
              <w:rPr>
                <w:rFonts w:ascii="Trebuchet MS" w:hAnsi="Trebuchet MS"/>
                <w:sz w:val="22"/>
                <w:szCs w:val="22"/>
              </w:rPr>
              <w:lastRenderedPageBreak/>
              <w:t>Email address:</w:t>
            </w:r>
          </w:p>
        </w:tc>
        <w:tc>
          <w:tcPr>
            <w:tcW w:w="5472" w:type="dxa"/>
            <w:shd w:val="clear" w:color="auto" w:fill="auto"/>
          </w:tcPr>
          <w:p w14:paraId="3FECEC9D" w14:textId="77777777" w:rsidR="002600DD" w:rsidRPr="00E55DA4" w:rsidRDefault="002600DD" w:rsidP="001E1E74">
            <w:pPr>
              <w:pStyle w:val="Body4"/>
              <w:ind w:left="-709"/>
              <w:jc w:val="left"/>
              <w:rPr>
                <w:rFonts w:ascii="Trebuchet MS" w:hAnsi="Trebuchet MS" w:cs="Arial"/>
                <w:sz w:val="22"/>
                <w:szCs w:val="22"/>
              </w:rPr>
            </w:pPr>
          </w:p>
        </w:tc>
      </w:tr>
      <w:tr w:rsidR="002600DD" w:rsidRPr="001A0A82" w14:paraId="7834B993" w14:textId="77777777" w:rsidTr="00472051">
        <w:tc>
          <w:tcPr>
            <w:tcW w:w="3588" w:type="dxa"/>
            <w:shd w:val="clear" w:color="auto" w:fill="auto"/>
          </w:tcPr>
          <w:p w14:paraId="0B00C4E8" w14:textId="77777777" w:rsidR="002600DD" w:rsidRPr="00E55DA4" w:rsidRDefault="002600DD" w:rsidP="001E1E74">
            <w:pPr>
              <w:rPr>
                <w:rFonts w:ascii="Trebuchet MS" w:hAnsi="Trebuchet MS" w:cs="Arial"/>
                <w:sz w:val="22"/>
                <w:szCs w:val="22"/>
              </w:rPr>
            </w:pPr>
            <w:r w:rsidRPr="00E55DA4">
              <w:rPr>
                <w:rFonts w:ascii="Trebuchet MS" w:hAnsi="Trebuchet MS" w:cs="Arial"/>
                <w:sz w:val="22"/>
                <w:szCs w:val="22"/>
              </w:rPr>
              <w:t>Position/Status in the Organisation:</w:t>
            </w:r>
          </w:p>
        </w:tc>
        <w:tc>
          <w:tcPr>
            <w:tcW w:w="5472" w:type="dxa"/>
            <w:shd w:val="clear" w:color="auto" w:fill="auto"/>
          </w:tcPr>
          <w:p w14:paraId="378EB14D" w14:textId="77777777" w:rsidR="002600DD" w:rsidRPr="00E55DA4" w:rsidRDefault="002600DD" w:rsidP="001E1E74">
            <w:pPr>
              <w:pStyle w:val="Body4"/>
              <w:jc w:val="left"/>
              <w:rPr>
                <w:rFonts w:ascii="Trebuchet MS" w:hAnsi="Trebuchet MS" w:cs="Arial"/>
                <w:sz w:val="22"/>
                <w:szCs w:val="22"/>
              </w:rPr>
            </w:pPr>
          </w:p>
        </w:tc>
      </w:tr>
      <w:tr w:rsidR="002600DD" w:rsidRPr="001A0A82" w14:paraId="56AAB742" w14:textId="77777777" w:rsidTr="00472051">
        <w:tc>
          <w:tcPr>
            <w:tcW w:w="3588" w:type="dxa"/>
            <w:shd w:val="clear" w:color="auto" w:fill="auto"/>
          </w:tcPr>
          <w:p w14:paraId="19C03E1B" w14:textId="77777777" w:rsidR="002600DD" w:rsidRPr="00E55DA4" w:rsidRDefault="002600DD" w:rsidP="001E1E74">
            <w:pPr>
              <w:rPr>
                <w:rFonts w:ascii="Trebuchet MS" w:hAnsi="Trebuchet MS" w:cs="Arial"/>
                <w:sz w:val="22"/>
                <w:szCs w:val="22"/>
              </w:rPr>
            </w:pPr>
            <w:r w:rsidRPr="00E55DA4">
              <w:rPr>
                <w:rFonts w:ascii="Trebuchet MS" w:hAnsi="Trebuchet MS" w:cs="Arial"/>
                <w:sz w:val="22"/>
                <w:szCs w:val="22"/>
              </w:rPr>
              <w:t>Organisation's name:</w:t>
            </w:r>
          </w:p>
        </w:tc>
        <w:tc>
          <w:tcPr>
            <w:tcW w:w="5472" w:type="dxa"/>
            <w:shd w:val="clear" w:color="auto" w:fill="auto"/>
          </w:tcPr>
          <w:p w14:paraId="7F1B5577" w14:textId="77777777" w:rsidR="002600DD" w:rsidRPr="00E55DA4" w:rsidRDefault="002600DD" w:rsidP="001E1E74">
            <w:pPr>
              <w:pStyle w:val="Body4"/>
              <w:jc w:val="left"/>
              <w:rPr>
                <w:rFonts w:ascii="Trebuchet MS" w:hAnsi="Trebuchet MS" w:cs="Arial"/>
                <w:sz w:val="22"/>
                <w:szCs w:val="22"/>
              </w:rPr>
            </w:pPr>
          </w:p>
        </w:tc>
      </w:tr>
      <w:tr w:rsidR="002600DD" w:rsidRPr="001A0A82" w14:paraId="5167BCCE" w14:textId="77777777" w:rsidTr="00472051">
        <w:tc>
          <w:tcPr>
            <w:tcW w:w="3588" w:type="dxa"/>
            <w:shd w:val="clear" w:color="auto" w:fill="auto"/>
          </w:tcPr>
          <w:p w14:paraId="6E4530B9" w14:textId="77777777" w:rsidR="002600DD" w:rsidRPr="00E55DA4" w:rsidRDefault="002600DD" w:rsidP="001E1E74">
            <w:pPr>
              <w:rPr>
                <w:rFonts w:ascii="Trebuchet MS" w:hAnsi="Trebuchet MS" w:cs="Arial"/>
                <w:sz w:val="22"/>
                <w:szCs w:val="22"/>
              </w:rPr>
            </w:pPr>
            <w:r w:rsidRPr="00E55DA4">
              <w:rPr>
                <w:rFonts w:ascii="Trebuchet MS" w:hAnsi="Trebuchet MS" w:cs="Arial"/>
                <w:sz w:val="22"/>
                <w:szCs w:val="22"/>
              </w:rPr>
              <w:t>Organisation's address:</w:t>
            </w:r>
          </w:p>
          <w:p w14:paraId="6F6B0990" w14:textId="77777777" w:rsidR="002600DD" w:rsidRPr="00E55DA4" w:rsidRDefault="002600DD" w:rsidP="001E1E74">
            <w:pPr>
              <w:rPr>
                <w:rFonts w:ascii="Trebuchet MS" w:hAnsi="Trebuchet MS" w:cs="Arial"/>
                <w:sz w:val="22"/>
                <w:szCs w:val="22"/>
              </w:rPr>
            </w:pPr>
          </w:p>
          <w:p w14:paraId="785AC9ED" w14:textId="77777777" w:rsidR="002600DD" w:rsidRPr="00A82D54" w:rsidRDefault="002600DD" w:rsidP="001E1E74">
            <w:pPr>
              <w:rPr>
                <w:rFonts w:ascii="Trebuchet MS" w:hAnsi="Trebuchet MS" w:cs="Arial"/>
                <w:sz w:val="22"/>
                <w:szCs w:val="22"/>
              </w:rPr>
            </w:pPr>
          </w:p>
          <w:p w14:paraId="4E018999" w14:textId="77777777" w:rsidR="002600DD" w:rsidRPr="00A82D54" w:rsidRDefault="002600DD" w:rsidP="001E1E74">
            <w:pPr>
              <w:rPr>
                <w:rFonts w:ascii="Trebuchet MS" w:hAnsi="Trebuchet MS" w:cs="Arial"/>
                <w:sz w:val="22"/>
                <w:szCs w:val="22"/>
              </w:rPr>
            </w:pPr>
          </w:p>
          <w:p w14:paraId="2C08A034" w14:textId="77777777" w:rsidR="002600DD" w:rsidRPr="00A82D54" w:rsidRDefault="002600DD" w:rsidP="001E1E74">
            <w:pPr>
              <w:rPr>
                <w:rFonts w:ascii="Trebuchet MS" w:hAnsi="Trebuchet MS" w:cs="Arial"/>
                <w:sz w:val="22"/>
                <w:szCs w:val="22"/>
              </w:rPr>
            </w:pPr>
          </w:p>
        </w:tc>
        <w:tc>
          <w:tcPr>
            <w:tcW w:w="5472" w:type="dxa"/>
            <w:shd w:val="clear" w:color="auto" w:fill="auto"/>
          </w:tcPr>
          <w:p w14:paraId="61F6BAC3" w14:textId="77777777" w:rsidR="002600DD" w:rsidRPr="00A82D54" w:rsidRDefault="002600DD" w:rsidP="001E1E74">
            <w:pPr>
              <w:pStyle w:val="Body4"/>
              <w:jc w:val="left"/>
              <w:rPr>
                <w:rFonts w:ascii="Trebuchet MS" w:hAnsi="Trebuchet MS" w:cs="Arial"/>
                <w:sz w:val="22"/>
                <w:szCs w:val="22"/>
              </w:rPr>
            </w:pPr>
          </w:p>
        </w:tc>
      </w:tr>
      <w:tr w:rsidR="002600DD" w:rsidRPr="001A0A82" w14:paraId="6F424449" w14:textId="77777777" w:rsidTr="00472051">
        <w:tc>
          <w:tcPr>
            <w:tcW w:w="3588" w:type="dxa"/>
            <w:shd w:val="clear" w:color="auto" w:fill="auto"/>
          </w:tcPr>
          <w:p w14:paraId="13C30F3E" w14:textId="77777777" w:rsidR="002600DD" w:rsidRPr="00E55DA4" w:rsidRDefault="002600DD" w:rsidP="001E1E74">
            <w:pPr>
              <w:rPr>
                <w:rFonts w:ascii="Trebuchet MS" w:hAnsi="Trebuchet MS" w:cs="Arial"/>
                <w:sz w:val="22"/>
                <w:szCs w:val="22"/>
              </w:rPr>
            </w:pPr>
            <w:r w:rsidRPr="00E55DA4">
              <w:rPr>
                <w:rFonts w:ascii="Trebuchet MS" w:hAnsi="Trebuchet MS" w:cs="Arial"/>
                <w:sz w:val="22"/>
                <w:szCs w:val="22"/>
              </w:rPr>
              <w:t>Date:</w:t>
            </w:r>
          </w:p>
        </w:tc>
        <w:tc>
          <w:tcPr>
            <w:tcW w:w="5472" w:type="dxa"/>
            <w:shd w:val="clear" w:color="auto" w:fill="auto"/>
          </w:tcPr>
          <w:p w14:paraId="3D2C8049" w14:textId="77777777" w:rsidR="002600DD" w:rsidRPr="00E55DA4" w:rsidRDefault="002600DD" w:rsidP="001E1E74">
            <w:pPr>
              <w:pStyle w:val="Body4"/>
              <w:jc w:val="left"/>
              <w:rPr>
                <w:rFonts w:ascii="Trebuchet MS" w:hAnsi="Trebuchet MS" w:cs="Arial"/>
                <w:sz w:val="22"/>
                <w:szCs w:val="22"/>
              </w:rPr>
            </w:pPr>
          </w:p>
        </w:tc>
      </w:tr>
    </w:tbl>
    <w:p w14:paraId="5C42A791" w14:textId="77777777" w:rsidR="002600DD" w:rsidRPr="00E55DA4" w:rsidRDefault="002600DD" w:rsidP="005955CB">
      <w:pPr>
        <w:jc w:val="both"/>
        <w:rPr>
          <w:rFonts w:ascii="Trebuchet MS" w:hAnsi="Trebuchet MS"/>
          <w:sz w:val="22"/>
          <w:szCs w:val="22"/>
        </w:rPr>
      </w:pPr>
    </w:p>
    <w:p w14:paraId="04235A0B" w14:textId="77777777" w:rsidR="002600DD" w:rsidRPr="00E55DA4" w:rsidRDefault="002600DD" w:rsidP="005955CB">
      <w:pPr>
        <w:jc w:val="both"/>
        <w:rPr>
          <w:rFonts w:ascii="Trebuchet MS" w:hAnsi="Trebuchet MS"/>
          <w:sz w:val="22"/>
          <w:szCs w:val="22"/>
        </w:rPr>
      </w:pPr>
    </w:p>
    <w:p w14:paraId="5B420ED8" w14:textId="77777777" w:rsidR="002600DD" w:rsidRPr="00A82D54" w:rsidRDefault="002600DD" w:rsidP="005955CB">
      <w:pPr>
        <w:jc w:val="both"/>
        <w:rPr>
          <w:rFonts w:ascii="Trebuchet MS" w:hAnsi="Trebuchet MS"/>
          <w:sz w:val="22"/>
          <w:szCs w:val="22"/>
        </w:rPr>
      </w:pPr>
    </w:p>
    <w:p w14:paraId="10404CD0" w14:textId="77777777" w:rsidR="002600DD" w:rsidRPr="00A82D54" w:rsidRDefault="002600DD" w:rsidP="005955CB">
      <w:pPr>
        <w:jc w:val="both"/>
        <w:rPr>
          <w:rFonts w:ascii="Trebuchet MS" w:hAnsi="Trebuchet MS"/>
          <w:sz w:val="22"/>
          <w:szCs w:val="22"/>
        </w:rPr>
      </w:pPr>
    </w:p>
    <w:p w14:paraId="0DCF80F6" w14:textId="77777777" w:rsidR="002600DD" w:rsidRPr="00A82D54" w:rsidRDefault="002600DD" w:rsidP="005955CB">
      <w:pPr>
        <w:jc w:val="both"/>
        <w:rPr>
          <w:rFonts w:ascii="Trebuchet MS" w:hAnsi="Trebuchet MS"/>
          <w:sz w:val="22"/>
          <w:szCs w:val="22"/>
        </w:rPr>
      </w:pPr>
    </w:p>
    <w:p w14:paraId="6C931616" w14:textId="77777777" w:rsidR="002600DD" w:rsidRPr="00A82D54" w:rsidRDefault="002600DD" w:rsidP="005955CB">
      <w:pPr>
        <w:jc w:val="both"/>
        <w:rPr>
          <w:rFonts w:ascii="Trebuchet MS" w:hAnsi="Trebuchet MS"/>
          <w:sz w:val="22"/>
          <w:szCs w:val="22"/>
        </w:rPr>
      </w:pPr>
    </w:p>
    <w:p w14:paraId="61C33716" w14:textId="77777777" w:rsidR="002600DD" w:rsidRPr="00A82D54" w:rsidRDefault="002600DD" w:rsidP="005955CB">
      <w:pPr>
        <w:jc w:val="both"/>
        <w:rPr>
          <w:rFonts w:ascii="Trebuchet MS" w:hAnsi="Trebuchet MS"/>
          <w:sz w:val="22"/>
          <w:szCs w:val="22"/>
        </w:rPr>
      </w:pPr>
    </w:p>
    <w:p w14:paraId="192532D1" w14:textId="77777777" w:rsidR="00D036AA" w:rsidRPr="00A82D54" w:rsidRDefault="00D036AA" w:rsidP="005955CB">
      <w:pPr>
        <w:jc w:val="both"/>
        <w:rPr>
          <w:rStyle w:val="Heading1Char"/>
          <w:sz w:val="22"/>
          <w:szCs w:val="22"/>
        </w:rPr>
      </w:pPr>
    </w:p>
    <w:p w14:paraId="431B3E03" w14:textId="77777777" w:rsidR="0017573F" w:rsidRPr="001A0A82" w:rsidRDefault="0017573F" w:rsidP="005955CB">
      <w:pPr>
        <w:jc w:val="both"/>
        <w:rPr>
          <w:rStyle w:val="Heading1Char"/>
          <w:sz w:val="22"/>
          <w:szCs w:val="22"/>
        </w:rPr>
        <w:sectPr w:rsidR="0017573F" w:rsidRPr="001A0A82" w:rsidSect="005E3907">
          <w:pgSz w:w="11909" w:h="16834" w:code="9"/>
          <w:pgMar w:top="482" w:right="1304" w:bottom="249" w:left="1304" w:header="0" w:footer="720" w:gutter="0"/>
          <w:cols w:space="720"/>
          <w:titlePg/>
          <w:docGrid w:linePitch="326"/>
        </w:sectPr>
      </w:pPr>
    </w:p>
    <w:p w14:paraId="0726DAE0" w14:textId="77777777" w:rsidR="00177379" w:rsidRPr="001A0A82" w:rsidRDefault="00177379" w:rsidP="005955CB">
      <w:pPr>
        <w:jc w:val="both"/>
        <w:rPr>
          <w:rStyle w:val="Heading1Char"/>
          <w:sz w:val="22"/>
          <w:szCs w:val="22"/>
        </w:rPr>
      </w:pPr>
    </w:p>
    <w:p w14:paraId="78A7786C" w14:textId="77777777" w:rsidR="00CA591F" w:rsidRPr="00A82D54" w:rsidRDefault="00CA591F" w:rsidP="005955CB">
      <w:pPr>
        <w:pStyle w:val="Heading1"/>
        <w:numPr>
          <w:ilvl w:val="0"/>
          <w:numId w:val="0"/>
        </w:numPr>
        <w:jc w:val="both"/>
        <w:rPr>
          <w:rFonts w:eastAsia="Arial Unicode MS"/>
          <w:bCs w:val="0"/>
          <w:iCs/>
          <w:sz w:val="22"/>
          <w:szCs w:val="22"/>
        </w:rPr>
      </w:pPr>
      <w:bookmarkStart w:id="200" w:name="_Toc473901695"/>
      <w:bookmarkStart w:id="201" w:name="_Toc526444442"/>
      <w:bookmarkEnd w:id="200"/>
      <w:r w:rsidRPr="00A82D54">
        <w:rPr>
          <w:rStyle w:val="Heading1Char"/>
          <w:b/>
          <w:sz w:val="22"/>
          <w:szCs w:val="22"/>
        </w:rPr>
        <w:t>Appendix 4 –</w:t>
      </w:r>
      <w:r w:rsidRPr="00A82D54">
        <w:rPr>
          <w:rStyle w:val="Heading1Char"/>
          <w:sz w:val="22"/>
          <w:szCs w:val="22"/>
        </w:rPr>
        <w:t xml:space="preserve"> </w:t>
      </w:r>
      <w:r w:rsidRPr="00A82D54">
        <w:rPr>
          <w:rFonts w:eastAsia="Arial Unicode MS"/>
          <w:iCs/>
          <w:sz w:val="22"/>
          <w:szCs w:val="22"/>
        </w:rPr>
        <w:t>Non-Disclosure Agreement</w:t>
      </w:r>
      <w:bookmarkEnd w:id="201"/>
    </w:p>
    <w:p w14:paraId="4BC3B827" w14:textId="77777777" w:rsidR="00177379" w:rsidRPr="000A1809" w:rsidRDefault="00177379" w:rsidP="005955CB">
      <w:pPr>
        <w:jc w:val="both"/>
        <w:rPr>
          <w:rFonts w:ascii="Trebuchet MS" w:hAnsi="Trebuchet MS" w:cs="Calibri"/>
          <w:sz w:val="22"/>
          <w:szCs w:val="22"/>
        </w:rPr>
      </w:pPr>
    </w:p>
    <w:p w14:paraId="2E7C7FD1" w14:textId="77777777" w:rsidR="00720F6E" w:rsidRPr="000047DF" w:rsidRDefault="00720F6E" w:rsidP="005955CB">
      <w:pPr>
        <w:jc w:val="both"/>
        <w:rPr>
          <w:rFonts w:ascii="Trebuchet MS" w:hAnsi="Trebuchet MS" w:cs="Tahoma"/>
          <w:b/>
          <w:bCs/>
          <w:sz w:val="22"/>
          <w:szCs w:val="22"/>
        </w:rPr>
      </w:pPr>
      <w:r w:rsidRPr="000047DF">
        <w:rPr>
          <w:rFonts w:ascii="Trebuchet MS" w:hAnsi="Trebuchet MS" w:cs="Tahoma"/>
          <w:b/>
          <w:bCs/>
          <w:sz w:val="22"/>
          <w:szCs w:val="22"/>
        </w:rPr>
        <w:t>Non-Disclosure Agreement</w:t>
      </w:r>
    </w:p>
    <w:p w14:paraId="794051FC" w14:textId="77777777" w:rsidR="00720F6E" w:rsidRPr="000047DF" w:rsidRDefault="00720F6E" w:rsidP="005955CB">
      <w:pPr>
        <w:jc w:val="both"/>
        <w:rPr>
          <w:rFonts w:ascii="Trebuchet MS" w:hAnsi="Trebuchet MS" w:cs="Tahoma"/>
          <w:sz w:val="22"/>
          <w:szCs w:val="22"/>
        </w:rPr>
      </w:pPr>
    </w:p>
    <w:p w14:paraId="33962151" w14:textId="77777777" w:rsidR="00720F6E" w:rsidRPr="000047DF" w:rsidRDefault="00720F6E" w:rsidP="005955CB">
      <w:pPr>
        <w:jc w:val="both"/>
        <w:rPr>
          <w:rFonts w:ascii="Trebuchet MS" w:hAnsi="Trebuchet MS" w:cs="Tahoma"/>
          <w:sz w:val="22"/>
          <w:szCs w:val="22"/>
        </w:rPr>
      </w:pPr>
      <w:r w:rsidRPr="000047DF">
        <w:rPr>
          <w:rFonts w:ascii="Trebuchet MS" w:hAnsi="Trebuchet MS" w:cs="Tahoma"/>
          <w:b/>
          <w:bCs/>
          <w:sz w:val="22"/>
          <w:szCs w:val="22"/>
        </w:rPr>
        <w:t>DATE:</w:t>
      </w:r>
      <w:r w:rsidRPr="000047DF">
        <w:rPr>
          <w:rFonts w:ascii="Trebuchet MS" w:hAnsi="Trebuchet MS" w:cs="Tahoma"/>
          <w:sz w:val="22"/>
          <w:szCs w:val="22"/>
        </w:rPr>
        <w:t xml:space="preserve"> []</w:t>
      </w:r>
    </w:p>
    <w:p w14:paraId="2188E224" w14:textId="77777777" w:rsidR="00720F6E" w:rsidRPr="000047DF" w:rsidRDefault="00720F6E" w:rsidP="005955CB">
      <w:pPr>
        <w:jc w:val="both"/>
        <w:rPr>
          <w:rFonts w:ascii="Trebuchet MS" w:hAnsi="Trebuchet MS" w:cs="Tahoma"/>
          <w:sz w:val="22"/>
          <w:szCs w:val="22"/>
        </w:rPr>
      </w:pPr>
    </w:p>
    <w:p w14:paraId="1B583E05" w14:textId="77777777" w:rsidR="00720F6E" w:rsidRPr="001A0A82" w:rsidRDefault="00720F6E" w:rsidP="005955CB">
      <w:pPr>
        <w:jc w:val="both"/>
        <w:rPr>
          <w:rFonts w:ascii="Trebuchet MS" w:hAnsi="Trebuchet MS" w:cs="Tahoma"/>
          <w:b/>
          <w:bCs/>
          <w:sz w:val="22"/>
          <w:szCs w:val="22"/>
        </w:rPr>
      </w:pPr>
      <w:r w:rsidRPr="001A0A82">
        <w:rPr>
          <w:rFonts w:ascii="Trebuchet MS" w:hAnsi="Trebuchet MS" w:cs="Tahoma"/>
          <w:b/>
          <w:bCs/>
          <w:sz w:val="22"/>
          <w:szCs w:val="22"/>
        </w:rPr>
        <w:t>PARTIES:</w:t>
      </w:r>
    </w:p>
    <w:p w14:paraId="23500F79" w14:textId="77777777" w:rsidR="00720F6E" w:rsidRPr="001A0A82" w:rsidRDefault="00720F6E" w:rsidP="005955CB">
      <w:pPr>
        <w:jc w:val="both"/>
        <w:rPr>
          <w:rFonts w:ascii="Trebuchet MS" w:hAnsi="Trebuchet MS" w:cs="Tahoma"/>
          <w:sz w:val="22"/>
          <w:szCs w:val="22"/>
        </w:rPr>
      </w:pPr>
    </w:p>
    <w:p w14:paraId="516E5DA3" w14:textId="77777777" w:rsidR="00720F6E" w:rsidRPr="001A0A82" w:rsidRDefault="00720F6E" w:rsidP="005955CB">
      <w:pPr>
        <w:ind w:left="720" w:hanging="720"/>
        <w:jc w:val="both"/>
        <w:rPr>
          <w:rFonts w:ascii="Trebuchet MS" w:hAnsi="Trebuchet MS" w:cs="Tahoma"/>
          <w:sz w:val="22"/>
          <w:szCs w:val="22"/>
        </w:rPr>
      </w:pPr>
      <w:r w:rsidRPr="001A0A82">
        <w:rPr>
          <w:rFonts w:ascii="Trebuchet MS" w:hAnsi="Trebuchet MS" w:cs="Tahoma"/>
          <w:sz w:val="22"/>
          <w:szCs w:val="22"/>
        </w:rPr>
        <w:t xml:space="preserve">(1) </w:t>
      </w:r>
      <w:r w:rsidRPr="001A0A82">
        <w:rPr>
          <w:rFonts w:ascii="Trebuchet MS" w:hAnsi="Trebuchet MS" w:cs="Tahoma"/>
          <w:sz w:val="22"/>
          <w:szCs w:val="22"/>
        </w:rPr>
        <w:tab/>
      </w:r>
      <w:r w:rsidRPr="001A0A82">
        <w:rPr>
          <w:rFonts w:ascii="Trebuchet MS" w:hAnsi="Trebuchet MS" w:cs="Tahoma"/>
          <w:b/>
          <w:bCs/>
          <w:iCs/>
          <w:sz w:val="22"/>
          <w:szCs w:val="22"/>
        </w:rPr>
        <w:t>The Commonwealth Secretariat</w:t>
      </w:r>
      <w:r w:rsidRPr="001A0A82">
        <w:rPr>
          <w:rFonts w:ascii="Trebuchet MS" w:hAnsi="Trebuchet MS" w:cs="Tahoma"/>
          <w:sz w:val="22"/>
          <w:szCs w:val="22"/>
        </w:rPr>
        <w:t>, an international organisation based at Marlborough House, Pall Mall, London SW1y 5HX (the “</w:t>
      </w:r>
      <w:r w:rsidRPr="001A0A82">
        <w:rPr>
          <w:rFonts w:ascii="Trebuchet MS" w:hAnsi="Trebuchet MS" w:cs="Tahoma"/>
          <w:b/>
          <w:bCs/>
          <w:sz w:val="22"/>
          <w:szCs w:val="22"/>
        </w:rPr>
        <w:t>Secretariat</w:t>
      </w:r>
      <w:r w:rsidRPr="001A0A82">
        <w:rPr>
          <w:rFonts w:ascii="Trebuchet MS" w:hAnsi="Trebuchet MS" w:cs="Tahoma"/>
          <w:sz w:val="22"/>
          <w:szCs w:val="22"/>
        </w:rPr>
        <w:t>”); and</w:t>
      </w:r>
    </w:p>
    <w:p w14:paraId="120B1766" w14:textId="77777777" w:rsidR="00720F6E" w:rsidRPr="001A0A82" w:rsidRDefault="00720F6E" w:rsidP="005955CB">
      <w:pPr>
        <w:ind w:left="720" w:hanging="720"/>
        <w:jc w:val="both"/>
        <w:rPr>
          <w:rFonts w:ascii="Trebuchet MS" w:hAnsi="Trebuchet MS" w:cs="Tahoma"/>
          <w:sz w:val="22"/>
          <w:szCs w:val="22"/>
        </w:rPr>
      </w:pPr>
    </w:p>
    <w:p w14:paraId="4E8D6E15" w14:textId="77777777" w:rsidR="00720F6E" w:rsidRPr="001A0A82" w:rsidRDefault="00720F6E" w:rsidP="005955CB">
      <w:pPr>
        <w:ind w:left="720" w:hanging="720"/>
        <w:jc w:val="both"/>
        <w:rPr>
          <w:rFonts w:ascii="Trebuchet MS" w:hAnsi="Trebuchet MS" w:cs="Tahoma"/>
          <w:sz w:val="22"/>
          <w:szCs w:val="22"/>
        </w:rPr>
      </w:pPr>
      <w:r w:rsidRPr="001A0A82">
        <w:rPr>
          <w:rFonts w:ascii="Trebuchet MS" w:hAnsi="Trebuchet MS" w:cs="Tahoma"/>
          <w:sz w:val="22"/>
          <w:szCs w:val="22"/>
        </w:rPr>
        <w:t xml:space="preserve">(2) </w:t>
      </w:r>
      <w:r w:rsidRPr="001A0A82">
        <w:rPr>
          <w:rFonts w:ascii="Trebuchet MS" w:hAnsi="Trebuchet MS" w:cs="Tahoma"/>
          <w:sz w:val="22"/>
          <w:szCs w:val="22"/>
        </w:rPr>
        <w:tab/>
        <w:t>[</w:t>
      </w:r>
      <w:r w:rsidRPr="001A0A82">
        <w:rPr>
          <w:rFonts w:ascii="Trebuchet MS" w:hAnsi="Trebuchet MS" w:cs="Tahoma"/>
          <w:b/>
          <w:sz w:val="22"/>
          <w:szCs w:val="22"/>
        </w:rPr>
        <w:t>NAME</w:t>
      </w:r>
      <w:r w:rsidRPr="001A0A82">
        <w:rPr>
          <w:rFonts w:ascii="Trebuchet MS" w:hAnsi="Trebuchet MS" w:cs="Tahoma"/>
          <w:sz w:val="22"/>
          <w:szCs w:val="22"/>
        </w:rPr>
        <w:t xml:space="preserve">], [Limited] (whose registered offices are: </w:t>
      </w:r>
      <w:r w:rsidRPr="001A0A82">
        <w:rPr>
          <w:rFonts w:ascii="Trebuchet MS" w:hAnsi="Trebuchet MS" w:cs="Tahoma"/>
          <w:b/>
          <w:sz w:val="22"/>
          <w:szCs w:val="22"/>
        </w:rPr>
        <w:t>ADDRESS</w:t>
      </w:r>
      <w:r w:rsidRPr="001A0A82">
        <w:rPr>
          <w:rFonts w:ascii="Trebuchet MS" w:hAnsi="Trebuchet MS" w:cs="Tahoma"/>
          <w:sz w:val="22"/>
          <w:szCs w:val="22"/>
        </w:rPr>
        <w:t>) registration number [</w:t>
      </w:r>
      <w:r w:rsidR="00D41EF0" w:rsidRPr="001A0A82">
        <w:rPr>
          <w:rStyle w:val="Strong"/>
          <w:rFonts w:ascii="Trebuchet MS" w:hAnsi="Trebuchet MS" w:cs="Arial"/>
          <w:color w:val="00144D"/>
          <w:sz w:val="22"/>
          <w:szCs w:val="22"/>
          <w:shd w:val="clear" w:color="auto" w:fill="FFFFFF"/>
        </w:rPr>
        <w:t>insert]</w:t>
      </w:r>
      <w:r w:rsidRPr="001A0A82">
        <w:rPr>
          <w:rFonts w:ascii="Trebuchet MS" w:hAnsi="Trebuchet MS" w:cs="Tahoma"/>
          <w:sz w:val="22"/>
          <w:szCs w:val="22"/>
        </w:rPr>
        <w:t xml:space="preserve"> (the</w:t>
      </w:r>
      <w:r w:rsidRPr="001A0A82">
        <w:rPr>
          <w:rFonts w:ascii="Trebuchet MS" w:hAnsi="Trebuchet MS" w:cs="Tahoma"/>
          <w:b/>
          <w:bCs/>
          <w:sz w:val="22"/>
          <w:szCs w:val="22"/>
        </w:rPr>
        <w:t xml:space="preserve"> </w:t>
      </w:r>
      <w:r w:rsidRPr="001A0A82">
        <w:rPr>
          <w:rFonts w:ascii="Trebuchet MS" w:hAnsi="Trebuchet MS" w:cs="Tahoma"/>
          <w:sz w:val="22"/>
          <w:szCs w:val="22"/>
        </w:rPr>
        <w:t>“</w:t>
      </w:r>
      <w:r w:rsidRPr="001A0A82">
        <w:rPr>
          <w:rFonts w:ascii="Trebuchet MS" w:hAnsi="Trebuchet MS" w:cs="Tahoma"/>
          <w:b/>
          <w:bCs/>
          <w:sz w:val="22"/>
          <w:szCs w:val="22"/>
        </w:rPr>
        <w:t>Recipient</w:t>
      </w:r>
      <w:r w:rsidRPr="001A0A82">
        <w:rPr>
          <w:rFonts w:ascii="Trebuchet MS" w:hAnsi="Trebuchet MS" w:cs="Tahoma"/>
          <w:sz w:val="22"/>
          <w:szCs w:val="22"/>
        </w:rPr>
        <w:t>”).</w:t>
      </w:r>
    </w:p>
    <w:p w14:paraId="22C50727" w14:textId="77777777" w:rsidR="00720F6E" w:rsidRPr="001A0A82" w:rsidRDefault="00720F6E" w:rsidP="005955CB">
      <w:pPr>
        <w:ind w:left="720" w:hanging="720"/>
        <w:jc w:val="both"/>
        <w:rPr>
          <w:rFonts w:ascii="Trebuchet MS" w:hAnsi="Trebuchet MS" w:cs="Tahoma"/>
          <w:sz w:val="22"/>
          <w:szCs w:val="22"/>
        </w:rPr>
      </w:pPr>
    </w:p>
    <w:p w14:paraId="7BB02FBE" w14:textId="77777777" w:rsidR="00720F6E" w:rsidRPr="001A0A82" w:rsidRDefault="00720F6E" w:rsidP="005955CB">
      <w:pPr>
        <w:jc w:val="both"/>
        <w:rPr>
          <w:rFonts w:ascii="Trebuchet MS" w:hAnsi="Trebuchet MS" w:cs="Tahoma"/>
          <w:b/>
          <w:bCs/>
          <w:sz w:val="22"/>
          <w:szCs w:val="22"/>
        </w:rPr>
      </w:pPr>
      <w:r w:rsidRPr="001A0A82">
        <w:rPr>
          <w:rFonts w:ascii="Trebuchet MS" w:hAnsi="Trebuchet MS" w:cs="Tahoma"/>
          <w:b/>
          <w:bCs/>
          <w:sz w:val="22"/>
          <w:szCs w:val="22"/>
        </w:rPr>
        <w:t>AGREEMENT:</w:t>
      </w:r>
    </w:p>
    <w:p w14:paraId="31247E4A" w14:textId="77777777" w:rsidR="00720F6E" w:rsidRPr="001A0A82" w:rsidRDefault="00720F6E" w:rsidP="005955CB">
      <w:pPr>
        <w:jc w:val="both"/>
        <w:rPr>
          <w:rFonts w:ascii="Trebuchet MS" w:hAnsi="Trebuchet MS" w:cs="Tahoma"/>
          <w:sz w:val="22"/>
          <w:szCs w:val="22"/>
        </w:rPr>
      </w:pPr>
    </w:p>
    <w:p w14:paraId="600DB6DF" w14:textId="77777777" w:rsidR="00720F6E" w:rsidRPr="001A0A82" w:rsidRDefault="00720F6E" w:rsidP="005955CB">
      <w:pPr>
        <w:keepNext/>
        <w:jc w:val="both"/>
        <w:rPr>
          <w:rFonts w:ascii="Trebuchet MS" w:hAnsi="Trebuchet MS" w:cs="Tahoma"/>
          <w:b/>
          <w:bCs/>
          <w:sz w:val="22"/>
          <w:szCs w:val="22"/>
        </w:rPr>
      </w:pPr>
      <w:r w:rsidRPr="001A0A82">
        <w:rPr>
          <w:rFonts w:ascii="Trebuchet MS" w:hAnsi="Trebuchet MS" w:cs="Tahoma"/>
          <w:b/>
          <w:bCs/>
          <w:sz w:val="22"/>
          <w:szCs w:val="22"/>
        </w:rPr>
        <w:t>1.</w:t>
      </w:r>
      <w:r w:rsidRPr="001A0A82">
        <w:rPr>
          <w:rFonts w:ascii="Trebuchet MS" w:hAnsi="Trebuchet MS" w:cs="Tahoma"/>
          <w:b/>
          <w:bCs/>
          <w:sz w:val="22"/>
          <w:szCs w:val="22"/>
        </w:rPr>
        <w:tab/>
        <w:t>Definitions</w:t>
      </w:r>
    </w:p>
    <w:p w14:paraId="092D68A0" w14:textId="77777777" w:rsidR="00720F6E" w:rsidRPr="001A0A82" w:rsidRDefault="00720F6E" w:rsidP="005955CB">
      <w:pPr>
        <w:keepNext/>
        <w:jc w:val="both"/>
        <w:rPr>
          <w:rFonts w:ascii="Trebuchet MS" w:hAnsi="Trebuchet MS" w:cs="Tahoma"/>
          <w:sz w:val="22"/>
          <w:szCs w:val="22"/>
        </w:rPr>
      </w:pPr>
    </w:p>
    <w:p w14:paraId="2E136CE9" w14:textId="77777777" w:rsidR="00720F6E" w:rsidRPr="001A0A82" w:rsidRDefault="00720F6E" w:rsidP="005955CB">
      <w:pPr>
        <w:jc w:val="both"/>
        <w:rPr>
          <w:rFonts w:ascii="Trebuchet MS" w:hAnsi="Trebuchet MS" w:cs="Tahoma"/>
          <w:sz w:val="22"/>
          <w:szCs w:val="22"/>
        </w:rPr>
      </w:pPr>
      <w:r w:rsidRPr="001A0A82">
        <w:rPr>
          <w:rFonts w:ascii="Trebuchet MS" w:hAnsi="Trebuchet MS" w:cs="Tahoma"/>
          <w:sz w:val="22"/>
          <w:szCs w:val="22"/>
        </w:rPr>
        <w:tab/>
        <w:t>In this Agreement:</w:t>
      </w:r>
    </w:p>
    <w:p w14:paraId="3A45F59F" w14:textId="77777777" w:rsidR="00720F6E" w:rsidRPr="001A0A82" w:rsidRDefault="00720F6E" w:rsidP="005955CB">
      <w:pPr>
        <w:ind w:left="720"/>
        <w:jc w:val="both"/>
        <w:rPr>
          <w:rFonts w:ascii="Trebuchet MS" w:hAnsi="Trebuchet MS" w:cs="Tahoma"/>
          <w:sz w:val="22"/>
          <w:szCs w:val="22"/>
        </w:rPr>
      </w:pPr>
      <w:r w:rsidRPr="001A0A82">
        <w:rPr>
          <w:rFonts w:ascii="Trebuchet MS" w:hAnsi="Trebuchet MS" w:cs="Tahoma"/>
          <w:sz w:val="22"/>
          <w:szCs w:val="22"/>
        </w:rPr>
        <w:t>“</w:t>
      </w:r>
      <w:r w:rsidRPr="001A0A82">
        <w:rPr>
          <w:rFonts w:ascii="Trebuchet MS" w:hAnsi="Trebuchet MS" w:cs="Tahoma"/>
          <w:b/>
          <w:bCs/>
          <w:sz w:val="22"/>
          <w:szCs w:val="22"/>
        </w:rPr>
        <w:t>Agreement</w:t>
      </w:r>
      <w:r w:rsidRPr="001A0A82">
        <w:rPr>
          <w:rFonts w:ascii="Trebuchet MS" w:hAnsi="Trebuchet MS" w:cs="Tahoma"/>
          <w:sz w:val="22"/>
          <w:szCs w:val="22"/>
        </w:rPr>
        <w:t>” means this non-disclosure agreement and any amendments to it from time to time;</w:t>
      </w:r>
    </w:p>
    <w:p w14:paraId="28EC9979" w14:textId="77777777" w:rsidR="00720F6E" w:rsidRPr="001A0A82" w:rsidRDefault="00720F6E" w:rsidP="005955CB">
      <w:pPr>
        <w:ind w:left="720"/>
        <w:jc w:val="both"/>
        <w:rPr>
          <w:rFonts w:ascii="Trebuchet MS" w:hAnsi="Trebuchet MS" w:cs="Tahoma"/>
          <w:sz w:val="22"/>
          <w:szCs w:val="22"/>
        </w:rPr>
      </w:pPr>
      <w:r w:rsidRPr="001A0A82">
        <w:rPr>
          <w:rFonts w:ascii="Trebuchet MS" w:hAnsi="Trebuchet MS" w:cs="Tahoma"/>
          <w:sz w:val="22"/>
          <w:szCs w:val="22"/>
        </w:rPr>
        <w:t>“</w:t>
      </w:r>
      <w:r w:rsidRPr="001A0A82">
        <w:rPr>
          <w:rFonts w:ascii="Trebuchet MS" w:hAnsi="Trebuchet MS" w:cs="Tahoma"/>
          <w:b/>
          <w:bCs/>
          <w:sz w:val="22"/>
          <w:szCs w:val="22"/>
        </w:rPr>
        <w:t>Terms and conditions for goods and services</w:t>
      </w:r>
      <w:r w:rsidRPr="001A0A82">
        <w:rPr>
          <w:rFonts w:ascii="Trebuchet MS" w:hAnsi="Trebuchet MS" w:cs="Tahoma"/>
          <w:sz w:val="22"/>
          <w:szCs w:val="22"/>
        </w:rPr>
        <w:t>” means the Commonwealth Secretariats standard terms and conditions of contract for all goods and services which forms a part of the contract the Recipient;</w:t>
      </w:r>
    </w:p>
    <w:p w14:paraId="17C88017" w14:textId="77777777" w:rsidR="00720F6E" w:rsidRPr="001A0A82" w:rsidRDefault="00720F6E" w:rsidP="005955CB">
      <w:pPr>
        <w:ind w:left="720"/>
        <w:jc w:val="both"/>
        <w:rPr>
          <w:rFonts w:ascii="Trebuchet MS" w:hAnsi="Trebuchet MS" w:cs="Tahoma"/>
          <w:sz w:val="22"/>
          <w:szCs w:val="22"/>
        </w:rPr>
      </w:pPr>
      <w:r w:rsidRPr="001A0A82">
        <w:rPr>
          <w:rFonts w:ascii="Trebuchet MS" w:hAnsi="Trebuchet MS" w:cs="Tahoma"/>
          <w:sz w:val="22"/>
          <w:szCs w:val="22"/>
        </w:rPr>
        <w:lastRenderedPageBreak/>
        <w:t>“</w:t>
      </w:r>
      <w:r w:rsidRPr="001A0A82">
        <w:rPr>
          <w:rFonts w:ascii="Trebuchet MS" w:hAnsi="Trebuchet MS" w:cs="Tahoma"/>
          <w:b/>
          <w:bCs/>
          <w:sz w:val="22"/>
          <w:szCs w:val="22"/>
        </w:rPr>
        <w:t>Confidential Information</w:t>
      </w:r>
      <w:r w:rsidRPr="001A0A82">
        <w:rPr>
          <w:rFonts w:ascii="Trebuchet MS" w:hAnsi="Trebuchet MS" w:cs="Tahoma"/>
          <w:sz w:val="22"/>
          <w:szCs w:val="22"/>
        </w:rPr>
        <w:t>” means:</w:t>
      </w:r>
    </w:p>
    <w:p w14:paraId="01E6B0A0" w14:textId="77777777" w:rsidR="00720F6E" w:rsidRPr="001A0A82" w:rsidRDefault="00720F6E" w:rsidP="005955CB">
      <w:pPr>
        <w:ind w:left="720"/>
        <w:jc w:val="both"/>
        <w:rPr>
          <w:rFonts w:ascii="Trebuchet MS" w:hAnsi="Trebuchet MS" w:cs="Tahoma"/>
          <w:sz w:val="22"/>
          <w:szCs w:val="22"/>
        </w:rPr>
      </w:pPr>
    </w:p>
    <w:p w14:paraId="0A129B6E" w14:textId="77777777" w:rsidR="00720F6E" w:rsidRPr="001A0A82" w:rsidRDefault="00720F6E" w:rsidP="005955CB">
      <w:pPr>
        <w:ind w:left="1440" w:hanging="720"/>
        <w:jc w:val="both"/>
        <w:rPr>
          <w:rFonts w:ascii="Trebuchet MS" w:hAnsi="Trebuchet MS" w:cs="Tahoma"/>
          <w:sz w:val="22"/>
          <w:szCs w:val="22"/>
        </w:rPr>
      </w:pPr>
      <w:r w:rsidRPr="001A0A82">
        <w:rPr>
          <w:rFonts w:ascii="Trebuchet MS" w:hAnsi="Trebuchet MS" w:cs="Tahoma"/>
          <w:sz w:val="22"/>
          <w:szCs w:val="22"/>
        </w:rPr>
        <w:t xml:space="preserve">(a) </w:t>
      </w:r>
      <w:r w:rsidRPr="001A0A82">
        <w:rPr>
          <w:rFonts w:ascii="Trebuchet MS" w:hAnsi="Trebuchet MS" w:cs="Tahoma"/>
          <w:sz w:val="22"/>
          <w:szCs w:val="22"/>
        </w:rPr>
        <w:tab/>
        <w:t>any information disclosed by the Secretariat to the Recipient before the end of the Term (whether disclosed in writing, orally or otherwise) that at the time of disclosure: (</w:t>
      </w:r>
      <w:proofErr w:type="spellStart"/>
      <w:r w:rsidRPr="001A0A82">
        <w:rPr>
          <w:rFonts w:ascii="Trebuchet MS" w:hAnsi="Trebuchet MS" w:cs="Tahoma"/>
          <w:sz w:val="22"/>
          <w:szCs w:val="22"/>
        </w:rPr>
        <w:t>i</w:t>
      </w:r>
      <w:proofErr w:type="spellEnd"/>
      <w:r w:rsidRPr="001A0A82">
        <w:rPr>
          <w:rFonts w:ascii="Trebuchet MS" w:hAnsi="Trebuchet MS" w:cs="Tahoma"/>
          <w:sz w:val="22"/>
          <w:szCs w:val="22"/>
        </w:rPr>
        <w:t>) was marked as “confidential”; or (ii) should have been reasonably understood by the Recipient to be confidential; and</w:t>
      </w:r>
    </w:p>
    <w:p w14:paraId="06E19260" w14:textId="77777777" w:rsidR="00720F6E" w:rsidRPr="001A0A82" w:rsidRDefault="00720F6E" w:rsidP="005955CB">
      <w:pPr>
        <w:ind w:left="1440" w:hanging="720"/>
        <w:jc w:val="both"/>
        <w:rPr>
          <w:rFonts w:ascii="Trebuchet MS" w:hAnsi="Trebuchet MS" w:cs="Tahoma"/>
          <w:sz w:val="22"/>
          <w:szCs w:val="22"/>
        </w:rPr>
      </w:pPr>
    </w:p>
    <w:p w14:paraId="16B914F5" w14:textId="77777777" w:rsidR="00720F6E" w:rsidRPr="001A0A82" w:rsidRDefault="00720F6E" w:rsidP="005955CB">
      <w:pPr>
        <w:ind w:left="720"/>
        <w:jc w:val="both"/>
        <w:rPr>
          <w:rFonts w:ascii="Trebuchet MS" w:hAnsi="Trebuchet MS" w:cs="Tahoma"/>
          <w:sz w:val="22"/>
          <w:szCs w:val="22"/>
        </w:rPr>
      </w:pPr>
      <w:r w:rsidRPr="001A0A82">
        <w:rPr>
          <w:rFonts w:ascii="Trebuchet MS" w:hAnsi="Trebuchet MS" w:cs="Tahoma"/>
          <w:sz w:val="22"/>
          <w:szCs w:val="22"/>
        </w:rPr>
        <w:t xml:space="preserve">(b) </w:t>
      </w:r>
      <w:r w:rsidRPr="001A0A82">
        <w:rPr>
          <w:rFonts w:ascii="Trebuchet MS" w:hAnsi="Trebuchet MS" w:cs="Tahoma"/>
          <w:sz w:val="22"/>
          <w:szCs w:val="22"/>
        </w:rPr>
        <w:tab/>
        <w:t>[</w:t>
      </w:r>
      <w:r w:rsidRPr="001A0A82">
        <w:rPr>
          <w:rFonts w:ascii="Trebuchet MS" w:hAnsi="Trebuchet MS" w:cs="Tahoma"/>
          <w:i/>
          <w:iCs/>
          <w:sz w:val="22"/>
          <w:szCs w:val="22"/>
        </w:rPr>
        <w:t>specify other confidential information here</w:t>
      </w:r>
      <w:r w:rsidRPr="001A0A82">
        <w:rPr>
          <w:rFonts w:ascii="Trebuchet MS" w:hAnsi="Trebuchet MS" w:cs="Tahoma"/>
          <w:sz w:val="22"/>
          <w:szCs w:val="22"/>
        </w:rPr>
        <w:t>]; and</w:t>
      </w:r>
      <w:r w:rsidRPr="001A0A82">
        <w:rPr>
          <w:rFonts w:ascii="Trebuchet MS" w:hAnsi="Trebuchet MS" w:cs="Tahoma"/>
          <w:sz w:val="22"/>
          <w:szCs w:val="22"/>
        </w:rPr>
        <w:br/>
      </w:r>
    </w:p>
    <w:p w14:paraId="5565A60A" w14:textId="77777777" w:rsidR="00720F6E" w:rsidRPr="001A0A82" w:rsidRDefault="00720F6E" w:rsidP="005955CB">
      <w:pPr>
        <w:ind w:left="720"/>
        <w:jc w:val="both"/>
        <w:rPr>
          <w:rFonts w:ascii="Trebuchet MS" w:hAnsi="Trebuchet MS" w:cs="Tahoma"/>
          <w:sz w:val="22"/>
          <w:szCs w:val="22"/>
        </w:rPr>
      </w:pPr>
      <w:r w:rsidRPr="001A0A82">
        <w:rPr>
          <w:rFonts w:ascii="Trebuchet MS" w:hAnsi="Trebuchet MS" w:cs="Tahoma"/>
          <w:sz w:val="22"/>
          <w:szCs w:val="22"/>
        </w:rPr>
        <w:t>“</w:t>
      </w:r>
      <w:r w:rsidRPr="001A0A82">
        <w:rPr>
          <w:rFonts w:ascii="Trebuchet MS" w:hAnsi="Trebuchet MS" w:cs="Tahoma"/>
          <w:b/>
          <w:bCs/>
          <w:sz w:val="22"/>
          <w:szCs w:val="22"/>
        </w:rPr>
        <w:t>Term</w:t>
      </w:r>
      <w:r w:rsidRPr="001A0A82">
        <w:rPr>
          <w:rFonts w:ascii="Trebuchet MS" w:hAnsi="Trebuchet MS" w:cs="Tahoma"/>
          <w:sz w:val="22"/>
          <w:szCs w:val="22"/>
        </w:rPr>
        <w:t>” means the term of this Agreement.</w:t>
      </w:r>
    </w:p>
    <w:p w14:paraId="379FB8EE" w14:textId="77777777" w:rsidR="00720F6E" w:rsidRPr="001A0A82" w:rsidRDefault="00720F6E" w:rsidP="005955CB">
      <w:pPr>
        <w:ind w:left="720"/>
        <w:jc w:val="both"/>
        <w:rPr>
          <w:rFonts w:ascii="Trebuchet MS" w:hAnsi="Trebuchet MS" w:cs="Tahoma"/>
          <w:sz w:val="22"/>
          <w:szCs w:val="22"/>
        </w:rPr>
      </w:pPr>
    </w:p>
    <w:p w14:paraId="05866080" w14:textId="77777777" w:rsidR="00720F6E" w:rsidRPr="001A0A82" w:rsidRDefault="00720F6E" w:rsidP="005955CB">
      <w:pPr>
        <w:keepNext/>
        <w:ind w:left="720" w:hanging="720"/>
        <w:jc w:val="both"/>
        <w:rPr>
          <w:rFonts w:ascii="Trebuchet MS" w:hAnsi="Trebuchet MS" w:cs="Tahoma"/>
          <w:b/>
          <w:bCs/>
          <w:sz w:val="22"/>
          <w:szCs w:val="22"/>
        </w:rPr>
      </w:pPr>
      <w:r w:rsidRPr="001A0A82">
        <w:rPr>
          <w:rFonts w:ascii="Trebuchet MS" w:hAnsi="Trebuchet MS" w:cs="Tahoma"/>
          <w:b/>
          <w:bCs/>
          <w:sz w:val="22"/>
          <w:szCs w:val="22"/>
        </w:rPr>
        <w:t>2.</w:t>
      </w:r>
      <w:r w:rsidRPr="001A0A82">
        <w:rPr>
          <w:rFonts w:ascii="Trebuchet MS" w:hAnsi="Trebuchet MS" w:cs="Tahoma"/>
          <w:b/>
          <w:bCs/>
          <w:sz w:val="22"/>
          <w:szCs w:val="22"/>
        </w:rPr>
        <w:tab/>
        <w:t>Term</w:t>
      </w:r>
    </w:p>
    <w:p w14:paraId="0F30C068" w14:textId="77777777" w:rsidR="00720F6E" w:rsidRPr="001A0A82" w:rsidRDefault="00720F6E" w:rsidP="005955CB">
      <w:pPr>
        <w:keepNext/>
        <w:ind w:left="720" w:hanging="720"/>
        <w:jc w:val="both"/>
        <w:rPr>
          <w:rFonts w:ascii="Trebuchet MS" w:hAnsi="Trebuchet MS" w:cs="Tahoma"/>
          <w:sz w:val="22"/>
          <w:szCs w:val="22"/>
        </w:rPr>
      </w:pPr>
    </w:p>
    <w:p w14:paraId="5C520835" w14:textId="77777777" w:rsidR="00720F6E" w:rsidRPr="001A0A82" w:rsidRDefault="00720F6E" w:rsidP="005955CB">
      <w:pPr>
        <w:ind w:left="720" w:hanging="720"/>
        <w:jc w:val="both"/>
        <w:rPr>
          <w:rFonts w:ascii="Trebuchet MS" w:hAnsi="Trebuchet MS" w:cs="Tahoma"/>
          <w:sz w:val="22"/>
          <w:szCs w:val="22"/>
        </w:rPr>
      </w:pPr>
      <w:r w:rsidRPr="001A0A82">
        <w:rPr>
          <w:rFonts w:ascii="Trebuchet MS" w:hAnsi="Trebuchet MS" w:cs="Tahoma"/>
          <w:sz w:val="22"/>
          <w:szCs w:val="22"/>
        </w:rPr>
        <w:tab/>
        <w:t>This Agreement will come into force on the date of its execution and will continue in force indefinitely, unless and until terminated in accordance with Clause [4].</w:t>
      </w:r>
    </w:p>
    <w:p w14:paraId="5211BC75" w14:textId="77777777" w:rsidR="00720F6E" w:rsidRPr="001A0A82" w:rsidRDefault="00720F6E" w:rsidP="005955CB">
      <w:pPr>
        <w:ind w:left="720" w:hanging="720"/>
        <w:jc w:val="both"/>
        <w:rPr>
          <w:rFonts w:ascii="Trebuchet MS" w:hAnsi="Trebuchet MS" w:cs="Tahoma"/>
          <w:b/>
          <w:bCs/>
          <w:sz w:val="22"/>
          <w:szCs w:val="22"/>
        </w:rPr>
      </w:pPr>
    </w:p>
    <w:p w14:paraId="0D77C13A" w14:textId="77777777" w:rsidR="00720F6E" w:rsidRPr="001A0A82" w:rsidRDefault="00720F6E" w:rsidP="005955CB">
      <w:pPr>
        <w:ind w:left="720" w:hanging="720"/>
        <w:jc w:val="both"/>
        <w:rPr>
          <w:rFonts w:ascii="Trebuchet MS" w:hAnsi="Trebuchet MS" w:cs="Tahoma"/>
          <w:b/>
          <w:bCs/>
          <w:sz w:val="22"/>
          <w:szCs w:val="22"/>
        </w:rPr>
      </w:pPr>
      <w:r w:rsidRPr="001A0A82">
        <w:rPr>
          <w:rFonts w:ascii="Trebuchet MS" w:hAnsi="Trebuchet MS" w:cs="Tahoma"/>
          <w:b/>
          <w:bCs/>
          <w:sz w:val="22"/>
          <w:szCs w:val="22"/>
        </w:rPr>
        <w:t>3.</w:t>
      </w:r>
      <w:r w:rsidRPr="001A0A82">
        <w:rPr>
          <w:rFonts w:ascii="Trebuchet MS" w:hAnsi="Trebuchet MS" w:cs="Tahoma"/>
          <w:b/>
          <w:bCs/>
          <w:sz w:val="22"/>
          <w:szCs w:val="22"/>
        </w:rPr>
        <w:tab/>
        <w:t>Confidentiality obligations</w:t>
      </w:r>
    </w:p>
    <w:p w14:paraId="463C970D" w14:textId="77777777" w:rsidR="00720F6E" w:rsidRPr="001A0A82" w:rsidRDefault="00720F6E" w:rsidP="005955CB">
      <w:pPr>
        <w:ind w:left="720" w:hanging="720"/>
        <w:jc w:val="both"/>
        <w:rPr>
          <w:rFonts w:ascii="Trebuchet MS" w:hAnsi="Trebuchet MS" w:cs="Tahoma"/>
          <w:b/>
          <w:bCs/>
          <w:sz w:val="22"/>
          <w:szCs w:val="22"/>
        </w:rPr>
      </w:pPr>
    </w:p>
    <w:p w14:paraId="1D7BA46B" w14:textId="77777777" w:rsidR="00720F6E" w:rsidRPr="001A0A82" w:rsidRDefault="00720F6E" w:rsidP="005955CB">
      <w:pPr>
        <w:ind w:left="720" w:hanging="720"/>
        <w:jc w:val="both"/>
        <w:rPr>
          <w:rFonts w:ascii="Trebuchet MS" w:hAnsi="Trebuchet MS" w:cs="Tahoma"/>
          <w:sz w:val="22"/>
          <w:szCs w:val="22"/>
        </w:rPr>
      </w:pPr>
      <w:r w:rsidRPr="001A0A82">
        <w:rPr>
          <w:rFonts w:ascii="Trebuchet MS" w:hAnsi="Trebuchet MS" w:cs="Tahoma"/>
          <w:sz w:val="22"/>
          <w:szCs w:val="22"/>
        </w:rPr>
        <w:t>3.1</w:t>
      </w:r>
      <w:r w:rsidRPr="001A0A82">
        <w:rPr>
          <w:rFonts w:ascii="Trebuchet MS" w:hAnsi="Trebuchet MS" w:cs="Tahoma"/>
          <w:sz w:val="22"/>
          <w:szCs w:val="22"/>
        </w:rPr>
        <w:tab/>
        <w:t xml:space="preserve">The Recipient </w:t>
      </w:r>
      <w:r w:rsidRPr="001A0A82">
        <w:rPr>
          <w:rFonts w:ascii="Trebuchet MS" w:eastAsia="SimSun" w:hAnsi="Trebuchet MS" w:cs="Tahoma"/>
          <w:sz w:val="22"/>
          <w:szCs w:val="22"/>
        </w:rPr>
        <w:t>agrees and</w:t>
      </w:r>
      <w:r w:rsidRPr="001A0A82">
        <w:rPr>
          <w:rFonts w:ascii="Trebuchet MS" w:hAnsi="Trebuchet MS" w:cs="Tahoma"/>
          <w:sz w:val="22"/>
          <w:szCs w:val="22"/>
        </w:rPr>
        <w:t xml:space="preserve"> undertakes:</w:t>
      </w:r>
    </w:p>
    <w:p w14:paraId="2B5F566B" w14:textId="77777777" w:rsidR="00720F6E" w:rsidRPr="001A0A82" w:rsidRDefault="00720F6E" w:rsidP="005955CB">
      <w:pPr>
        <w:jc w:val="both"/>
        <w:rPr>
          <w:rFonts w:ascii="Trebuchet MS" w:hAnsi="Trebuchet MS" w:cs="Tahoma"/>
          <w:sz w:val="22"/>
          <w:szCs w:val="22"/>
        </w:rPr>
      </w:pPr>
    </w:p>
    <w:p w14:paraId="03830D88" w14:textId="77777777" w:rsidR="00720F6E" w:rsidRPr="001A0A82" w:rsidRDefault="00720F6E" w:rsidP="005955CB">
      <w:pPr>
        <w:ind w:left="1440" w:hanging="720"/>
        <w:jc w:val="both"/>
        <w:rPr>
          <w:rFonts w:ascii="Trebuchet MS" w:eastAsia="SimSun" w:hAnsi="Trebuchet MS" w:cs="Tahoma"/>
          <w:sz w:val="22"/>
          <w:szCs w:val="22"/>
        </w:rPr>
      </w:pPr>
      <w:r w:rsidRPr="001A0A82">
        <w:rPr>
          <w:rFonts w:ascii="Trebuchet MS" w:eastAsia="SimSun" w:hAnsi="Trebuchet MS" w:cs="Tahoma"/>
          <w:sz w:val="22"/>
          <w:szCs w:val="22"/>
        </w:rPr>
        <w:t>(a)</w:t>
      </w:r>
      <w:r w:rsidRPr="001A0A82">
        <w:rPr>
          <w:rFonts w:ascii="Trebuchet MS" w:eastAsia="SimSun" w:hAnsi="Trebuchet MS" w:cs="Tahoma"/>
          <w:sz w:val="22"/>
          <w:szCs w:val="22"/>
        </w:rPr>
        <w:tab/>
        <w:t>that it will keep all Confidential Information strictly confidential and will not disclose any part of it to any other person without the Secretariats prior written consent;</w:t>
      </w:r>
    </w:p>
    <w:p w14:paraId="55AAD8E5" w14:textId="77777777" w:rsidR="00720F6E" w:rsidRPr="001A0A82" w:rsidRDefault="00720F6E" w:rsidP="005955CB">
      <w:pPr>
        <w:ind w:left="1440" w:hanging="720"/>
        <w:jc w:val="both"/>
        <w:rPr>
          <w:rFonts w:ascii="Trebuchet MS" w:eastAsia="SimSun" w:hAnsi="Trebuchet MS" w:cs="Tahoma"/>
          <w:sz w:val="22"/>
          <w:szCs w:val="22"/>
        </w:rPr>
      </w:pPr>
    </w:p>
    <w:p w14:paraId="164FB5C4" w14:textId="77777777" w:rsidR="00720F6E" w:rsidRPr="001A0A82" w:rsidRDefault="00720F6E" w:rsidP="005955CB">
      <w:pPr>
        <w:ind w:left="1440" w:hanging="720"/>
        <w:jc w:val="both"/>
        <w:rPr>
          <w:rFonts w:ascii="Trebuchet MS" w:eastAsia="SimSun" w:hAnsi="Trebuchet MS" w:cs="Tahoma"/>
          <w:sz w:val="22"/>
          <w:szCs w:val="22"/>
        </w:rPr>
      </w:pPr>
      <w:r w:rsidRPr="001A0A82">
        <w:rPr>
          <w:rFonts w:ascii="Trebuchet MS" w:eastAsia="SimSun" w:hAnsi="Trebuchet MS" w:cs="Tahoma"/>
          <w:sz w:val="22"/>
          <w:szCs w:val="22"/>
        </w:rPr>
        <w:t>(b)</w:t>
      </w:r>
      <w:r w:rsidRPr="001A0A82">
        <w:rPr>
          <w:rFonts w:ascii="Trebuchet MS" w:eastAsia="SimSun" w:hAnsi="Trebuchet MS" w:cs="Tahoma"/>
          <w:sz w:val="22"/>
          <w:szCs w:val="22"/>
        </w:rPr>
        <w:tab/>
        <w:t>that it will use the same degree of care to protect the Confidential Information as it uses to protect its own confidential information of a similar nature, being at least a reasonable degree of care; and</w:t>
      </w:r>
    </w:p>
    <w:p w14:paraId="0AFCDB40" w14:textId="77777777" w:rsidR="00720F6E" w:rsidRPr="001A0A82" w:rsidRDefault="00720F6E" w:rsidP="005955CB">
      <w:pPr>
        <w:ind w:left="1440" w:hanging="720"/>
        <w:jc w:val="both"/>
        <w:rPr>
          <w:rFonts w:ascii="Trebuchet MS" w:eastAsia="SimSun" w:hAnsi="Trebuchet MS" w:cs="Tahoma"/>
          <w:sz w:val="22"/>
          <w:szCs w:val="22"/>
        </w:rPr>
      </w:pPr>
    </w:p>
    <w:p w14:paraId="2173DED3" w14:textId="77777777" w:rsidR="00720F6E" w:rsidRPr="001A0A82" w:rsidRDefault="00720F6E" w:rsidP="005955CB">
      <w:pPr>
        <w:ind w:left="1440" w:hanging="720"/>
        <w:jc w:val="both"/>
        <w:rPr>
          <w:rFonts w:ascii="Trebuchet MS" w:eastAsia="SimSun" w:hAnsi="Trebuchet MS" w:cs="Tahoma"/>
          <w:sz w:val="22"/>
          <w:szCs w:val="22"/>
        </w:rPr>
      </w:pPr>
      <w:r w:rsidRPr="001A0A82">
        <w:rPr>
          <w:rFonts w:ascii="Trebuchet MS" w:eastAsia="SimSun" w:hAnsi="Trebuchet MS" w:cs="Tahoma"/>
          <w:sz w:val="22"/>
          <w:szCs w:val="22"/>
        </w:rPr>
        <w:t>(c)</w:t>
      </w:r>
      <w:r w:rsidRPr="001A0A82">
        <w:rPr>
          <w:rFonts w:ascii="Trebuchet MS" w:eastAsia="SimSun" w:hAnsi="Trebuchet MS" w:cs="Tahoma"/>
          <w:sz w:val="22"/>
          <w:szCs w:val="22"/>
        </w:rPr>
        <w:tab/>
        <w:t>that it will act in good faith at all times in relation to the Confidential Information.</w:t>
      </w:r>
    </w:p>
    <w:p w14:paraId="7537FD72" w14:textId="77777777" w:rsidR="00720F6E" w:rsidRPr="001A0A82" w:rsidRDefault="00720F6E" w:rsidP="005955CB">
      <w:pPr>
        <w:ind w:left="720" w:hanging="720"/>
        <w:jc w:val="both"/>
        <w:rPr>
          <w:rFonts w:ascii="Trebuchet MS" w:hAnsi="Trebuchet MS" w:cs="Tahoma"/>
          <w:sz w:val="22"/>
          <w:szCs w:val="22"/>
        </w:rPr>
      </w:pPr>
    </w:p>
    <w:p w14:paraId="0002F27B" w14:textId="77777777" w:rsidR="00720F6E" w:rsidRPr="001A0A82" w:rsidRDefault="00720F6E" w:rsidP="005955CB">
      <w:pPr>
        <w:ind w:left="720" w:hanging="720"/>
        <w:jc w:val="both"/>
        <w:rPr>
          <w:rFonts w:ascii="Trebuchet MS" w:eastAsia="SimSun" w:hAnsi="Trebuchet MS" w:cs="Tahoma"/>
          <w:sz w:val="22"/>
          <w:szCs w:val="22"/>
        </w:rPr>
      </w:pPr>
      <w:r w:rsidRPr="001A0A82">
        <w:rPr>
          <w:rFonts w:ascii="Trebuchet MS" w:hAnsi="Trebuchet MS" w:cs="Tahoma"/>
          <w:sz w:val="22"/>
          <w:szCs w:val="22"/>
        </w:rPr>
        <w:t>3.2</w:t>
      </w:r>
      <w:r w:rsidRPr="001A0A82">
        <w:rPr>
          <w:rFonts w:ascii="Trebuchet MS" w:hAnsi="Trebuchet MS" w:cs="Tahoma"/>
          <w:sz w:val="22"/>
          <w:szCs w:val="22"/>
        </w:rPr>
        <w:tab/>
      </w:r>
      <w:r w:rsidRPr="001A0A82">
        <w:rPr>
          <w:rFonts w:ascii="Trebuchet MS" w:eastAsia="SimSun" w:hAnsi="Trebuchet MS" w:cs="Tahoma"/>
          <w:sz w:val="22"/>
          <w:szCs w:val="22"/>
        </w:rPr>
        <w:t>Notwithstanding Clause [3.1(a)], the Recipient may disclose the Confidential Information to its officers and employees who are bound by a written agreement to protect the confidentiality of the Confidential Information.</w:t>
      </w:r>
    </w:p>
    <w:p w14:paraId="0C1D1A19" w14:textId="77777777" w:rsidR="00720F6E" w:rsidRPr="001A0A82" w:rsidRDefault="00720F6E" w:rsidP="005955CB">
      <w:pPr>
        <w:ind w:left="720" w:hanging="720"/>
        <w:jc w:val="both"/>
        <w:rPr>
          <w:rFonts w:ascii="Trebuchet MS" w:hAnsi="Trebuchet MS" w:cs="Tahoma"/>
          <w:b/>
          <w:bCs/>
          <w:sz w:val="22"/>
          <w:szCs w:val="22"/>
        </w:rPr>
      </w:pPr>
    </w:p>
    <w:p w14:paraId="537EFA83" w14:textId="77777777" w:rsidR="00720F6E" w:rsidRPr="001A0A82" w:rsidRDefault="00720F6E" w:rsidP="005955CB">
      <w:pPr>
        <w:ind w:left="720" w:hanging="720"/>
        <w:jc w:val="both"/>
        <w:rPr>
          <w:rFonts w:ascii="Trebuchet MS" w:eastAsia="SimSun" w:hAnsi="Trebuchet MS" w:cs="Tahoma"/>
          <w:sz w:val="22"/>
          <w:szCs w:val="22"/>
        </w:rPr>
      </w:pPr>
      <w:r w:rsidRPr="001A0A82">
        <w:rPr>
          <w:rFonts w:ascii="Trebuchet MS" w:hAnsi="Trebuchet MS" w:cs="Tahoma"/>
          <w:sz w:val="22"/>
          <w:szCs w:val="22"/>
        </w:rPr>
        <w:t>3.3</w:t>
      </w:r>
      <w:r w:rsidRPr="001A0A82">
        <w:rPr>
          <w:rFonts w:ascii="Trebuchet MS" w:hAnsi="Trebuchet MS" w:cs="Tahoma"/>
          <w:b/>
          <w:bCs/>
          <w:sz w:val="22"/>
          <w:szCs w:val="22"/>
        </w:rPr>
        <w:tab/>
      </w:r>
      <w:r w:rsidRPr="001A0A82">
        <w:rPr>
          <w:rFonts w:ascii="Trebuchet MS" w:eastAsia="SimSun" w:hAnsi="Trebuchet MS" w:cs="Tahoma"/>
          <w:sz w:val="22"/>
          <w:szCs w:val="22"/>
        </w:rPr>
        <w:t>This Clause [3] imposes no obligations upon the Recipient with respect to Confidential Information which:</w:t>
      </w:r>
    </w:p>
    <w:p w14:paraId="495D5B90" w14:textId="77777777" w:rsidR="00720F6E" w:rsidRPr="001A0A82" w:rsidRDefault="00720F6E" w:rsidP="005955CB">
      <w:pPr>
        <w:ind w:left="1440" w:hanging="720"/>
        <w:jc w:val="both"/>
        <w:rPr>
          <w:rFonts w:ascii="Trebuchet MS" w:hAnsi="Trebuchet MS" w:cs="Tahoma"/>
          <w:sz w:val="22"/>
          <w:szCs w:val="22"/>
        </w:rPr>
      </w:pPr>
    </w:p>
    <w:p w14:paraId="1D8E7A3B" w14:textId="77777777" w:rsidR="00720F6E" w:rsidRPr="001A0A82" w:rsidRDefault="00720F6E" w:rsidP="005955CB">
      <w:pPr>
        <w:ind w:left="1440" w:hanging="720"/>
        <w:jc w:val="both"/>
        <w:rPr>
          <w:rFonts w:ascii="Trebuchet MS" w:eastAsia="SimSun" w:hAnsi="Trebuchet MS" w:cs="Tahoma"/>
          <w:sz w:val="22"/>
          <w:szCs w:val="22"/>
        </w:rPr>
      </w:pPr>
      <w:r w:rsidRPr="001A0A82">
        <w:rPr>
          <w:rFonts w:ascii="Trebuchet MS" w:eastAsia="SimSun" w:hAnsi="Trebuchet MS" w:cs="Tahoma"/>
          <w:sz w:val="22"/>
          <w:szCs w:val="22"/>
        </w:rPr>
        <w:t>(a)</w:t>
      </w:r>
      <w:r w:rsidRPr="001A0A82">
        <w:rPr>
          <w:rFonts w:ascii="Trebuchet MS" w:eastAsia="SimSun" w:hAnsi="Trebuchet MS" w:cs="Tahoma"/>
          <w:sz w:val="22"/>
          <w:szCs w:val="22"/>
        </w:rPr>
        <w:tab/>
        <w:t>is known to the Recipient before disclosure by the Secretariat, and is not subject to any obligation of confidentiality; or</w:t>
      </w:r>
    </w:p>
    <w:p w14:paraId="7DF3F7E1" w14:textId="77777777" w:rsidR="00720F6E" w:rsidRPr="001A0A82" w:rsidRDefault="00720F6E" w:rsidP="005955CB">
      <w:pPr>
        <w:ind w:left="1440" w:hanging="720"/>
        <w:jc w:val="both"/>
        <w:rPr>
          <w:rFonts w:ascii="Trebuchet MS" w:hAnsi="Trebuchet MS" w:cs="Tahoma"/>
          <w:sz w:val="22"/>
          <w:szCs w:val="22"/>
        </w:rPr>
      </w:pPr>
    </w:p>
    <w:p w14:paraId="137979C3" w14:textId="77777777" w:rsidR="00720F6E" w:rsidRPr="001A0A82" w:rsidRDefault="00720F6E" w:rsidP="005955CB">
      <w:pPr>
        <w:ind w:left="1440" w:hanging="720"/>
        <w:jc w:val="both"/>
        <w:rPr>
          <w:rFonts w:ascii="Trebuchet MS" w:eastAsia="SimSun" w:hAnsi="Trebuchet MS" w:cs="Tahoma"/>
          <w:sz w:val="22"/>
          <w:szCs w:val="22"/>
        </w:rPr>
      </w:pPr>
      <w:r w:rsidRPr="001A0A82">
        <w:rPr>
          <w:rFonts w:ascii="Trebuchet MS" w:eastAsia="SimSun" w:hAnsi="Trebuchet MS" w:cs="Tahoma"/>
          <w:sz w:val="22"/>
          <w:szCs w:val="22"/>
        </w:rPr>
        <w:t>(b)</w:t>
      </w:r>
      <w:r w:rsidRPr="001A0A82">
        <w:rPr>
          <w:rFonts w:ascii="Trebuchet MS" w:eastAsia="SimSun" w:hAnsi="Trebuchet MS" w:cs="Tahoma"/>
          <w:sz w:val="22"/>
          <w:szCs w:val="22"/>
        </w:rPr>
        <w:tab/>
        <w:t>is or becomes publicly known through no act or default on the part of the Recipient.</w:t>
      </w:r>
    </w:p>
    <w:p w14:paraId="3640ED9B" w14:textId="77777777" w:rsidR="00720F6E" w:rsidRPr="001A0A82" w:rsidRDefault="00720F6E" w:rsidP="005955CB">
      <w:pPr>
        <w:ind w:left="1440" w:hanging="720"/>
        <w:jc w:val="both"/>
        <w:rPr>
          <w:rFonts w:ascii="Trebuchet MS" w:hAnsi="Trebuchet MS" w:cs="Tahoma"/>
          <w:sz w:val="22"/>
          <w:szCs w:val="22"/>
        </w:rPr>
      </w:pPr>
    </w:p>
    <w:p w14:paraId="73E81CE3" w14:textId="77777777" w:rsidR="00720F6E" w:rsidRPr="001A0A82" w:rsidRDefault="00720F6E" w:rsidP="005955CB">
      <w:pPr>
        <w:ind w:left="720" w:hanging="720"/>
        <w:jc w:val="both"/>
        <w:rPr>
          <w:rFonts w:ascii="Trebuchet MS" w:hAnsi="Trebuchet MS" w:cs="Tahoma"/>
          <w:sz w:val="22"/>
          <w:szCs w:val="22"/>
        </w:rPr>
      </w:pPr>
    </w:p>
    <w:p w14:paraId="2AA9188B" w14:textId="77777777" w:rsidR="00720F6E" w:rsidRPr="001A0A82" w:rsidRDefault="00720F6E" w:rsidP="005955CB">
      <w:pPr>
        <w:keepNext/>
        <w:ind w:left="720" w:hanging="720"/>
        <w:jc w:val="both"/>
        <w:rPr>
          <w:rFonts w:ascii="Trebuchet MS" w:hAnsi="Trebuchet MS" w:cs="Tahoma"/>
          <w:b/>
          <w:bCs/>
          <w:sz w:val="22"/>
          <w:szCs w:val="22"/>
        </w:rPr>
      </w:pPr>
      <w:r w:rsidRPr="001A0A82">
        <w:rPr>
          <w:rFonts w:ascii="Trebuchet MS" w:hAnsi="Trebuchet MS" w:cs="Tahoma"/>
          <w:b/>
          <w:bCs/>
          <w:sz w:val="22"/>
          <w:szCs w:val="22"/>
        </w:rPr>
        <w:t>4.</w:t>
      </w:r>
      <w:r w:rsidRPr="001A0A82">
        <w:rPr>
          <w:rFonts w:ascii="Trebuchet MS" w:hAnsi="Trebuchet MS" w:cs="Tahoma"/>
          <w:b/>
          <w:bCs/>
          <w:sz w:val="22"/>
          <w:szCs w:val="22"/>
        </w:rPr>
        <w:tab/>
        <w:t>Termination</w:t>
      </w:r>
    </w:p>
    <w:p w14:paraId="341F4B83" w14:textId="77777777" w:rsidR="00720F6E" w:rsidRPr="001A0A82" w:rsidRDefault="00720F6E" w:rsidP="005955CB">
      <w:pPr>
        <w:keepNext/>
        <w:ind w:left="720" w:hanging="720"/>
        <w:jc w:val="both"/>
        <w:rPr>
          <w:rFonts w:ascii="Trebuchet MS" w:hAnsi="Trebuchet MS" w:cs="Tahoma"/>
          <w:sz w:val="22"/>
          <w:szCs w:val="22"/>
        </w:rPr>
      </w:pPr>
    </w:p>
    <w:p w14:paraId="2FA0B137" w14:textId="77777777" w:rsidR="00720F6E" w:rsidRPr="001A0A82" w:rsidRDefault="00720F6E" w:rsidP="005955CB">
      <w:pPr>
        <w:ind w:left="720" w:hanging="720"/>
        <w:jc w:val="both"/>
        <w:rPr>
          <w:rFonts w:ascii="Trebuchet MS" w:hAnsi="Trebuchet MS" w:cs="Tahoma"/>
          <w:sz w:val="22"/>
          <w:szCs w:val="22"/>
        </w:rPr>
      </w:pPr>
      <w:r w:rsidRPr="001A0A82">
        <w:rPr>
          <w:rFonts w:ascii="Trebuchet MS" w:hAnsi="Trebuchet MS" w:cs="Tahoma"/>
          <w:sz w:val="22"/>
          <w:szCs w:val="22"/>
        </w:rPr>
        <w:t>4.1</w:t>
      </w:r>
      <w:r w:rsidRPr="001A0A82">
        <w:rPr>
          <w:rFonts w:ascii="Trebuchet MS" w:hAnsi="Trebuchet MS" w:cs="Tahoma"/>
          <w:sz w:val="22"/>
          <w:szCs w:val="22"/>
        </w:rPr>
        <w:tab/>
        <w:t>Either party may terminate this Agreement forthwith at any time by giving written notice of termination to the other party.</w:t>
      </w:r>
    </w:p>
    <w:p w14:paraId="42BB4F8A" w14:textId="77777777" w:rsidR="00720F6E" w:rsidRPr="001A0A82" w:rsidRDefault="00720F6E" w:rsidP="005955CB">
      <w:pPr>
        <w:ind w:left="720" w:hanging="720"/>
        <w:jc w:val="both"/>
        <w:rPr>
          <w:rFonts w:ascii="Trebuchet MS" w:hAnsi="Trebuchet MS" w:cs="Tahoma"/>
          <w:sz w:val="22"/>
          <w:szCs w:val="22"/>
        </w:rPr>
      </w:pPr>
    </w:p>
    <w:p w14:paraId="26E742B1" w14:textId="77777777" w:rsidR="00720F6E" w:rsidRPr="001A0A82" w:rsidRDefault="00720F6E" w:rsidP="005955CB">
      <w:pPr>
        <w:ind w:left="720" w:hanging="720"/>
        <w:jc w:val="both"/>
        <w:rPr>
          <w:rFonts w:ascii="Trebuchet MS" w:hAnsi="Trebuchet MS" w:cs="Tahoma"/>
          <w:sz w:val="22"/>
          <w:szCs w:val="22"/>
        </w:rPr>
      </w:pPr>
      <w:r w:rsidRPr="001A0A82">
        <w:rPr>
          <w:rFonts w:ascii="Trebuchet MS" w:hAnsi="Trebuchet MS" w:cs="Tahoma"/>
          <w:sz w:val="22"/>
          <w:szCs w:val="22"/>
        </w:rPr>
        <w:t>4.2</w:t>
      </w:r>
      <w:r w:rsidRPr="001A0A82">
        <w:rPr>
          <w:rFonts w:ascii="Trebuchet MS" w:hAnsi="Trebuchet MS" w:cs="Tahoma"/>
          <w:sz w:val="22"/>
          <w:szCs w:val="22"/>
        </w:rPr>
        <w:tab/>
        <w:t>Upon and following termination of this Agreement:</w:t>
      </w:r>
    </w:p>
    <w:p w14:paraId="10F646D0" w14:textId="77777777" w:rsidR="00720F6E" w:rsidRPr="001A0A82" w:rsidRDefault="00720F6E" w:rsidP="005955CB">
      <w:pPr>
        <w:ind w:left="720" w:hanging="720"/>
        <w:jc w:val="both"/>
        <w:rPr>
          <w:rFonts w:ascii="Trebuchet MS" w:hAnsi="Trebuchet MS" w:cs="Tahoma"/>
          <w:sz w:val="22"/>
          <w:szCs w:val="22"/>
        </w:rPr>
      </w:pPr>
    </w:p>
    <w:p w14:paraId="53074A1D" w14:textId="77777777" w:rsidR="00720F6E" w:rsidRPr="001A0A82" w:rsidRDefault="00720F6E" w:rsidP="005955CB">
      <w:pPr>
        <w:ind w:left="1440" w:hanging="720"/>
        <w:jc w:val="both"/>
        <w:rPr>
          <w:rFonts w:ascii="Trebuchet MS" w:eastAsia="SimSun" w:hAnsi="Trebuchet MS" w:cs="Tahoma"/>
          <w:sz w:val="22"/>
          <w:szCs w:val="22"/>
        </w:rPr>
      </w:pPr>
      <w:r w:rsidRPr="001A0A82">
        <w:rPr>
          <w:rFonts w:ascii="Trebuchet MS" w:eastAsia="SimSun" w:hAnsi="Trebuchet MS" w:cs="Tahoma"/>
          <w:sz w:val="22"/>
          <w:szCs w:val="22"/>
        </w:rPr>
        <w:t>(a)</w:t>
      </w:r>
      <w:r w:rsidRPr="001A0A82">
        <w:rPr>
          <w:rFonts w:ascii="Trebuchet MS" w:eastAsia="SimSun" w:hAnsi="Trebuchet MS" w:cs="Tahoma"/>
          <w:sz w:val="22"/>
          <w:szCs w:val="22"/>
        </w:rPr>
        <w:tab/>
        <w:t>Clause [5.3] shall continue to apply; and</w:t>
      </w:r>
    </w:p>
    <w:p w14:paraId="59B32F59" w14:textId="77777777" w:rsidR="00720F6E" w:rsidRPr="001A0A82" w:rsidRDefault="00720F6E" w:rsidP="005955CB">
      <w:pPr>
        <w:ind w:left="1440" w:hanging="720"/>
        <w:jc w:val="both"/>
        <w:rPr>
          <w:rFonts w:ascii="Trebuchet MS" w:eastAsia="SimSun" w:hAnsi="Trebuchet MS" w:cs="Tahoma"/>
          <w:sz w:val="22"/>
          <w:szCs w:val="22"/>
        </w:rPr>
      </w:pPr>
    </w:p>
    <w:p w14:paraId="4A2C49FD" w14:textId="77777777" w:rsidR="00720F6E" w:rsidRPr="001A0A82" w:rsidRDefault="00720F6E" w:rsidP="005955CB">
      <w:pPr>
        <w:ind w:left="1440" w:hanging="720"/>
        <w:jc w:val="both"/>
        <w:rPr>
          <w:rFonts w:ascii="Trebuchet MS" w:eastAsia="SimSun" w:hAnsi="Trebuchet MS" w:cs="Tahoma"/>
          <w:sz w:val="22"/>
          <w:szCs w:val="22"/>
        </w:rPr>
      </w:pPr>
      <w:r w:rsidRPr="001A0A82">
        <w:rPr>
          <w:rFonts w:ascii="Trebuchet MS" w:eastAsia="SimSun" w:hAnsi="Trebuchet MS" w:cs="Tahoma"/>
          <w:sz w:val="22"/>
          <w:szCs w:val="22"/>
        </w:rPr>
        <w:lastRenderedPageBreak/>
        <w:t>(b)</w:t>
      </w:r>
      <w:r w:rsidRPr="001A0A82">
        <w:rPr>
          <w:rFonts w:ascii="Trebuchet MS" w:eastAsia="SimSun" w:hAnsi="Trebuchet MS" w:cs="Tahoma"/>
          <w:sz w:val="22"/>
          <w:szCs w:val="22"/>
        </w:rPr>
        <w:tab/>
        <w:t>the provisions of Clause [3] shall continue to apply in relation to Confidential Information disclosed before the end of the Term.</w:t>
      </w:r>
    </w:p>
    <w:p w14:paraId="201F54E4" w14:textId="77777777" w:rsidR="00720F6E" w:rsidRPr="001A0A82" w:rsidRDefault="00720F6E" w:rsidP="005955CB">
      <w:pPr>
        <w:ind w:left="720" w:hanging="720"/>
        <w:jc w:val="both"/>
        <w:rPr>
          <w:rFonts w:ascii="Trebuchet MS" w:hAnsi="Trebuchet MS" w:cs="Tahoma"/>
          <w:sz w:val="22"/>
          <w:szCs w:val="22"/>
        </w:rPr>
      </w:pPr>
    </w:p>
    <w:p w14:paraId="6D086A78" w14:textId="77777777" w:rsidR="00720F6E" w:rsidRPr="001A0A82" w:rsidRDefault="00720F6E" w:rsidP="005955CB">
      <w:pPr>
        <w:ind w:left="720" w:hanging="720"/>
        <w:jc w:val="both"/>
        <w:rPr>
          <w:rFonts w:ascii="Trebuchet MS" w:hAnsi="Trebuchet MS" w:cs="Tahoma"/>
          <w:sz w:val="22"/>
          <w:szCs w:val="22"/>
        </w:rPr>
      </w:pPr>
      <w:r w:rsidRPr="001A0A82">
        <w:rPr>
          <w:rFonts w:ascii="Trebuchet MS" w:hAnsi="Trebuchet MS" w:cs="Tahoma"/>
          <w:sz w:val="22"/>
          <w:szCs w:val="22"/>
        </w:rPr>
        <w:t>4.3</w:t>
      </w:r>
      <w:r w:rsidRPr="001A0A82">
        <w:rPr>
          <w:rFonts w:ascii="Trebuchet MS" w:hAnsi="Trebuchet MS" w:cs="Tahoma"/>
          <w:sz w:val="22"/>
          <w:szCs w:val="22"/>
        </w:rPr>
        <w:tab/>
        <w:t>Termination of this Agreement will not affect either party's accrued rights as at the date of termination.</w:t>
      </w:r>
    </w:p>
    <w:p w14:paraId="76E96DE9" w14:textId="77777777" w:rsidR="00720F6E" w:rsidRPr="001A0A82" w:rsidRDefault="00720F6E" w:rsidP="005955CB">
      <w:pPr>
        <w:ind w:left="720" w:hanging="720"/>
        <w:jc w:val="both"/>
        <w:rPr>
          <w:rFonts w:ascii="Trebuchet MS" w:hAnsi="Trebuchet MS" w:cs="Tahoma"/>
          <w:sz w:val="22"/>
          <w:szCs w:val="22"/>
        </w:rPr>
      </w:pPr>
    </w:p>
    <w:p w14:paraId="742A6845" w14:textId="77777777" w:rsidR="00720F6E" w:rsidRPr="001A0A82" w:rsidRDefault="00720F6E" w:rsidP="005955CB">
      <w:pPr>
        <w:ind w:left="720" w:hanging="720"/>
        <w:jc w:val="both"/>
        <w:rPr>
          <w:rFonts w:ascii="Trebuchet MS" w:hAnsi="Trebuchet MS" w:cs="Tahoma"/>
          <w:sz w:val="22"/>
          <w:szCs w:val="22"/>
        </w:rPr>
      </w:pPr>
      <w:r w:rsidRPr="001A0A82">
        <w:rPr>
          <w:rFonts w:ascii="Trebuchet MS" w:hAnsi="Trebuchet MS" w:cs="Tahoma"/>
          <w:sz w:val="22"/>
          <w:szCs w:val="22"/>
        </w:rPr>
        <w:t>4.4</w:t>
      </w:r>
      <w:r w:rsidRPr="001A0A82">
        <w:rPr>
          <w:rFonts w:ascii="Trebuchet MS" w:hAnsi="Trebuchet MS" w:cs="Tahoma"/>
          <w:sz w:val="22"/>
          <w:szCs w:val="22"/>
        </w:rPr>
        <w:tab/>
        <w:t>Subject to Clauses [4.2] and [4.3], upon termination, all the provisions of this Agreement will cease to have effect.</w:t>
      </w:r>
    </w:p>
    <w:p w14:paraId="19EF1D2C" w14:textId="77777777" w:rsidR="00720F6E" w:rsidRPr="001A0A82" w:rsidRDefault="00720F6E" w:rsidP="005955CB">
      <w:pPr>
        <w:ind w:left="720" w:hanging="720"/>
        <w:jc w:val="both"/>
        <w:rPr>
          <w:rFonts w:ascii="Trebuchet MS" w:hAnsi="Trebuchet MS" w:cs="Tahoma"/>
          <w:sz w:val="22"/>
          <w:szCs w:val="22"/>
        </w:rPr>
      </w:pPr>
    </w:p>
    <w:p w14:paraId="053EEF70" w14:textId="77777777" w:rsidR="00720F6E" w:rsidRPr="001A0A82" w:rsidRDefault="00720F6E" w:rsidP="005955CB">
      <w:pPr>
        <w:keepNext/>
        <w:ind w:left="720" w:hanging="720"/>
        <w:jc w:val="both"/>
        <w:rPr>
          <w:rFonts w:ascii="Trebuchet MS" w:hAnsi="Trebuchet MS" w:cs="Tahoma"/>
          <w:b/>
          <w:bCs/>
          <w:sz w:val="22"/>
          <w:szCs w:val="22"/>
        </w:rPr>
      </w:pPr>
      <w:r w:rsidRPr="001A0A82">
        <w:rPr>
          <w:rFonts w:ascii="Trebuchet MS" w:hAnsi="Trebuchet MS" w:cs="Tahoma"/>
          <w:b/>
          <w:bCs/>
          <w:sz w:val="22"/>
          <w:szCs w:val="22"/>
        </w:rPr>
        <w:t>5.</w:t>
      </w:r>
      <w:r w:rsidRPr="001A0A82">
        <w:rPr>
          <w:rFonts w:ascii="Trebuchet MS" w:hAnsi="Trebuchet MS" w:cs="Tahoma"/>
          <w:b/>
          <w:bCs/>
          <w:sz w:val="22"/>
          <w:szCs w:val="22"/>
        </w:rPr>
        <w:tab/>
        <w:t>General</w:t>
      </w:r>
    </w:p>
    <w:p w14:paraId="5A7455FB" w14:textId="77777777" w:rsidR="00720F6E" w:rsidRPr="001A0A82" w:rsidRDefault="00720F6E" w:rsidP="005955CB">
      <w:pPr>
        <w:keepNext/>
        <w:ind w:left="720" w:hanging="720"/>
        <w:jc w:val="both"/>
        <w:rPr>
          <w:rFonts w:ascii="Trebuchet MS" w:hAnsi="Trebuchet MS" w:cs="Tahoma"/>
          <w:sz w:val="22"/>
          <w:szCs w:val="22"/>
        </w:rPr>
      </w:pPr>
    </w:p>
    <w:p w14:paraId="3C136429" w14:textId="77777777" w:rsidR="00720F6E" w:rsidRPr="001A0A82" w:rsidRDefault="00720F6E" w:rsidP="005955CB">
      <w:pPr>
        <w:ind w:left="720" w:hanging="720"/>
        <w:jc w:val="both"/>
        <w:rPr>
          <w:rFonts w:ascii="Trebuchet MS" w:hAnsi="Trebuchet MS" w:cs="Tahoma"/>
          <w:sz w:val="22"/>
          <w:szCs w:val="22"/>
        </w:rPr>
      </w:pPr>
      <w:r w:rsidRPr="001A0A82">
        <w:rPr>
          <w:rFonts w:ascii="Trebuchet MS" w:hAnsi="Trebuchet MS" w:cs="Tahoma"/>
          <w:sz w:val="22"/>
          <w:szCs w:val="22"/>
        </w:rPr>
        <w:t>5.1</w:t>
      </w:r>
      <w:r w:rsidRPr="001A0A82">
        <w:rPr>
          <w:rFonts w:ascii="Trebuchet MS" w:hAnsi="Trebuchet MS" w:cs="Tahoma"/>
          <w:sz w:val="22"/>
          <w:szCs w:val="22"/>
        </w:rPr>
        <w:tab/>
        <w:t>If a Clause of this Agreement is determined to be unlawful and/or unenforceable, the other Clauses of this Agreement will continue in effect.</w:t>
      </w:r>
    </w:p>
    <w:p w14:paraId="4EF65AE6" w14:textId="77777777" w:rsidR="00720F6E" w:rsidRPr="001A0A82" w:rsidRDefault="00720F6E" w:rsidP="005955CB">
      <w:pPr>
        <w:ind w:left="720" w:hanging="720"/>
        <w:jc w:val="both"/>
        <w:rPr>
          <w:rFonts w:ascii="Trebuchet MS" w:hAnsi="Trebuchet MS" w:cs="Tahoma"/>
          <w:sz w:val="22"/>
          <w:szCs w:val="22"/>
        </w:rPr>
      </w:pPr>
    </w:p>
    <w:p w14:paraId="5C0A19DF" w14:textId="77777777" w:rsidR="00720F6E" w:rsidRPr="001A0A82" w:rsidRDefault="00720F6E" w:rsidP="005955CB">
      <w:pPr>
        <w:ind w:left="720" w:hanging="720"/>
        <w:jc w:val="both"/>
        <w:rPr>
          <w:rFonts w:ascii="Trebuchet MS" w:hAnsi="Trebuchet MS" w:cs="Tahoma"/>
          <w:sz w:val="22"/>
          <w:szCs w:val="22"/>
        </w:rPr>
      </w:pPr>
      <w:r w:rsidRPr="001A0A82">
        <w:rPr>
          <w:rFonts w:ascii="Trebuchet MS" w:hAnsi="Trebuchet MS" w:cs="Tahoma"/>
          <w:sz w:val="22"/>
          <w:szCs w:val="22"/>
        </w:rPr>
        <w:t>5.2</w:t>
      </w:r>
      <w:r w:rsidRPr="001A0A82">
        <w:rPr>
          <w:rFonts w:ascii="Trebuchet MS" w:hAnsi="Trebuchet MS" w:cs="Tahoma"/>
          <w:sz w:val="22"/>
          <w:szCs w:val="22"/>
        </w:rPr>
        <w:tab/>
        <w:t>This Agreement may not be varied except by a written document signed by or on behalf of each of the parties.</w:t>
      </w:r>
    </w:p>
    <w:p w14:paraId="0A8F6492" w14:textId="77777777" w:rsidR="00720F6E" w:rsidRPr="001A0A82" w:rsidRDefault="00720F6E" w:rsidP="005955CB">
      <w:pPr>
        <w:ind w:left="720" w:hanging="720"/>
        <w:jc w:val="both"/>
        <w:rPr>
          <w:rFonts w:ascii="Trebuchet MS" w:hAnsi="Trebuchet MS" w:cs="Tahoma"/>
          <w:sz w:val="22"/>
          <w:szCs w:val="22"/>
        </w:rPr>
      </w:pPr>
    </w:p>
    <w:p w14:paraId="3A11DF60" w14:textId="77777777" w:rsidR="00720F6E" w:rsidRPr="001A0A82" w:rsidRDefault="00720F6E" w:rsidP="005955CB">
      <w:pPr>
        <w:ind w:left="720" w:hanging="720"/>
        <w:jc w:val="both"/>
        <w:rPr>
          <w:rFonts w:ascii="Trebuchet MS" w:hAnsi="Trebuchet MS" w:cs="Tahoma"/>
          <w:sz w:val="22"/>
          <w:szCs w:val="22"/>
        </w:rPr>
      </w:pPr>
      <w:r w:rsidRPr="001A0A82">
        <w:rPr>
          <w:rFonts w:ascii="Trebuchet MS" w:hAnsi="Trebuchet MS" w:cs="Tahoma"/>
          <w:sz w:val="22"/>
          <w:szCs w:val="22"/>
        </w:rPr>
        <w:t>5.3</w:t>
      </w:r>
      <w:r w:rsidRPr="001A0A82">
        <w:rPr>
          <w:rFonts w:ascii="Trebuchet MS" w:hAnsi="Trebuchet MS" w:cs="Tahoma"/>
          <w:sz w:val="22"/>
          <w:szCs w:val="22"/>
        </w:rPr>
        <w:tab/>
        <w:t>Neither party may without the prior written consent of the other party assign, transfer, charge, license or otherwise dispose of or deal in this Agreement or any rights or obligations under this Agreement.</w:t>
      </w:r>
    </w:p>
    <w:p w14:paraId="5AB33167" w14:textId="77777777" w:rsidR="00720F6E" w:rsidRPr="001A0A82" w:rsidRDefault="00720F6E" w:rsidP="005955CB">
      <w:pPr>
        <w:ind w:left="720" w:hanging="720"/>
        <w:jc w:val="both"/>
        <w:rPr>
          <w:rFonts w:ascii="Trebuchet MS" w:hAnsi="Trebuchet MS" w:cs="Tahoma"/>
          <w:sz w:val="22"/>
          <w:szCs w:val="22"/>
        </w:rPr>
      </w:pPr>
    </w:p>
    <w:p w14:paraId="277B19DB" w14:textId="77777777" w:rsidR="00720F6E" w:rsidRPr="001A0A82" w:rsidRDefault="00720F6E" w:rsidP="005955CB">
      <w:pPr>
        <w:ind w:left="720" w:hanging="720"/>
        <w:jc w:val="both"/>
        <w:rPr>
          <w:rFonts w:ascii="Trebuchet MS" w:hAnsi="Trebuchet MS" w:cs="Tahoma"/>
          <w:sz w:val="22"/>
          <w:szCs w:val="22"/>
        </w:rPr>
      </w:pPr>
      <w:r w:rsidRPr="001A0A82">
        <w:rPr>
          <w:rFonts w:ascii="Trebuchet MS" w:hAnsi="Trebuchet MS" w:cs="Tahoma"/>
          <w:sz w:val="22"/>
          <w:szCs w:val="22"/>
        </w:rPr>
        <w:t>5.4</w:t>
      </w:r>
      <w:r w:rsidRPr="001A0A82">
        <w:rPr>
          <w:rFonts w:ascii="Trebuchet MS" w:hAnsi="Trebuchet MS" w:cs="Tahoma"/>
          <w:sz w:val="22"/>
          <w:szCs w:val="22"/>
        </w:rPr>
        <w:tab/>
        <w:t>This Agreement is made for the benefit of the parties, and is not intended to benefit any third party or be enforceable by any third party. The rights of the parties to terminate, rescind, or agree any amendment, waiver, variation or settlement under or relating to this Agreement are not subject to the consent of any third party.</w:t>
      </w:r>
    </w:p>
    <w:p w14:paraId="389BAD71" w14:textId="77777777" w:rsidR="00720F6E" w:rsidRPr="001A0A82" w:rsidRDefault="00720F6E" w:rsidP="005955CB">
      <w:pPr>
        <w:ind w:left="720" w:hanging="720"/>
        <w:jc w:val="both"/>
        <w:rPr>
          <w:rFonts w:ascii="Trebuchet MS" w:hAnsi="Trebuchet MS" w:cs="Tahoma"/>
          <w:sz w:val="22"/>
          <w:szCs w:val="22"/>
        </w:rPr>
      </w:pPr>
    </w:p>
    <w:p w14:paraId="47599B72" w14:textId="77777777" w:rsidR="00720F6E" w:rsidRPr="001A0A82" w:rsidRDefault="00720F6E" w:rsidP="005955CB">
      <w:pPr>
        <w:ind w:left="720" w:hanging="720"/>
        <w:jc w:val="both"/>
        <w:rPr>
          <w:rFonts w:ascii="Trebuchet MS" w:hAnsi="Trebuchet MS"/>
          <w:sz w:val="22"/>
          <w:szCs w:val="22"/>
        </w:rPr>
      </w:pPr>
      <w:r w:rsidRPr="001A0A82">
        <w:rPr>
          <w:rFonts w:ascii="Trebuchet MS" w:hAnsi="Trebuchet MS" w:cs="Tahoma"/>
          <w:sz w:val="22"/>
          <w:szCs w:val="22"/>
        </w:rPr>
        <w:lastRenderedPageBreak/>
        <w:t>5.5</w:t>
      </w:r>
      <w:r w:rsidRPr="001A0A82">
        <w:rPr>
          <w:rFonts w:ascii="Trebuchet MS" w:hAnsi="Trebuchet MS" w:cs="Tahoma"/>
          <w:sz w:val="22"/>
          <w:szCs w:val="22"/>
        </w:rPr>
        <w:tab/>
        <w:t xml:space="preserve">Nothing in this Agreement shall exclude or limit any liability of a party for fraud or fraudulent misrepresentation, or any other liability which may not be excluded or limited under applicable law. Subject to this, </w:t>
      </w:r>
      <w:r w:rsidRPr="001A0A82">
        <w:rPr>
          <w:rFonts w:ascii="Trebuchet MS" w:hAnsi="Trebuchet MS"/>
          <w:sz w:val="22"/>
          <w:szCs w:val="22"/>
        </w:rPr>
        <w:t>this Agreement constitutes the entire agreement between the parties in relation to the subject matter of this Agreement, and supersedes all previous agreements, arrangements and understandings between the parties in respect of that subject matter.</w:t>
      </w:r>
    </w:p>
    <w:p w14:paraId="53AD449F" w14:textId="77777777" w:rsidR="00720F6E" w:rsidRPr="001A0A82" w:rsidRDefault="00720F6E" w:rsidP="005955CB">
      <w:pPr>
        <w:ind w:left="720" w:hanging="720"/>
        <w:jc w:val="both"/>
        <w:rPr>
          <w:rFonts w:ascii="Trebuchet MS" w:hAnsi="Trebuchet MS" w:cs="Tahoma"/>
          <w:sz w:val="22"/>
          <w:szCs w:val="22"/>
        </w:rPr>
      </w:pPr>
    </w:p>
    <w:p w14:paraId="392E6A4B" w14:textId="77777777" w:rsidR="00720F6E" w:rsidRPr="001A0A82" w:rsidRDefault="00720F6E" w:rsidP="005955CB">
      <w:pPr>
        <w:ind w:left="720" w:hanging="720"/>
        <w:jc w:val="both"/>
        <w:rPr>
          <w:rFonts w:ascii="Trebuchet MS" w:hAnsi="Trebuchet MS" w:cs="Tahoma"/>
          <w:sz w:val="22"/>
          <w:szCs w:val="22"/>
        </w:rPr>
      </w:pPr>
      <w:r w:rsidRPr="001A0A82">
        <w:rPr>
          <w:rFonts w:ascii="Trebuchet MS" w:hAnsi="Trebuchet MS" w:cs="Tahoma"/>
          <w:sz w:val="22"/>
          <w:szCs w:val="22"/>
        </w:rPr>
        <w:t>5.6</w:t>
      </w:r>
      <w:r w:rsidRPr="001A0A82">
        <w:rPr>
          <w:rFonts w:ascii="Trebuchet MS" w:hAnsi="Trebuchet MS" w:cs="Tahoma"/>
          <w:sz w:val="22"/>
          <w:szCs w:val="22"/>
        </w:rPr>
        <w:tab/>
        <w:t xml:space="preserve">This Agreement will be construed in accordance with the laws of England; and the Commonwealth Secretariat Arbitral Tribunal will have exclusive jurisdiction over any claim or matters arising under or in connection with this agreement subject to the provisions on jurisdiction in the Statute of that Tribunal. </w:t>
      </w:r>
      <w:r w:rsidRPr="001A0A82">
        <w:rPr>
          <w:rFonts w:ascii="Trebuchet MS" w:hAnsi="Trebuchet MS" w:cs="Tahoma"/>
          <w:sz w:val="22"/>
          <w:szCs w:val="22"/>
        </w:rPr>
        <w:br/>
      </w:r>
    </w:p>
    <w:p w14:paraId="44B0939E" w14:textId="77777777" w:rsidR="00720F6E" w:rsidRPr="001A0A82" w:rsidRDefault="00720F6E" w:rsidP="005955CB">
      <w:pPr>
        <w:ind w:left="720" w:hanging="720"/>
        <w:jc w:val="both"/>
        <w:rPr>
          <w:rFonts w:ascii="Trebuchet MS" w:hAnsi="Trebuchet MS" w:cs="Tahoma"/>
          <w:b/>
          <w:bCs/>
          <w:sz w:val="22"/>
          <w:szCs w:val="22"/>
        </w:rPr>
      </w:pPr>
      <w:r w:rsidRPr="001A0A82">
        <w:rPr>
          <w:rFonts w:ascii="Trebuchet MS" w:hAnsi="Trebuchet MS" w:cs="Tahoma"/>
          <w:b/>
          <w:bCs/>
          <w:sz w:val="22"/>
          <w:szCs w:val="22"/>
        </w:rPr>
        <w:t>6. Terms and conditions for goods and services</w:t>
      </w:r>
    </w:p>
    <w:p w14:paraId="451BDC1B" w14:textId="77777777" w:rsidR="00720F6E" w:rsidRPr="001A0A82" w:rsidRDefault="00720F6E" w:rsidP="005955CB">
      <w:pPr>
        <w:ind w:left="720" w:hanging="720"/>
        <w:jc w:val="both"/>
        <w:rPr>
          <w:rFonts w:ascii="Trebuchet MS" w:hAnsi="Trebuchet MS" w:cs="Tahoma"/>
          <w:b/>
          <w:bCs/>
          <w:sz w:val="22"/>
          <w:szCs w:val="22"/>
        </w:rPr>
      </w:pPr>
    </w:p>
    <w:p w14:paraId="58D7CB21" w14:textId="77777777" w:rsidR="00720F6E" w:rsidRPr="001A0A82" w:rsidRDefault="00720F6E" w:rsidP="005955CB">
      <w:pPr>
        <w:ind w:left="720" w:hanging="720"/>
        <w:jc w:val="both"/>
        <w:rPr>
          <w:rFonts w:ascii="Trebuchet MS" w:hAnsi="Trebuchet MS" w:cs="Tahoma"/>
          <w:bCs/>
          <w:sz w:val="22"/>
          <w:szCs w:val="22"/>
        </w:rPr>
      </w:pPr>
      <w:r w:rsidRPr="001A0A82">
        <w:rPr>
          <w:rFonts w:ascii="Trebuchet MS" w:hAnsi="Trebuchet MS" w:cs="Tahoma"/>
          <w:bCs/>
          <w:sz w:val="22"/>
          <w:szCs w:val="22"/>
        </w:rPr>
        <w:t>6.1</w:t>
      </w:r>
      <w:r w:rsidRPr="001A0A82">
        <w:rPr>
          <w:rFonts w:ascii="Trebuchet MS" w:hAnsi="Trebuchet MS" w:cs="Tahoma"/>
          <w:bCs/>
          <w:sz w:val="22"/>
          <w:szCs w:val="22"/>
        </w:rPr>
        <w:tab/>
        <w:t xml:space="preserve">This Agreement is in support of and does not replace the Commonwealth Secretariats standard terms and conditions for goods and services. </w:t>
      </w:r>
    </w:p>
    <w:p w14:paraId="69988A3A" w14:textId="77777777" w:rsidR="00720F6E" w:rsidRPr="001A0A82" w:rsidRDefault="00720F6E" w:rsidP="005955CB">
      <w:pPr>
        <w:ind w:left="720" w:hanging="720"/>
        <w:jc w:val="both"/>
        <w:rPr>
          <w:rFonts w:ascii="Trebuchet MS" w:hAnsi="Trebuchet MS" w:cs="Tahoma"/>
          <w:sz w:val="22"/>
          <w:szCs w:val="22"/>
        </w:rPr>
      </w:pPr>
    </w:p>
    <w:p w14:paraId="1BFBB9B9" w14:textId="77777777" w:rsidR="00720F6E" w:rsidRPr="001A0A82" w:rsidRDefault="00720F6E" w:rsidP="005955CB">
      <w:pPr>
        <w:keepNext/>
        <w:jc w:val="both"/>
        <w:rPr>
          <w:rFonts w:ascii="Trebuchet MS" w:hAnsi="Trebuchet MS" w:cs="Tahoma"/>
          <w:b/>
          <w:bCs/>
          <w:sz w:val="22"/>
          <w:szCs w:val="22"/>
        </w:rPr>
      </w:pPr>
      <w:r w:rsidRPr="001A0A82">
        <w:rPr>
          <w:rFonts w:ascii="Trebuchet MS" w:hAnsi="Trebuchet MS" w:cs="Tahoma"/>
          <w:b/>
          <w:bCs/>
          <w:sz w:val="22"/>
          <w:szCs w:val="22"/>
        </w:rPr>
        <w:t>The parties have indicated their acceptance of this Agreement by executing it below.</w:t>
      </w:r>
    </w:p>
    <w:p w14:paraId="2310C234" w14:textId="77777777" w:rsidR="00720F6E" w:rsidRPr="001A0A82" w:rsidRDefault="00720F6E" w:rsidP="005955CB">
      <w:pPr>
        <w:keepNext/>
        <w:jc w:val="both"/>
        <w:rPr>
          <w:rFonts w:ascii="Trebuchet MS" w:hAnsi="Trebuchet MS" w:cs="Tahoma"/>
          <w:sz w:val="22"/>
          <w:szCs w:val="22"/>
        </w:rPr>
      </w:pPr>
    </w:p>
    <w:p w14:paraId="54F7101E" w14:textId="77777777" w:rsidR="00720F6E" w:rsidRPr="001A0A82" w:rsidRDefault="00720F6E" w:rsidP="005955CB">
      <w:pPr>
        <w:keepNext/>
        <w:jc w:val="both"/>
        <w:rPr>
          <w:rFonts w:ascii="Trebuchet MS" w:hAnsi="Trebuchet MS" w:cs="Tahoma"/>
          <w:b/>
          <w:bCs/>
          <w:sz w:val="22"/>
          <w:szCs w:val="22"/>
        </w:rPr>
      </w:pPr>
      <w:r w:rsidRPr="001A0A82">
        <w:rPr>
          <w:rFonts w:ascii="Trebuchet MS" w:hAnsi="Trebuchet MS" w:cs="Tahoma"/>
          <w:b/>
          <w:bCs/>
          <w:sz w:val="22"/>
          <w:szCs w:val="22"/>
        </w:rPr>
        <w:t>EXECUTION:</w:t>
      </w:r>
    </w:p>
    <w:p w14:paraId="253236D3" w14:textId="77777777" w:rsidR="00720F6E" w:rsidRPr="001A0A82" w:rsidRDefault="00720F6E" w:rsidP="005955CB">
      <w:pPr>
        <w:jc w:val="both"/>
        <w:rPr>
          <w:rFonts w:ascii="Trebuchet MS" w:hAnsi="Trebuchet MS" w:cs="Tahoma"/>
          <w:sz w:val="22"/>
          <w:szCs w:val="22"/>
        </w:rPr>
      </w:pPr>
    </w:p>
    <w:p w14:paraId="126E1406" w14:textId="77777777" w:rsidR="00720F6E" w:rsidRPr="001A0A82" w:rsidRDefault="00720F6E" w:rsidP="005955CB">
      <w:pPr>
        <w:jc w:val="both"/>
        <w:rPr>
          <w:rFonts w:ascii="Trebuchet MS" w:hAnsi="Trebuchet MS" w:cs="Tahoma"/>
          <w:sz w:val="22"/>
          <w:szCs w:val="22"/>
        </w:rPr>
      </w:pPr>
      <w:r w:rsidRPr="001A0A82">
        <w:rPr>
          <w:rFonts w:ascii="Trebuchet MS" w:hAnsi="Trebuchet MS" w:cs="Tahoma"/>
          <w:b/>
          <w:bCs/>
          <w:sz w:val="22"/>
          <w:szCs w:val="22"/>
        </w:rPr>
        <w:t>SIGNED</w:t>
      </w:r>
      <w:r w:rsidRPr="001A0A82">
        <w:rPr>
          <w:rFonts w:ascii="Trebuchet MS" w:hAnsi="Trebuchet MS" w:cs="Tahoma"/>
          <w:sz w:val="22"/>
          <w:szCs w:val="22"/>
        </w:rPr>
        <w:t xml:space="preserve"> by [] </w:t>
      </w:r>
    </w:p>
    <w:p w14:paraId="2402D5B7" w14:textId="77777777" w:rsidR="00720F6E" w:rsidRPr="001A0A82" w:rsidRDefault="00720F6E" w:rsidP="005955CB">
      <w:pPr>
        <w:jc w:val="both"/>
        <w:rPr>
          <w:rFonts w:ascii="Trebuchet MS" w:hAnsi="Trebuchet MS" w:cs="Tahoma"/>
          <w:sz w:val="22"/>
          <w:szCs w:val="22"/>
        </w:rPr>
      </w:pPr>
      <w:r w:rsidRPr="001A0A82">
        <w:rPr>
          <w:rFonts w:ascii="Trebuchet MS" w:hAnsi="Trebuchet MS" w:cs="Tahoma"/>
          <w:sz w:val="22"/>
          <w:szCs w:val="22"/>
        </w:rPr>
        <w:t>duly authorised for and on behalf of the Commonwealth Secretariat</w:t>
      </w:r>
    </w:p>
    <w:p w14:paraId="1BCD956A" w14:textId="77777777" w:rsidR="00720F6E" w:rsidRPr="001A0A82" w:rsidRDefault="00720F6E" w:rsidP="005955CB">
      <w:pPr>
        <w:jc w:val="both"/>
        <w:rPr>
          <w:rFonts w:ascii="Trebuchet MS" w:hAnsi="Trebuchet MS" w:cs="Tahoma"/>
          <w:sz w:val="22"/>
          <w:szCs w:val="22"/>
        </w:rPr>
      </w:pPr>
    </w:p>
    <w:p w14:paraId="38E9C55F" w14:textId="77777777" w:rsidR="00720F6E" w:rsidRPr="001A0A82" w:rsidRDefault="00720F6E" w:rsidP="005955CB">
      <w:pPr>
        <w:jc w:val="both"/>
        <w:rPr>
          <w:rFonts w:ascii="Trebuchet MS" w:hAnsi="Trebuchet MS" w:cs="Tahoma"/>
          <w:sz w:val="22"/>
          <w:szCs w:val="22"/>
        </w:rPr>
      </w:pPr>
    </w:p>
    <w:p w14:paraId="7B459A63" w14:textId="77777777" w:rsidR="00720F6E" w:rsidRPr="001A0A82" w:rsidRDefault="00720F6E" w:rsidP="005955CB">
      <w:pPr>
        <w:jc w:val="both"/>
        <w:rPr>
          <w:rFonts w:ascii="Trebuchet MS" w:hAnsi="Trebuchet MS" w:cs="Tahoma"/>
          <w:sz w:val="22"/>
          <w:szCs w:val="22"/>
        </w:rPr>
      </w:pPr>
      <w:r w:rsidRPr="001A0A82">
        <w:rPr>
          <w:rFonts w:ascii="Trebuchet MS" w:hAnsi="Trebuchet MS" w:cs="Tahoma"/>
          <w:sz w:val="22"/>
          <w:szCs w:val="22"/>
        </w:rPr>
        <w:t xml:space="preserve"> </w:t>
      </w:r>
    </w:p>
    <w:p w14:paraId="3840AFBE" w14:textId="77777777" w:rsidR="00720F6E" w:rsidRPr="001A0A82" w:rsidRDefault="00720F6E" w:rsidP="005955CB">
      <w:pPr>
        <w:jc w:val="both"/>
        <w:rPr>
          <w:rFonts w:ascii="Trebuchet MS" w:hAnsi="Trebuchet MS" w:cs="Tahoma"/>
          <w:sz w:val="22"/>
          <w:szCs w:val="22"/>
        </w:rPr>
      </w:pPr>
      <w:r w:rsidRPr="001A0A82">
        <w:rPr>
          <w:rFonts w:ascii="Trebuchet MS" w:hAnsi="Trebuchet MS" w:cs="Tahoma"/>
          <w:sz w:val="22"/>
          <w:szCs w:val="22"/>
        </w:rPr>
        <w:lastRenderedPageBreak/>
        <w:t>....................</w:t>
      </w:r>
    </w:p>
    <w:p w14:paraId="24A2D588" w14:textId="77777777" w:rsidR="00720F6E" w:rsidRPr="001A0A82" w:rsidRDefault="00720F6E" w:rsidP="005955CB">
      <w:pPr>
        <w:jc w:val="both"/>
        <w:rPr>
          <w:rFonts w:ascii="Trebuchet MS" w:hAnsi="Trebuchet MS" w:cs="Tahoma"/>
          <w:sz w:val="22"/>
          <w:szCs w:val="22"/>
        </w:rPr>
      </w:pPr>
    </w:p>
    <w:p w14:paraId="15E67D27" w14:textId="77777777" w:rsidR="00720F6E" w:rsidRPr="001A0A82" w:rsidRDefault="00720F6E" w:rsidP="005955CB">
      <w:pPr>
        <w:jc w:val="both"/>
        <w:rPr>
          <w:rFonts w:ascii="Trebuchet MS" w:hAnsi="Trebuchet MS" w:cs="Tahoma"/>
          <w:sz w:val="22"/>
          <w:szCs w:val="22"/>
        </w:rPr>
      </w:pPr>
      <w:r w:rsidRPr="001A0A82">
        <w:rPr>
          <w:rFonts w:ascii="Trebuchet MS" w:hAnsi="Trebuchet MS" w:cs="Tahoma"/>
          <w:sz w:val="22"/>
          <w:szCs w:val="22"/>
        </w:rPr>
        <w:t>Date:</w:t>
      </w:r>
    </w:p>
    <w:p w14:paraId="465C043B" w14:textId="77777777" w:rsidR="00720F6E" w:rsidRPr="001A0A82" w:rsidRDefault="00720F6E" w:rsidP="005955CB">
      <w:pPr>
        <w:jc w:val="both"/>
        <w:rPr>
          <w:rFonts w:ascii="Trebuchet MS" w:hAnsi="Trebuchet MS" w:cs="Tahoma"/>
          <w:sz w:val="22"/>
          <w:szCs w:val="22"/>
        </w:rPr>
      </w:pPr>
    </w:p>
    <w:p w14:paraId="531B14B6" w14:textId="77777777" w:rsidR="00720F6E" w:rsidRPr="001A0A82" w:rsidRDefault="00720F6E" w:rsidP="005955CB">
      <w:pPr>
        <w:jc w:val="both"/>
        <w:rPr>
          <w:rFonts w:ascii="Trebuchet MS" w:hAnsi="Trebuchet MS" w:cs="Tahoma"/>
          <w:sz w:val="22"/>
          <w:szCs w:val="22"/>
        </w:rPr>
      </w:pPr>
      <w:r w:rsidRPr="001A0A82">
        <w:rPr>
          <w:rFonts w:ascii="Trebuchet MS" w:hAnsi="Trebuchet MS" w:cs="Tahoma"/>
          <w:b/>
          <w:bCs/>
          <w:sz w:val="22"/>
          <w:szCs w:val="22"/>
        </w:rPr>
        <w:t>SIGNED</w:t>
      </w:r>
      <w:r w:rsidRPr="001A0A82">
        <w:rPr>
          <w:rFonts w:ascii="Trebuchet MS" w:hAnsi="Trebuchet MS" w:cs="Tahoma"/>
          <w:sz w:val="22"/>
          <w:szCs w:val="22"/>
        </w:rPr>
        <w:t xml:space="preserve"> by [] </w:t>
      </w:r>
    </w:p>
    <w:p w14:paraId="50F67CAF" w14:textId="77777777" w:rsidR="00720F6E" w:rsidRPr="001A0A82" w:rsidRDefault="00720F6E" w:rsidP="005955CB">
      <w:pPr>
        <w:jc w:val="both"/>
        <w:rPr>
          <w:rFonts w:ascii="Trebuchet MS" w:hAnsi="Trebuchet MS" w:cs="Tahoma"/>
          <w:sz w:val="22"/>
          <w:szCs w:val="22"/>
        </w:rPr>
      </w:pPr>
      <w:r w:rsidRPr="001A0A82">
        <w:rPr>
          <w:rFonts w:ascii="Trebuchet MS" w:hAnsi="Trebuchet MS" w:cs="Tahoma"/>
          <w:sz w:val="22"/>
          <w:szCs w:val="22"/>
        </w:rPr>
        <w:t>duly authorised for and on behalf of the Recipient</w:t>
      </w:r>
    </w:p>
    <w:p w14:paraId="1B1A1500" w14:textId="77777777" w:rsidR="00720F6E" w:rsidRPr="001A0A82" w:rsidRDefault="00720F6E" w:rsidP="005955CB">
      <w:pPr>
        <w:jc w:val="both"/>
        <w:rPr>
          <w:rFonts w:ascii="Trebuchet MS" w:hAnsi="Trebuchet MS" w:cs="Tahoma"/>
          <w:sz w:val="22"/>
          <w:szCs w:val="22"/>
        </w:rPr>
      </w:pPr>
    </w:p>
    <w:p w14:paraId="52A46928" w14:textId="77777777" w:rsidR="00720F6E" w:rsidRPr="001A0A82" w:rsidRDefault="00720F6E" w:rsidP="005955CB">
      <w:pPr>
        <w:jc w:val="both"/>
        <w:rPr>
          <w:rFonts w:ascii="Trebuchet MS" w:hAnsi="Trebuchet MS" w:cs="Tahoma"/>
          <w:sz w:val="22"/>
          <w:szCs w:val="22"/>
        </w:rPr>
      </w:pPr>
    </w:p>
    <w:p w14:paraId="0862FA4D" w14:textId="77777777" w:rsidR="00720F6E" w:rsidRPr="001A0A82" w:rsidRDefault="00720F6E" w:rsidP="005955CB">
      <w:pPr>
        <w:jc w:val="both"/>
        <w:rPr>
          <w:rFonts w:ascii="Trebuchet MS" w:hAnsi="Trebuchet MS" w:cs="Tahoma"/>
          <w:sz w:val="22"/>
          <w:szCs w:val="22"/>
        </w:rPr>
      </w:pPr>
      <w:r w:rsidRPr="001A0A82">
        <w:rPr>
          <w:rFonts w:ascii="Trebuchet MS" w:hAnsi="Trebuchet MS" w:cs="Tahoma"/>
          <w:sz w:val="22"/>
          <w:szCs w:val="22"/>
        </w:rPr>
        <w:t xml:space="preserve"> </w:t>
      </w:r>
    </w:p>
    <w:p w14:paraId="58291C7C" w14:textId="77777777" w:rsidR="00720F6E" w:rsidRPr="001A0A82" w:rsidRDefault="00720F6E" w:rsidP="005955CB">
      <w:pPr>
        <w:jc w:val="both"/>
        <w:rPr>
          <w:rFonts w:ascii="Trebuchet MS" w:hAnsi="Trebuchet MS" w:cs="Tahoma"/>
          <w:sz w:val="22"/>
          <w:szCs w:val="22"/>
        </w:rPr>
      </w:pPr>
      <w:r w:rsidRPr="001A0A82">
        <w:rPr>
          <w:rFonts w:ascii="Trebuchet MS" w:hAnsi="Trebuchet MS" w:cs="Tahoma"/>
          <w:sz w:val="22"/>
          <w:szCs w:val="22"/>
        </w:rPr>
        <w:t>....................</w:t>
      </w:r>
    </w:p>
    <w:p w14:paraId="3C36A9F2" w14:textId="77777777" w:rsidR="00720F6E" w:rsidRPr="001A0A82" w:rsidRDefault="00720F6E" w:rsidP="005955CB">
      <w:pPr>
        <w:jc w:val="both"/>
        <w:rPr>
          <w:rFonts w:ascii="Trebuchet MS" w:hAnsi="Trebuchet MS" w:cs="Tahoma"/>
          <w:sz w:val="22"/>
          <w:szCs w:val="22"/>
        </w:rPr>
      </w:pPr>
    </w:p>
    <w:p w14:paraId="18228E25" w14:textId="77777777" w:rsidR="00720F6E" w:rsidRPr="001A0A82" w:rsidRDefault="00720F6E" w:rsidP="005955CB">
      <w:pPr>
        <w:jc w:val="both"/>
        <w:rPr>
          <w:rFonts w:ascii="Trebuchet MS" w:hAnsi="Trebuchet MS" w:cs="Tahoma"/>
          <w:sz w:val="22"/>
          <w:szCs w:val="22"/>
        </w:rPr>
      </w:pPr>
      <w:r w:rsidRPr="001A0A82">
        <w:rPr>
          <w:rFonts w:ascii="Trebuchet MS" w:hAnsi="Trebuchet MS" w:cs="Tahoma"/>
          <w:sz w:val="22"/>
          <w:szCs w:val="22"/>
        </w:rPr>
        <w:t>Date:</w:t>
      </w:r>
    </w:p>
    <w:p w14:paraId="00B3E422" w14:textId="77777777" w:rsidR="00EC16AB" w:rsidRPr="001A0A82" w:rsidRDefault="00EC16AB" w:rsidP="005955CB">
      <w:pPr>
        <w:overflowPunct/>
        <w:autoSpaceDE/>
        <w:autoSpaceDN/>
        <w:adjustRightInd/>
        <w:jc w:val="both"/>
        <w:textAlignment w:val="auto"/>
        <w:rPr>
          <w:rFonts w:ascii="Trebuchet MS" w:hAnsi="Trebuchet MS" w:cs="Calibri"/>
          <w:sz w:val="22"/>
          <w:szCs w:val="22"/>
        </w:rPr>
      </w:pPr>
    </w:p>
    <w:sectPr w:rsidR="00EC16AB" w:rsidRPr="001A0A82" w:rsidSect="005E3907">
      <w:pgSz w:w="11909" w:h="16834" w:code="9"/>
      <w:pgMar w:top="482" w:right="1304" w:bottom="249" w:left="1304" w:header="0" w:footer="720"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C6BD31" w16cid:durableId="21A214C1"/>
  <w16cid:commentId w16cid:paraId="2E54E86E" w16cid:durableId="21A214C2"/>
  <w16cid:commentId w16cid:paraId="0A657F75" w16cid:durableId="21A214C3"/>
  <w16cid:commentId w16cid:paraId="72D76785" w16cid:durableId="21A214C4"/>
  <w16cid:commentId w16cid:paraId="4CAB461D" w16cid:durableId="21A214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58BA1" w14:textId="77777777" w:rsidR="00E43EA5" w:rsidRDefault="00E43EA5">
      <w:r>
        <w:separator/>
      </w:r>
    </w:p>
  </w:endnote>
  <w:endnote w:type="continuationSeparator" w:id="0">
    <w:p w14:paraId="0C787F81" w14:textId="77777777" w:rsidR="00E43EA5" w:rsidRDefault="00E4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ha">
    <w:altName w:val="Futura PT Light"/>
    <w:panose1 w:val="020004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JCSC Z+ Futura Lt B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auto"/>
    <w:pitch w:val="variable"/>
    <w:sig w:usb0="00000003" w:usb1="00000000" w:usb2="00000000" w:usb3="00000000" w:csb0="00000001" w:csb1="00000000"/>
  </w:font>
  <w:font w:name="STZhongsong">
    <w:altName w:val="Malgun Gothic Semilight"/>
    <w:charset w:val="86"/>
    <w:family w:val="auto"/>
    <w:pitch w:val="variable"/>
    <w:sig w:usb0="00000000" w:usb1="080F0000" w:usb2="00000010" w:usb3="00000000" w:csb0="0004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FA963" w14:textId="35ADD00F" w:rsidR="007D6529" w:rsidRDefault="007D6529">
    <w:pPr>
      <w:pStyle w:val="Footer"/>
    </w:pPr>
    <w:r w:rsidRPr="00B95615">
      <w:rPr>
        <w:rStyle w:val="PageNumber"/>
      </w:rPr>
      <w:t xml:space="preserve">Page </w:t>
    </w:r>
    <w:r w:rsidRPr="00B95615">
      <w:rPr>
        <w:rStyle w:val="PageNumber"/>
      </w:rPr>
      <w:fldChar w:fldCharType="begin"/>
    </w:r>
    <w:r w:rsidRPr="00B95615">
      <w:rPr>
        <w:rStyle w:val="PageNumber"/>
      </w:rPr>
      <w:instrText xml:space="preserve"> PAGE </w:instrText>
    </w:r>
    <w:r w:rsidRPr="00B95615">
      <w:rPr>
        <w:rStyle w:val="PageNumber"/>
      </w:rPr>
      <w:fldChar w:fldCharType="separate"/>
    </w:r>
    <w:r w:rsidR="004D11C1">
      <w:rPr>
        <w:rStyle w:val="PageNumber"/>
        <w:noProof/>
      </w:rPr>
      <w:t>2</w:t>
    </w:r>
    <w:r w:rsidRPr="00B95615">
      <w:rPr>
        <w:rStyle w:val="PageNumber"/>
      </w:rPr>
      <w:fldChar w:fldCharType="end"/>
    </w:r>
    <w:r w:rsidRPr="00B95615">
      <w:rPr>
        <w:rStyle w:val="PageNumber"/>
      </w:rPr>
      <w:t xml:space="preserve"> of </w:t>
    </w:r>
    <w:r w:rsidRPr="00B95615">
      <w:rPr>
        <w:rStyle w:val="PageNumber"/>
      </w:rPr>
      <w:fldChar w:fldCharType="begin"/>
    </w:r>
    <w:r w:rsidRPr="00B95615">
      <w:rPr>
        <w:rStyle w:val="PageNumber"/>
      </w:rPr>
      <w:instrText xml:space="preserve"> NUMPAGES </w:instrText>
    </w:r>
    <w:r w:rsidRPr="00B95615">
      <w:rPr>
        <w:rStyle w:val="PageNumber"/>
      </w:rPr>
      <w:fldChar w:fldCharType="separate"/>
    </w:r>
    <w:r w:rsidR="004D11C1">
      <w:rPr>
        <w:rStyle w:val="PageNumber"/>
        <w:noProof/>
      </w:rPr>
      <w:t>28</w:t>
    </w:r>
    <w:r w:rsidRPr="00B9561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35098" w14:textId="77777777" w:rsidR="00E43EA5" w:rsidRDefault="00E43EA5">
      <w:r>
        <w:separator/>
      </w:r>
    </w:p>
  </w:footnote>
  <w:footnote w:type="continuationSeparator" w:id="0">
    <w:p w14:paraId="41E1911E" w14:textId="77777777" w:rsidR="00E43EA5" w:rsidRDefault="00E43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934CD" w14:textId="77777777" w:rsidR="007D6529" w:rsidRDefault="007D6529" w:rsidP="007B4387">
    <w:pPr>
      <w:pStyle w:val="Header"/>
      <w:jc w:val="center"/>
    </w:pPr>
  </w:p>
  <w:p w14:paraId="5E9B4D66" w14:textId="77777777" w:rsidR="007D6529" w:rsidRDefault="007D6529" w:rsidP="007B438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EBE8A" w14:textId="77777777" w:rsidR="007D6529" w:rsidRDefault="007D6529" w:rsidP="00BD5D2E">
    <w:pPr>
      <w:pStyle w:val="Header"/>
    </w:pPr>
    <w:r w:rsidRPr="001769EF">
      <w:rPr>
        <w:noProof/>
        <w:lang w:eastAsia="en-GB"/>
      </w:rPr>
      <w:drawing>
        <wp:inline distT="0" distB="0" distL="0" distR="0" wp14:anchorId="76C4C207" wp14:editId="75546F11">
          <wp:extent cx="3060388" cy="1304925"/>
          <wp:effectExtent l="0" t="0" r="6985" b="0"/>
          <wp:docPr id="8" name="Picture 8" descr="C:\Users\n.dorman\AppData\Local\Microsoft\Windows\INetCache\Content.Outlook\RCLWY90I\Commonwealth_logo_blue_horizontal_hi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dorman\AppData\Local\Microsoft\Windows\INetCache\Content.Outlook\RCLWY90I\Commonwealth_logo_blue_horizontal_hi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9039" cy="13214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BEE"/>
    <w:multiLevelType w:val="hybridMultilevel"/>
    <w:tmpl w:val="E472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318B0"/>
    <w:multiLevelType w:val="hybridMultilevel"/>
    <w:tmpl w:val="91EA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9158BA"/>
    <w:multiLevelType w:val="hybridMultilevel"/>
    <w:tmpl w:val="27A8A2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857FC8"/>
    <w:multiLevelType w:val="multilevel"/>
    <w:tmpl w:val="BC66382A"/>
    <w:lvl w:ilvl="0">
      <w:start w:val="1"/>
      <w:numFmt w:val="lowerLetter"/>
      <w:lvlText w:val="(%1)"/>
      <w:lvlJc w:val="left"/>
      <w:pPr>
        <w:ind w:left="851"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4" w15:restartNumberingAfterBreak="0">
    <w:nsid w:val="0C442F54"/>
    <w:multiLevelType w:val="hybridMultilevel"/>
    <w:tmpl w:val="A10266D0"/>
    <w:lvl w:ilvl="0" w:tplc="D504A33C">
      <w:start w:val="1"/>
      <w:numFmt w:val="decimal"/>
      <w:lvlText w:val="%1."/>
      <w:lvlJc w:val="left"/>
      <w:pPr>
        <w:ind w:left="720" w:hanging="360"/>
      </w:pPr>
      <w:rPr>
        <w:rFonts w:eastAsia="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C50702"/>
    <w:multiLevelType w:val="hybridMultilevel"/>
    <w:tmpl w:val="3370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37EAC"/>
    <w:multiLevelType w:val="hybridMultilevel"/>
    <w:tmpl w:val="B7282C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63781F"/>
    <w:multiLevelType w:val="multilevel"/>
    <w:tmpl w:val="704EC4C8"/>
    <w:lvl w:ilvl="0">
      <w:start w:val="1"/>
      <w:numFmt w:val="decimal"/>
      <w:lvlText w:val="%1."/>
      <w:lvlJc w:val="left"/>
      <w:pPr>
        <w:ind w:left="643" w:hanging="360"/>
      </w:pPr>
      <w:rPr>
        <w:rFonts w:hint="default"/>
      </w:rPr>
    </w:lvl>
    <w:lvl w:ilvl="1">
      <w:start w:val="4"/>
      <w:numFmt w:val="decimal"/>
      <w:isLgl/>
      <w:lvlText w:val="%1.%2"/>
      <w:lvlJc w:val="left"/>
      <w:pPr>
        <w:ind w:left="585" w:hanging="58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8" w15:restartNumberingAfterBreak="0">
    <w:nsid w:val="0F845D58"/>
    <w:multiLevelType w:val="multilevel"/>
    <w:tmpl w:val="29A88DA4"/>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18"/>
        <w:szCs w:val="18"/>
        <w:u w:val="none"/>
        <w:vertAlign w:val="baseline"/>
      </w:rPr>
    </w:lvl>
    <w:lvl w:ilvl="1">
      <w:start w:val="1"/>
      <w:numFmt w:val="decimal"/>
      <w:lvlText w:val="%1.%2"/>
      <w:lvlJc w:val="left"/>
      <w:pPr>
        <w:tabs>
          <w:tab w:val="num" w:pos="1430"/>
        </w:tabs>
        <w:ind w:left="1430" w:hanging="720"/>
      </w:pPr>
      <w:rPr>
        <w:rFonts w:ascii="Arial" w:hAnsi="Arial" w:hint="default"/>
        <w:b w:val="0"/>
        <w:i w:val="0"/>
        <w:caps w:val="0"/>
        <w:strike w:val="0"/>
        <w:dstrike w:val="0"/>
        <w:vanish w:val="0"/>
        <w:color w:val="000000"/>
        <w:sz w:val="18"/>
        <w:szCs w:val="18"/>
        <w:u w:val="none"/>
        <w:vertAlign w:val="baseline"/>
      </w:rPr>
    </w:lvl>
    <w:lvl w:ilvl="2">
      <w:start w:val="1"/>
      <w:numFmt w:val="lowerLetter"/>
      <w:lvlText w:val="(%3)"/>
      <w:lvlJc w:val="left"/>
      <w:pPr>
        <w:tabs>
          <w:tab w:val="num" w:pos="1440"/>
        </w:tabs>
        <w:ind w:left="1440" w:hanging="720"/>
      </w:pPr>
      <w:rPr>
        <w:rFonts w:ascii="Arial" w:hAnsi="Arial" w:hint="default"/>
        <w:b w:val="0"/>
        <w:i w:val="0"/>
        <w:caps w:val="0"/>
        <w:strike w:val="0"/>
        <w:dstrike w:val="0"/>
        <w:vanish w:val="0"/>
        <w:color w:val="000000"/>
        <w:sz w:val="18"/>
        <w:szCs w:val="18"/>
        <w:u w:val="none"/>
        <w:vertAlign w:val="baseline"/>
      </w:rPr>
    </w:lvl>
    <w:lvl w:ilvl="3">
      <w:start w:val="1"/>
      <w:numFmt w:val="lowerRoman"/>
      <w:lvlText w:val="(%4)"/>
      <w:lvlJc w:val="left"/>
      <w:pPr>
        <w:tabs>
          <w:tab w:val="num" w:pos="2160"/>
        </w:tabs>
        <w:ind w:left="2160" w:hanging="720"/>
      </w:pPr>
      <w:rPr>
        <w:rFonts w:ascii="Arial" w:hAnsi="Arial" w:hint="default"/>
        <w:b w:val="0"/>
        <w:i w:val="0"/>
        <w:caps w:val="0"/>
        <w:strike w:val="0"/>
        <w:dstrike w:val="0"/>
        <w:vanish w:val="0"/>
        <w:color w:val="000000"/>
        <w:sz w:val="20"/>
        <w:szCs w:val="20"/>
        <w:u w:val="none"/>
        <w:vertAlign w:val="baseline"/>
      </w:rPr>
    </w:lvl>
    <w:lvl w:ilvl="4">
      <w:start w:val="1"/>
      <w:numFmt w:val="decimal"/>
      <w:lvlText w:val="(%5)"/>
      <w:lvlJc w:val="left"/>
      <w:pPr>
        <w:tabs>
          <w:tab w:val="num" w:pos="2880"/>
        </w:tabs>
        <w:ind w:left="2880" w:hanging="720"/>
      </w:pPr>
      <w:rPr>
        <w:rFonts w:ascii="Arial" w:hAnsi="Arial" w:hint="default"/>
        <w:b w:val="0"/>
        <w:i w:val="0"/>
        <w:caps w:val="0"/>
        <w:strike w:val="0"/>
        <w:dstrike w:val="0"/>
        <w:vanish w:val="0"/>
        <w:color w:val="000000"/>
        <w:sz w:val="20"/>
        <w:szCs w:val="20"/>
        <w:u w:val="none"/>
        <w:vertAlign w:val="baseline"/>
      </w:rPr>
    </w:lvl>
    <w:lvl w:ilvl="5">
      <w:start w:val="1"/>
      <w:numFmt w:val="upperLetter"/>
      <w:lvlText w:val="(%6)"/>
      <w:lvlJc w:val="left"/>
      <w:pPr>
        <w:tabs>
          <w:tab w:val="num" w:pos="3600"/>
        </w:tabs>
        <w:ind w:left="3600" w:hanging="720"/>
      </w:pPr>
      <w:rPr>
        <w:rFonts w:ascii="Arial" w:hAnsi="Arial" w:hint="default"/>
        <w:b w:val="0"/>
        <w:i w:val="0"/>
        <w:caps w:val="0"/>
        <w:strike w:val="0"/>
        <w:dstrike w:val="0"/>
        <w:vanish w:val="0"/>
        <w:color w:val="000000"/>
        <w:sz w:val="20"/>
        <w:szCs w:val="20"/>
        <w:u w:val="none"/>
        <w:vertAlign w:val="base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FEA2A49"/>
    <w:multiLevelType w:val="hybridMultilevel"/>
    <w:tmpl w:val="BA04BA5E"/>
    <w:lvl w:ilvl="0" w:tplc="CADA8B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01033A"/>
    <w:multiLevelType w:val="hybridMultilevel"/>
    <w:tmpl w:val="FD9CF3EE"/>
    <w:lvl w:ilvl="0" w:tplc="CADA8B8C">
      <w:start w:val="1"/>
      <w:numFmt w:val="decimal"/>
      <w:lvlText w:val="%1."/>
      <w:lvlJc w:val="left"/>
      <w:pPr>
        <w:ind w:left="720" w:hanging="360"/>
      </w:pPr>
      <w:rPr>
        <w:rFonts w:hint="default"/>
      </w:rPr>
    </w:lvl>
    <w:lvl w:ilvl="1" w:tplc="8FCC27FE">
      <w:start w:val="1"/>
      <w:numFmt w:val="lowerLetter"/>
      <w:lvlText w:val="%2."/>
      <w:lvlJc w:val="left"/>
      <w:pPr>
        <w:ind w:left="1440" w:hanging="360"/>
      </w:pPr>
    </w:lvl>
    <w:lvl w:ilvl="2" w:tplc="A6E4072A">
      <w:start w:val="1"/>
      <w:numFmt w:val="lowerRoman"/>
      <w:lvlText w:val="%3."/>
      <w:lvlJc w:val="right"/>
      <w:pPr>
        <w:ind w:left="2160" w:hanging="180"/>
      </w:pPr>
    </w:lvl>
    <w:lvl w:ilvl="3" w:tplc="40EA9D50">
      <w:start w:val="1"/>
      <w:numFmt w:val="decimal"/>
      <w:lvlText w:val="%4."/>
      <w:lvlJc w:val="left"/>
      <w:pPr>
        <w:ind w:left="2880" w:hanging="360"/>
      </w:pPr>
    </w:lvl>
    <w:lvl w:ilvl="4" w:tplc="9996A426">
      <w:start w:val="1"/>
      <w:numFmt w:val="lowerLetter"/>
      <w:lvlText w:val="%5."/>
      <w:lvlJc w:val="left"/>
      <w:pPr>
        <w:ind w:left="3600" w:hanging="360"/>
      </w:pPr>
    </w:lvl>
    <w:lvl w:ilvl="5" w:tplc="AE70A838">
      <w:start w:val="1"/>
      <w:numFmt w:val="lowerRoman"/>
      <w:lvlText w:val="%6."/>
      <w:lvlJc w:val="right"/>
      <w:pPr>
        <w:ind w:left="4320" w:hanging="180"/>
      </w:pPr>
    </w:lvl>
    <w:lvl w:ilvl="6" w:tplc="214A7E0A">
      <w:start w:val="1"/>
      <w:numFmt w:val="decimal"/>
      <w:lvlText w:val="%7."/>
      <w:lvlJc w:val="left"/>
      <w:pPr>
        <w:ind w:left="5040" w:hanging="360"/>
      </w:pPr>
    </w:lvl>
    <w:lvl w:ilvl="7" w:tplc="DFFC6070">
      <w:start w:val="1"/>
      <w:numFmt w:val="lowerLetter"/>
      <w:lvlText w:val="%8."/>
      <w:lvlJc w:val="left"/>
      <w:pPr>
        <w:ind w:left="5760" w:hanging="360"/>
      </w:pPr>
    </w:lvl>
    <w:lvl w:ilvl="8" w:tplc="404E3C04">
      <w:start w:val="1"/>
      <w:numFmt w:val="lowerRoman"/>
      <w:lvlText w:val="%9."/>
      <w:lvlJc w:val="right"/>
      <w:pPr>
        <w:ind w:left="6480" w:hanging="180"/>
      </w:pPr>
    </w:lvl>
  </w:abstractNum>
  <w:abstractNum w:abstractNumId="11"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12" w15:restartNumberingAfterBreak="0">
    <w:nsid w:val="17205F35"/>
    <w:multiLevelType w:val="hybridMultilevel"/>
    <w:tmpl w:val="5BF43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00734F"/>
    <w:multiLevelType w:val="multilevel"/>
    <w:tmpl w:val="EBE699D0"/>
    <w:lvl w:ilvl="0">
      <w:start w:val="8"/>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14" w15:restartNumberingAfterBreak="0">
    <w:nsid w:val="180A64B2"/>
    <w:multiLevelType w:val="hybridMultilevel"/>
    <w:tmpl w:val="79E82CFC"/>
    <w:lvl w:ilvl="0" w:tplc="244867EE">
      <w:start w:val="1"/>
      <w:numFmt w:val="decimal"/>
      <w:lvlText w:val="%1."/>
      <w:lvlJc w:val="left"/>
      <w:pPr>
        <w:ind w:left="720" w:hanging="360"/>
      </w:pPr>
    </w:lvl>
    <w:lvl w:ilvl="1" w:tplc="8FCC27FE">
      <w:start w:val="1"/>
      <w:numFmt w:val="lowerLetter"/>
      <w:lvlText w:val="%2."/>
      <w:lvlJc w:val="left"/>
      <w:pPr>
        <w:ind w:left="1440" w:hanging="360"/>
      </w:pPr>
    </w:lvl>
    <w:lvl w:ilvl="2" w:tplc="A6E4072A">
      <w:start w:val="1"/>
      <w:numFmt w:val="lowerRoman"/>
      <w:lvlText w:val="%3."/>
      <w:lvlJc w:val="right"/>
      <w:pPr>
        <w:ind w:left="2160" w:hanging="180"/>
      </w:pPr>
    </w:lvl>
    <w:lvl w:ilvl="3" w:tplc="40EA9D50">
      <w:start w:val="1"/>
      <w:numFmt w:val="decimal"/>
      <w:lvlText w:val="%4."/>
      <w:lvlJc w:val="left"/>
      <w:pPr>
        <w:ind w:left="2880" w:hanging="360"/>
      </w:pPr>
    </w:lvl>
    <w:lvl w:ilvl="4" w:tplc="9996A426">
      <w:start w:val="1"/>
      <w:numFmt w:val="lowerLetter"/>
      <w:lvlText w:val="%5."/>
      <w:lvlJc w:val="left"/>
      <w:pPr>
        <w:ind w:left="3600" w:hanging="360"/>
      </w:pPr>
    </w:lvl>
    <w:lvl w:ilvl="5" w:tplc="AE70A838">
      <w:start w:val="1"/>
      <w:numFmt w:val="lowerRoman"/>
      <w:lvlText w:val="%6."/>
      <w:lvlJc w:val="right"/>
      <w:pPr>
        <w:ind w:left="4320" w:hanging="180"/>
      </w:pPr>
    </w:lvl>
    <w:lvl w:ilvl="6" w:tplc="214A7E0A">
      <w:start w:val="1"/>
      <w:numFmt w:val="decimal"/>
      <w:lvlText w:val="%7."/>
      <w:lvlJc w:val="left"/>
      <w:pPr>
        <w:ind w:left="5040" w:hanging="360"/>
      </w:pPr>
    </w:lvl>
    <w:lvl w:ilvl="7" w:tplc="DFFC6070">
      <w:start w:val="1"/>
      <w:numFmt w:val="lowerLetter"/>
      <w:lvlText w:val="%8."/>
      <w:lvlJc w:val="left"/>
      <w:pPr>
        <w:ind w:left="5760" w:hanging="360"/>
      </w:pPr>
    </w:lvl>
    <w:lvl w:ilvl="8" w:tplc="404E3C04">
      <w:start w:val="1"/>
      <w:numFmt w:val="lowerRoman"/>
      <w:lvlText w:val="%9."/>
      <w:lvlJc w:val="right"/>
      <w:pPr>
        <w:ind w:left="6480" w:hanging="180"/>
      </w:pPr>
    </w:lvl>
  </w:abstractNum>
  <w:abstractNum w:abstractNumId="15" w15:restartNumberingAfterBreak="0">
    <w:nsid w:val="1A462CE9"/>
    <w:multiLevelType w:val="hybridMultilevel"/>
    <w:tmpl w:val="F35CDA28"/>
    <w:lvl w:ilvl="0" w:tplc="48ECF698">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9">
      <w:start w:val="1"/>
      <w:numFmt w:val="lowerLetter"/>
      <w:lvlText w:val="%3."/>
      <w:lvlJc w:val="lef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1B6F1CCA"/>
    <w:multiLevelType w:val="hybridMultilevel"/>
    <w:tmpl w:val="F5F6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624719"/>
    <w:multiLevelType w:val="hybridMultilevel"/>
    <w:tmpl w:val="B864797A"/>
    <w:lvl w:ilvl="0" w:tplc="D504A33C">
      <w:start w:val="1"/>
      <w:numFmt w:val="decimal"/>
      <w:lvlText w:val="%1."/>
      <w:lvlJc w:val="left"/>
      <w:pPr>
        <w:ind w:left="720" w:hanging="360"/>
      </w:pPr>
      <w:rPr>
        <w:rFonts w:eastAsia="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65B79"/>
    <w:multiLevelType w:val="multilevel"/>
    <w:tmpl w:val="163C4CDA"/>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BDA7E92"/>
    <w:multiLevelType w:val="hybridMultilevel"/>
    <w:tmpl w:val="1B98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6F4C88"/>
    <w:multiLevelType w:val="hybridMultilevel"/>
    <w:tmpl w:val="40C29C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8E242C"/>
    <w:multiLevelType w:val="multilevel"/>
    <w:tmpl w:val="E50ECC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01D0D22"/>
    <w:multiLevelType w:val="hybridMultilevel"/>
    <w:tmpl w:val="EA627058"/>
    <w:lvl w:ilvl="0" w:tplc="08090001">
      <w:start w:val="1"/>
      <w:numFmt w:val="bullet"/>
      <w:lvlText w:val=""/>
      <w:lvlJc w:val="left"/>
      <w:pPr>
        <w:ind w:left="3274" w:hanging="360"/>
      </w:pPr>
      <w:rPr>
        <w:rFonts w:ascii="Symbol" w:hAnsi="Symbol" w:hint="default"/>
      </w:rPr>
    </w:lvl>
    <w:lvl w:ilvl="1" w:tplc="08090003" w:tentative="1">
      <w:start w:val="1"/>
      <w:numFmt w:val="bullet"/>
      <w:lvlText w:val="o"/>
      <w:lvlJc w:val="left"/>
      <w:pPr>
        <w:ind w:left="3994" w:hanging="360"/>
      </w:pPr>
      <w:rPr>
        <w:rFonts w:ascii="Courier New" w:hAnsi="Courier New" w:cs="Courier New" w:hint="default"/>
      </w:rPr>
    </w:lvl>
    <w:lvl w:ilvl="2" w:tplc="08090005" w:tentative="1">
      <w:start w:val="1"/>
      <w:numFmt w:val="bullet"/>
      <w:lvlText w:val=""/>
      <w:lvlJc w:val="left"/>
      <w:pPr>
        <w:ind w:left="4714" w:hanging="360"/>
      </w:pPr>
      <w:rPr>
        <w:rFonts w:ascii="Wingdings" w:hAnsi="Wingdings" w:hint="default"/>
      </w:rPr>
    </w:lvl>
    <w:lvl w:ilvl="3" w:tplc="08090001" w:tentative="1">
      <w:start w:val="1"/>
      <w:numFmt w:val="bullet"/>
      <w:lvlText w:val=""/>
      <w:lvlJc w:val="left"/>
      <w:pPr>
        <w:ind w:left="5434" w:hanging="360"/>
      </w:pPr>
      <w:rPr>
        <w:rFonts w:ascii="Symbol" w:hAnsi="Symbol" w:hint="default"/>
      </w:rPr>
    </w:lvl>
    <w:lvl w:ilvl="4" w:tplc="08090003" w:tentative="1">
      <w:start w:val="1"/>
      <w:numFmt w:val="bullet"/>
      <w:lvlText w:val="o"/>
      <w:lvlJc w:val="left"/>
      <w:pPr>
        <w:ind w:left="6154" w:hanging="360"/>
      </w:pPr>
      <w:rPr>
        <w:rFonts w:ascii="Courier New" w:hAnsi="Courier New" w:cs="Courier New" w:hint="default"/>
      </w:rPr>
    </w:lvl>
    <w:lvl w:ilvl="5" w:tplc="08090005" w:tentative="1">
      <w:start w:val="1"/>
      <w:numFmt w:val="bullet"/>
      <w:lvlText w:val=""/>
      <w:lvlJc w:val="left"/>
      <w:pPr>
        <w:ind w:left="6874" w:hanging="360"/>
      </w:pPr>
      <w:rPr>
        <w:rFonts w:ascii="Wingdings" w:hAnsi="Wingdings" w:hint="default"/>
      </w:rPr>
    </w:lvl>
    <w:lvl w:ilvl="6" w:tplc="08090001" w:tentative="1">
      <w:start w:val="1"/>
      <w:numFmt w:val="bullet"/>
      <w:lvlText w:val=""/>
      <w:lvlJc w:val="left"/>
      <w:pPr>
        <w:ind w:left="7594" w:hanging="360"/>
      </w:pPr>
      <w:rPr>
        <w:rFonts w:ascii="Symbol" w:hAnsi="Symbol" w:hint="default"/>
      </w:rPr>
    </w:lvl>
    <w:lvl w:ilvl="7" w:tplc="08090003" w:tentative="1">
      <w:start w:val="1"/>
      <w:numFmt w:val="bullet"/>
      <w:lvlText w:val="o"/>
      <w:lvlJc w:val="left"/>
      <w:pPr>
        <w:ind w:left="8314" w:hanging="360"/>
      </w:pPr>
      <w:rPr>
        <w:rFonts w:ascii="Courier New" w:hAnsi="Courier New" w:cs="Courier New" w:hint="default"/>
      </w:rPr>
    </w:lvl>
    <w:lvl w:ilvl="8" w:tplc="08090005" w:tentative="1">
      <w:start w:val="1"/>
      <w:numFmt w:val="bullet"/>
      <w:lvlText w:val=""/>
      <w:lvlJc w:val="left"/>
      <w:pPr>
        <w:ind w:left="9034" w:hanging="360"/>
      </w:pPr>
      <w:rPr>
        <w:rFonts w:ascii="Wingdings" w:hAnsi="Wingdings" w:hint="default"/>
      </w:rPr>
    </w:lvl>
  </w:abstractNum>
  <w:abstractNum w:abstractNumId="23" w15:restartNumberingAfterBreak="0">
    <w:nsid w:val="33766B8B"/>
    <w:multiLevelType w:val="hybridMultilevel"/>
    <w:tmpl w:val="047A07C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4" w15:restartNumberingAfterBreak="0">
    <w:nsid w:val="36F05C9C"/>
    <w:multiLevelType w:val="multilevel"/>
    <w:tmpl w:val="58A65BC8"/>
    <w:lvl w:ilvl="0">
      <w:start w:val="1"/>
      <w:numFmt w:val="decimal"/>
      <w:isLgl/>
      <w:lvlText w:val="F%1."/>
      <w:lvlJc w:val="left"/>
      <w:pPr>
        <w:tabs>
          <w:tab w:val="num" w:pos="851"/>
        </w:tabs>
        <w:ind w:left="851" w:hanging="851"/>
      </w:pPr>
      <w:rPr>
        <w:rFonts w:cs="Times New Roman" w:hint="default"/>
        <w:b w:val="0"/>
        <w:i w:val="0"/>
        <w:u w:val="none"/>
      </w:rPr>
    </w:lvl>
    <w:lvl w:ilvl="1">
      <w:start w:val="1"/>
      <w:numFmt w:val="decimal"/>
      <w:lvlText w:val="E%1.%2"/>
      <w:lvlJc w:val="left"/>
      <w:pPr>
        <w:tabs>
          <w:tab w:val="num" w:pos="851"/>
        </w:tabs>
        <w:ind w:left="851" w:hanging="851"/>
      </w:pPr>
      <w:rPr>
        <w:rFonts w:cs="Times New Roman" w:hint="default"/>
        <w:b w:val="0"/>
        <w:i w:val="0"/>
        <w:u w:val="none"/>
      </w:rPr>
    </w:lvl>
    <w:lvl w:ilvl="2">
      <w:start w:val="1"/>
      <w:numFmt w:val="decimal"/>
      <w:lvlText w:val="E%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19"/>
        </w:tabs>
        <w:ind w:left="3119"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25" w15:restartNumberingAfterBreak="0">
    <w:nsid w:val="371E4969"/>
    <w:multiLevelType w:val="multilevel"/>
    <w:tmpl w:val="13146156"/>
    <w:lvl w:ilvl="0">
      <w:start w:val="1"/>
      <w:numFmt w:val="decimal"/>
      <w:isLgl/>
      <w:lvlText w:val="B%1."/>
      <w:lvlJc w:val="left"/>
      <w:pPr>
        <w:tabs>
          <w:tab w:val="num" w:pos="851"/>
        </w:tabs>
        <w:ind w:left="851" w:hanging="851"/>
      </w:pPr>
      <w:rPr>
        <w:rFonts w:cs="Times New Roman" w:hint="default"/>
        <w:b w:val="0"/>
        <w:i w:val="0"/>
        <w:u w:val="none"/>
      </w:rPr>
    </w:lvl>
    <w:lvl w:ilvl="1">
      <w:start w:val="1"/>
      <w:numFmt w:val="decimal"/>
      <w:lvlText w:val="A%1.%2"/>
      <w:lvlJc w:val="left"/>
      <w:pPr>
        <w:tabs>
          <w:tab w:val="num" w:pos="851"/>
        </w:tabs>
        <w:ind w:left="851" w:hanging="851"/>
      </w:pPr>
      <w:rPr>
        <w:rFonts w:cs="Times New Roman" w:hint="default"/>
        <w:b w:val="0"/>
        <w:i w:val="0"/>
        <w:u w:val="none"/>
      </w:rPr>
    </w:lvl>
    <w:lvl w:ilvl="2">
      <w:start w:val="1"/>
      <w:numFmt w:val="decimal"/>
      <w:lvlText w:val="%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19"/>
        </w:tabs>
        <w:ind w:left="3119"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26" w15:restartNumberingAfterBreak="0">
    <w:nsid w:val="3A366809"/>
    <w:multiLevelType w:val="hybridMultilevel"/>
    <w:tmpl w:val="93989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F24A84"/>
    <w:multiLevelType w:val="hybridMultilevel"/>
    <w:tmpl w:val="C90C8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A54C09"/>
    <w:multiLevelType w:val="hybridMultilevel"/>
    <w:tmpl w:val="76B8D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725014"/>
    <w:multiLevelType w:val="hybridMultilevel"/>
    <w:tmpl w:val="800E2AEE"/>
    <w:lvl w:ilvl="0" w:tplc="CE02C876">
      <w:start w:val="1"/>
      <w:numFmt w:val="decimal"/>
      <w:pStyle w:val="Heading1"/>
      <w:lvlText w:val="%1."/>
      <w:lvlJc w:val="left"/>
      <w:pPr>
        <w:ind w:left="2912" w:hanging="360"/>
      </w:pPr>
      <w:rPr>
        <w:rFonts w:cs="Times New Roman"/>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F">
      <w:start w:val="1"/>
      <w:numFmt w:val="decimal"/>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4D1279C1"/>
    <w:multiLevelType w:val="hybridMultilevel"/>
    <w:tmpl w:val="53AA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0E4181"/>
    <w:multiLevelType w:val="hybridMultilevel"/>
    <w:tmpl w:val="DE309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0F1B7A"/>
    <w:multiLevelType w:val="hybridMultilevel"/>
    <w:tmpl w:val="B17A2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81016F"/>
    <w:multiLevelType w:val="multilevel"/>
    <w:tmpl w:val="3D569EE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132E0B"/>
    <w:multiLevelType w:val="hybridMultilevel"/>
    <w:tmpl w:val="452634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EE5BDD"/>
    <w:multiLevelType w:val="hybridMultilevel"/>
    <w:tmpl w:val="7192707A"/>
    <w:lvl w:ilvl="0" w:tplc="08090017">
      <w:start w:val="1"/>
      <w:numFmt w:val="lowerLetter"/>
      <w:lvlText w:val="%1)"/>
      <w:lvlJc w:val="left"/>
      <w:pPr>
        <w:ind w:left="786"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971229"/>
    <w:multiLevelType w:val="multilevel"/>
    <w:tmpl w:val="AEC2C528"/>
    <w:lvl w:ilvl="0">
      <w:start w:val="1"/>
      <w:numFmt w:val="lowerLetter"/>
      <w:lvlText w:val="(%1)"/>
      <w:lvlJc w:val="left"/>
      <w:pPr>
        <w:ind w:left="360" w:firstLine="0"/>
      </w:pPr>
    </w:lvl>
    <w:lvl w:ilvl="1">
      <w:start w:val="1"/>
      <w:numFmt w:val="lowerRoman"/>
      <w:lvlText w:val="(%2)"/>
      <w:lvlJc w:val="left"/>
      <w:pPr>
        <w:ind w:left="2520" w:firstLine="0"/>
      </w:pPr>
      <w:rPr>
        <w:rFonts w:ascii="Trebuchet MS" w:eastAsia="Calibri" w:hAnsi="Trebuchet MS" w:cs="Calibri" w:hint="default"/>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37" w15:restartNumberingAfterBreak="0">
    <w:nsid w:val="6729574D"/>
    <w:multiLevelType w:val="hybridMultilevel"/>
    <w:tmpl w:val="57F012AC"/>
    <w:lvl w:ilvl="0" w:tplc="B24A4D6A">
      <w:start w:val="1"/>
      <w:numFmt w:val="decimal"/>
      <w:lvlText w:val="%1."/>
      <w:lvlJc w:val="left"/>
      <w:pPr>
        <w:ind w:left="-66" w:hanging="360"/>
      </w:pPr>
    </w:lvl>
    <w:lvl w:ilvl="1" w:tplc="08090019">
      <w:start w:val="1"/>
      <w:numFmt w:val="lowerLetter"/>
      <w:lvlText w:val="%2."/>
      <w:lvlJc w:val="left"/>
      <w:pPr>
        <w:ind w:left="654" w:hanging="360"/>
      </w:pPr>
    </w:lvl>
    <w:lvl w:ilvl="2" w:tplc="0809001B">
      <w:start w:val="1"/>
      <w:numFmt w:val="lowerRoman"/>
      <w:lvlText w:val="%3."/>
      <w:lvlJc w:val="right"/>
      <w:pPr>
        <w:ind w:left="1374" w:hanging="180"/>
      </w:pPr>
    </w:lvl>
    <w:lvl w:ilvl="3" w:tplc="0809000F">
      <w:start w:val="1"/>
      <w:numFmt w:val="decimal"/>
      <w:lvlText w:val="%4."/>
      <w:lvlJc w:val="left"/>
      <w:pPr>
        <w:ind w:left="2094" w:hanging="360"/>
      </w:pPr>
    </w:lvl>
    <w:lvl w:ilvl="4" w:tplc="08090019">
      <w:start w:val="1"/>
      <w:numFmt w:val="lowerLetter"/>
      <w:lvlText w:val="%5."/>
      <w:lvlJc w:val="left"/>
      <w:pPr>
        <w:ind w:left="2814" w:hanging="360"/>
      </w:pPr>
    </w:lvl>
    <w:lvl w:ilvl="5" w:tplc="0809001B">
      <w:start w:val="1"/>
      <w:numFmt w:val="lowerRoman"/>
      <w:lvlText w:val="%6."/>
      <w:lvlJc w:val="right"/>
      <w:pPr>
        <w:ind w:left="3534" w:hanging="180"/>
      </w:pPr>
    </w:lvl>
    <w:lvl w:ilvl="6" w:tplc="0809000F">
      <w:start w:val="1"/>
      <w:numFmt w:val="decimal"/>
      <w:lvlText w:val="%7."/>
      <w:lvlJc w:val="left"/>
      <w:pPr>
        <w:ind w:left="4254" w:hanging="360"/>
      </w:pPr>
    </w:lvl>
    <w:lvl w:ilvl="7" w:tplc="08090019">
      <w:start w:val="1"/>
      <w:numFmt w:val="lowerLetter"/>
      <w:lvlText w:val="%8."/>
      <w:lvlJc w:val="left"/>
      <w:pPr>
        <w:ind w:left="4974" w:hanging="360"/>
      </w:pPr>
    </w:lvl>
    <w:lvl w:ilvl="8" w:tplc="0809001B">
      <w:start w:val="1"/>
      <w:numFmt w:val="lowerRoman"/>
      <w:lvlText w:val="%9."/>
      <w:lvlJc w:val="right"/>
      <w:pPr>
        <w:ind w:left="5694" w:hanging="180"/>
      </w:pPr>
    </w:lvl>
  </w:abstractNum>
  <w:abstractNum w:abstractNumId="38" w15:restartNumberingAfterBreak="0">
    <w:nsid w:val="6AB152D5"/>
    <w:multiLevelType w:val="hybridMultilevel"/>
    <w:tmpl w:val="E69C93AC"/>
    <w:lvl w:ilvl="0" w:tplc="D16E0006">
      <w:start w:val="1"/>
      <w:numFmt w:val="decimal"/>
      <w:lvlText w:val="%1."/>
      <w:lvlJc w:val="left"/>
      <w:pPr>
        <w:ind w:left="720" w:hanging="360"/>
      </w:pPr>
    </w:lvl>
    <w:lvl w:ilvl="1" w:tplc="3DD8EFCE">
      <w:start w:val="1"/>
      <w:numFmt w:val="lowerLetter"/>
      <w:lvlText w:val="%2."/>
      <w:lvlJc w:val="left"/>
      <w:pPr>
        <w:ind w:left="1440" w:hanging="360"/>
      </w:pPr>
    </w:lvl>
    <w:lvl w:ilvl="2" w:tplc="76621ECE">
      <w:start w:val="1"/>
      <w:numFmt w:val="lowerRoman"/>
      <w:lvlText w:val="%3."/>
      <w:lvlJc w:val="right"/>
      <w:pPr>
        <w:ind w:left="2160" w:hanging="180"/>
      </w:pPr>
    </w:lvl>
    <w:lvl w:ilvl="3" w:tplc="422AC2A2">
      <w:start w:val="1"/>
      <w:numFmt w:val="decimal"/>
      <w:lvlText w:val="%4."/>
      <w:lvlJc w:val="left"/>
      <w:pPr>
        <w:ind w:left="2880" w:hanging="360"/>
      </w:pPr>
    </w:lvl>
    <w:lvl w:ilvl="4" w:tplc="68E23F86">
      <w:start w:val="1"/>
      <w:numFmt w:val="lowerLetter"/>
      <w:lvlText w:val="%5."/>
      <w:lvlJc w:val="left"/>
      <w:pPr>
        <w:ind w:left="3600" w:hanging="360"/>
      </w:pPr>
    </w:lvl>
    <w:lvl w:ilvl="5" w:tplc="45DC7800">
      <w:start w:val="1"/>
      <w:numFmt w:val="lowerRoman"/>
      <w:lvlText w:val="%6."/>
      <w:lvlJc w:val="right"/>
      <w:pPr>
        <w:ind w:left="4320" w:hanging="180"/>
      </w:pPr>
    </w:lvl>
    <w:lvl w:ilvl="6" w:tplc="02EC86A8">
      <w:start w:val="1"/>
      <w:numFmt w:val="decimal"/>
      <w:lvlText w:val="%7."/>
      <w:lvlJc w:val="left"/>
      <w:pPr>
        <w:ind w:left="5040" w:hanging="360"/>
      </w:pPr>
    </w:lvl>
    <w:lvl w:ilvl="7" w:tplc="849CB8E4">
      <w:start w:val="1"/>
      <w:numFmt w:val="lowerLetter"/>
      <w:lvlText w:val="%8."/>
      <w:lvlJc w:val="left"/>
      <w:pPr>
        <w:ind w:left="5760" w:hanging="360"/>
      </w:pPr>
    </w:lvl>
    <w:lvl w:ilvl="8" w:tplc="8A205298">
      <w:start w:val="1"/>
      <w:numFmt w:val="lowerRoman"/>
      <w:lvlText w:val="%9."/>
      <w:lvlJc w:val="right"/>
      <w:pPr>
        <w:ind w:left="6480" w:hanging="180"/>
      </w:pPr>
    </w:lvl>
  </w:abstractNum>
  <w:abstractNum w:abstractNumId="39" w15:restartNumberingAfterBreak="0">
    <w:nsid w:val="6D32647B"/>
    <w:multiLevelType w:val="hybridMultilevel"/>
    <w:tmpl w:val="A260DC36"/>
    <w:lvl w:ilvl="0" w:tplc="08090001">
      <w:start w:val="1"/>
      <w:numFmt w:val="bullet"/>
      <w:lvlText w:val=""/>
      <w:lvlJc w:val="left"/>
      <w:pPr>
        <w:ind w:left="3274" w:hanging="360"/>
      </w:pPr>
      <w:rPr>
        <w:rFonts w:ascii="Symbol" w:hAnsi="Symbol" w:hint="default"/>
      </w:rPr>
    </w:lvl>
    <w:lvl w:ilvl="1" w:tplc="08090003" w:tentative="1">
      <w:start w:val="1"/>
      <w:numFmt w:val="bullet"/>
      <w:lvlText w:val="o"/>
      <w:lvlJc w:val="left"/>
      <w:pPr>
        <w:ind w:left="3994" w:hanging="360"/>
      </w:pPr>
      <w:rPr>
        <w:rFonts w:ascii="Courier New" w:hAnsi="Courier New" w:cs="Courier New" w:hint="default"/>
      </w:rPr>
    </w:lvl>
    <w:lvl w:ilvl="2" w:tplc="08090005" w:tentative="1">
      <w:start w:val="1"/>
      <w:numFmt w:val="bullet"/>
      <w:lvlText w:val=""/>
      <w:lvlJc w:val="left"/>
      <w:pPr>
        <w:ind w:left="4714" w:hanging="360"/>
      </w:pPr>
      <w:rPr>
        <w:rFonts w:ascii="Wingdings" w:hAnsi="Wingdings" w:hint="default"/>
      </w:rPr>
    </w:lvl>
    <w:lvl w:ilvl="3" w:tplc="08090001" w:tentative="1">
      <w:start w:val="1"/>
      <w:numFmt w:val="bullet"/>
      <w:lvlText w:val=""/>
      <w:lvlJc w:val="left"/>
      <w:pPr>
        <w:ind w:left="5434" w:hanging="360"/>
      </w:pPr>
      <w:rPr>
        <w:rFonts w:ascii="Symbol" w:hAnsi="Symbol" w:hint="default"/>
      </w:rPr>
    </w:lvl>
    <w:lvl w:ilvl="4" w:tplc="08090003" w:tentative="1">
      <w:start w:val="1"/>
      <w:numFmt w:val="bullet"/>
      <w:lvlText w:val="o"/>
      <w:lvlJc w:val="left"/>
      <w:pPr>
        <w:ind w:left="6154" w:hanging="360"/>
      </w:pPr>
      <w:rPr>
        <w:rFonts w:ascii="Courier New" w:hAnsi="Courier New" w:cs="Courier New" w:hint="default"/>
      </w:rPr>
    </w:lvl>
    <w:lvl w:ilvl="5" w:tplc="08090005" w:tentative="1">
      <w:start w:val="1"/>
      <w:numFmt w:val="bullet"/>
      <w:lvlText w:val=""/>
      <w:lvlJc w:val="left"/>
      <w:pPr>
        <w:ind w:left="6874" w:hanging="360"/>
      </w:pPr>
      <w:rPr>
        <w:rFonts w:ascii="Wingdings" w:hAnsi="Wingdings" w:hint="default"/>
      </w:rPr>
    </w:lvl>
    <w:lvl w:ilvl="6" w:tplc="08090001" w:tentative="1">
      <w:start w:val="1"/>
      <w:numFmt w:val="bullet"/>
      <w:lvlText w:val=""/>
      <w:lvlJc w:val="left"/>
      <w:pPr>
        <w:ind w:left="7594" w:hanging="360"/>
      </w:pPr>
      <w:rPr>
        <w:rFonts w:ascii="Symbol" w:hAnsi="Symbol" w:hint="default"/>
      </w:rPr>
    </w:lvl>
    <w:lvl w:ilvl="7" w:tplc="08090003" w:tentative="1">
      <w:start w:val="1"/>
      <w:numFmt w:val="bullet"/>
      <w:lvlText w:val="o"/>
      <w:lvlJc w:val="left"/>
      <w:pPr>
        <w:ind w:left="8314" w:hanging="360"/>
      </w:pPr>
      <w:rPr>
        <w:rFonts w:ascii="Courier New" w:hAnsi="Courier New" w:cs="Courier New" w:hint="default"/>
      </w:rPr>
    </w:lvl>
    <w:lvl w:ilvl="8" w:tplc="08090005" w:tentative="1">
      <w:start w:val="1"/>
      <w:numFmt w:val="bullet"/>
      <w:lvlText w:val=""/>
      <w:lvlJc w:val="left"/>
      <w:pPr>
        <w:ind w:left="9034" w:hanging="360"/>
      </w:pPr>
      <w:rPr>
        <w:rFonts w:ascii="Wingdings" w:hAnsi="Wingdings" w:hint="default"/>
      </w:rPr>
    </w:lvl>
  </w:abstractNum>
  <w:abstractNum w:abstractNumId="40" w15:restartNumberingAfterBreak="0">
    <w:nsid w:val="73E850C3"/>
    <w:multiLevelType w:val="hybridMultilevel"/>
    <w:tmpl w:val="05F4C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C67F2A"/>
    <w:multiLevelType w:val="hybridMultilevel"/>
    <w:tmpl w:val="9736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2936E4"/>
    <w:multiLevelType w:val="multilevel"/>
    <w:tmpl w:val="1D8495C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GPSL3numberedclause"/>
      <w:isLgl/>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pStyle w:val="GPSL4numberedclause"/>
      <w:lvlText w:val="(%4)"/>
      <w:lvlJc w:val="left"/>
      <w:pPr>
        <w:ind w:left="3272"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CEB1BEA"/>
    <w:multiLevelType w:val="hybridMultilevel"/>
    <w:tmpl w:val="0B6CA8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42"/>
  </w:num>
  <w:num w:numId="3">
    <w:abstractNumId w:val="3"/>
  </w:num>
  <w:num w:numId="4">
    <w:abstractNumId w:val="36"/>
  </w:num>
  <w:num w:numId="5">
    <w:abstractNumId w:val="35"/>
  </w:num>
  <w:num w:numId="6">
    <w:abstractNumId w:val="4"/>
  </w:num>
  <w:num w:numId="7">
    <w:abstractNumId w:val="15"/>
  </w:num>
  <w:num w:numId="8">
    <w:abstractNumId w:val="34"/>
  </w:num>
  <w:num w:numId="9">
    <w:abstractNumId w:val="6"/>
  </w:num>
  <w:num w:numId="10">
    <w:abstractNumId w:val="26"/>
  </w:num>
  <w:num w:numId="11">
    <w:abstractNumId w:val="23"/>
  </w:num>
  <w:num w:numId="12">
    <w:abstractNumId w:val="16"/>
  </w:num>
  <w:num w:numId="13">
    <w:abstractNumId w:val="43"/>
  </w:num>
  <w:num w:numId="14">
    <w:abstractNumId w:val="33"/>
  </w:num>
  <w:num w:numId="15">
    <w:abstractNumId w:val="7"/>
  </w:num>
  <w:num w:numId="16">
    <w:abstractNumId w:val="21"/>
  </w:num>
  <w:num w:numId="17">
    <w:abstractNumId w:val="2"/>
  </w:num>
  <w:num w:numId="18">
    <w:abstractNumId w:val="8"/>
  </w:num>
  <w:num w:numId="19">
    <w:abstractNumId w:val="17"/>
  </w:num>
  <w:num w:numId="20">
    <w:abstractNumId w:val="20"/>
  </w:num>
  <w:num w:numId="21">
    <w:abstractNumId w:val="18"/>
  </w:num>
  <w:num w:numId="22">
    <w:abstractNumId w:val="41"/>
  </w:num>
  <w:num w:numId="23">
    <w:abstractNumId w:val="5"/>
  </w:num>
  <w:num w:numId="24">
    <w:abstractNumId w:val="40"/>
  </w:num>
  <w:num w:numId="25">
    <w:abstractNumId w:val="30"/>
  </w:num>
  <w:num w:numId="26">
    <w:abstractNumId w:val="0"/>
  </w:num>
  <w:num w:numId="27">
    <w:abstractNumId w:val="28"/>
  </w:num>
  <w:num w:numId="28">
    <w:abstractNumId w:val="19"/>
  </w:num>
  <w:num w:numId="29">
    <w:abstractNumId w:val="27"/>
  </w:num>
  <w:num w:numId="30">
    <w:abstractNumId w:val="32"/>
  </w:num>
  <w:num w:numId="31">
    <w:abstractNumId w:val="12"/>
  </w:num>
  <w:num w:numId="32">
    <w:abstractNumId w:val="25"/>
  </w:num>
  <w:num w:numId="33">
    <w:abstractNumId w:val="24"/>
    <w:lvlOverride w:ilvl="0">
      <w:lvl w:ilvl="0">
        <w:start w:val="1"/>
        <w:numFmt w:val="decimal"/>
        <w:isLgl/>
        <w:lvlText w:val="F%1."/>
        <w:lvlJc w:val="left"/>
        <w:pPr>
          <w:tabs>
            <w:tab w:val="num" w:pos="851"/>
          </w:tabs>
          <w:ind w:left="851" w:hanging="851"/>
        </w:pPr>
        <w:rPr>
          <w:rFonts w:cs="Times New Roman" w:hint="default"/>
          <w:b w:val="0"/>
          <w:i w:val="0"/>
          <w:u w:val="none"/>
        </w:rPr>
      </w:lvl>
    </w:lvlOverride>
    <w:lvlOverride w:ilvl="1">
      <w:lvl w:ilvl="1">
        <w:start w:val="1"/>
        <w:numFmt w:val="decimal"/>
        <w:lvlText w:val="F%1.%2"/>
        <w:lvlJc w:val="left"/>
        <w:pPr>
          <w:tabs>
            <w:tab w:val="num" w:pos="851"/>
          </w:tabs>
          <w:ind w:left="851" w:hanging="851"/>
        </w:pPr>
        <w:rPr>
          <w:rFonts w:cs="Times New Roman" w:hint="default"/>
          <w:b w:val="0"/>
          <w:i w:val="0"/>
          <w:u w:val="none"/>
        </w:rPr>
      </w:lvl>
    </w:lvlOverride>
    <w:lvlOverride w:ilvl="2">
      <w:lvl w:ilvl="2">
        <w:start w:val="1"/>
        <w:numFmt w:val="decimal"/>
        <w:lvlText w:val="F%1.%2.%3"/>
        <w:lvlJc w:val="left"/>
        <w:pPr>
          <w:tabs>
            <w:tab w:val="num" w:pos="1843"/>
          </w:tabs>
          <w:ind w:left="1843" w:hanging="992"/>
        </w:pPr>
        <w:rPr>
          <w:rFonts w:cs="Times New Roman" w:hint="default"/>
          <w:b w:val="0"/>
          <w:i w:val="0"/>
          <w:u w:val="none"/>
        </w:rPr>
      </w:lvl>
    </w:lvlOverride>
    <w:lvlOverride w:ilvl="3">
      <w:lvl w:ilvl="3">
        <w:start w:val="1"/>
        <w:numFmt w:val="decimal"/>
        <w:lvlText w:val="%1.%2.%3.%4"/>
        <w:lvlJc w:val="left"/>
        <w:pPr>
          <w:tabs>
            <w:tab w:val="num" w:pos="3119"/>
          </w:tabs>
          <w:ind w:left="3119" w:hanging="1276"/>
        </w:pPr>
        <w:rPr>
          <w:rFonts w:cs="Times New Roman" w:hint="default"/>
          <w:b w:val="0"/>
          <w:i w:val="0"/>
          <w:u w:val="none"/>
        </w:rPr>
      </w:lvl>
    </w:lvlOverride>
    <w:lvlOverride w:ilvl="4">
      <w:lvl w:ilvl="4">
        <w:start w:val="1"/>
        <w:numFmt w:val="lowerLetter"/>
        <w:lvlText w:val="(%5)"/>
        <w:lvlJc w:val="left"/>
        <w:pPr>
          <w:tabs>
            <w:tab w:val="num" w:pos="3119"/>
          </w:tabs>
          <w:ind w:left="3119" w:hanging="1276"/>
        </w:pPr>
        <w:rPr>
          <w:rFonts w:cs="Times New Roman" w:hint="default"/>
          <w:b w:val="0"/>
          <w:i w:val="0"/>
          <w:u w:val="none"/>
        </w:rPr>
      </w:lvl>
    </w:lvlOverride>
    <w:lvlOverride w:ilvl="5">
      <w:lvl w:ilvl="5">
        <w:start w:val="1"/>
        <w:numFmt w:val="none"/>
        <w:lvlText w:val="(Not Defined)"/>
        <w:lvlJc w:val="left"/>
        <w:pPr>
          <w:tabs>
            <w:tab w:val="num" w:pos="3240"/>
          </w:tabs>
          <w:ind w:left="2736" w:hanging="936"/>
        </w:pPr>
        <w:rPr>
          <w:rFonts w:cs="Times New Roman" w:hint="default"/>
        </w:rPr>
      </w:lvl>
    </w:lvlOverride>
    <w:lvlOverride w:ilvl="6">
      <w:lvl w:ilvl="6">
        <w:start w:val="1"/>
        <w:numFmt w:val="none"/>
        <w:lvlText w:val="(Not Defined)"/>
        <w:lvlJc w:val="left"/>
        <w:pPr>
          <w:tabs>
            <w:tab w:val="num" w:pos="3600"/>
          </w:tabs>
          <w:ind w:left="3240" w:hanging="1080"/>
        </w:pPr>
        <w:rPr>
          <w:rFonts w:cs="Times New Roman" w:hint="default"/>
        </w:rPr>
      </w:lvl>
    </w:lvlOverride>
    <w:lvlOverride w:ilvl="7">
      <w:lvl w:ilvl="7">
        <w:start w:val="1"/>
        <w:numFmt w:val="none"/>
        <w:lvlText w:val="(Not Defined)"/>
        <w:lvlJc w:val="left"/>
        <w:pPr>
          <w:tabs>
            <w:tab w:val="num" w:pos="3960"/>
          </w:tabs>
          <w:ind w:left="3744" w:hanging="1224"/>
        </w:pPr>
        <w:rPr>
          <w:rFonts w:cs="Times New Roman" w:hint="default"/>
        </w:rPr>
      </w:lvl>
    </w:lvlOverride>
    <w:lvlOverride w:ilvl="8">
      <w:lvl w:ilvl="8">
        <w:start w:val="1"/>
        <w:numFmt w:val="none"/>
        <w:lvlText w:val="(Not Defined)"/>
        <w:lvlJc w:val="left"/>
        <w:pPr>
          <w:tabs>
            <w:tab w:val="num" w:pos="4320"/>
          </w:tabs>
          <w:ind w:left="4320" w:hanging="1440"/>
        </w:pPr>
        <w:rPr>
          <w:rFonts w:cs="Times New Roman" w:hint="default"/>
        </w:rPr>
      </w:lvl>
    </w:lvlOverride>
  </w:num>
  <w:num w:numId="34">
    <w:abstractNumId w:val="11"/>
  </w:num>
  <w:num w:numId="35">
    <w:abstractNumId w:val="11"/>
    <w:lvlOverride w:ilvl="0">
      <w:startOverride w:val="1"/>
    </w:lvlOverride>
  </w:num>
  <w:num w:numId="36">
    <w:abstractNumId w:val="31"/>
  </w:num>
  <w:num w:numId="37">
    <w:abstractNumId w:val="39"/>
  </w:num>
  <w:num w:numId="38">
    <w:abstractNumId w:val="13"/>
  </w:num>
  <w:num w:numId="39">
    <w:abstractNumId w:val="22"/>
  </w:num>
  <w:num w:numId="40">
    <w:abstractNumId w:val="1"/>
  </w:num>
  <w:num w:numId="41">
    <w:abstractNumId w:val="14"/>
  </w:num>
  <w:num w:numId="42">
    <w:abstractNumId w:val="38"/>
  </w:num>
  <w:num w:numId="43">
    <w:abstractNumId w:val="10"/>
  </w:num>
  <w:num w:numId="44">
    <w:abstractNumId w:val="9"/>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GB" w:vendorID="64" w:dllVersion="6" w:nlCheck="1" w:checkStyle="0"/>
  <w:activeWritingStyle w:appName="MSWord" w:lang="en-AU"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en-A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FB"/>
    <w:rsid w:val="000001DC"/>
    <w:rsid w:val="00001C69"/>
    <w:rsid w:val="00001E15"/>
    <w:rsid w:val="00003308"/>
    <w:rsid w:val="000038DD"/>
    <w:rsid w:val="00003B7E"/>
    <w:rsid w:val="000047DF"/>
    <w:rsid w:val="00005378"/>
    <w:rsid w:val="00006D85"/>
    <w:rsid w:val="000117A6"/>
    <w:rsid w:val="000121CA"/>
    <w:rsid w:val="000148F4"/>
    <w:rsid w:val="00014CED"/>
    <w:rsid w:val="00015B82"/>
    <w:rsid w:val="00017953"/>
    <w:rsid w:val="00021173"/>
    <w:rsid w:val="00021803"/>
    <w:rsid w:val="000228DB"/>
    <w:rsid w:val="0002473D"/>
    <w:rsid w:val="00025C16"/>
    <w:rsid w:val="00026282"/>
    <w:rsid w:val="0002675F"/>
    <w:rsid w:val="00026A34"/>
    <w:rsid w:val="000270B3"/>
    <w:rsid w:val="000271FC"/>
    <w:rsid w:val="00030DF6"/>
    <w:rsid w:val="00034037"/>
    <w:rsid w:val="00034D45"/>
    <w:rsid w:val="0003545C"/>
    <w:rsid w:val="000362C8"/>
    <w:rsid w:val="00036C87"/>
    <w:rsid w:val="0003736F"/>
    <w:rsid w:val="00040F65"/>
    <w:rsid w:val="000411B9"/>
    <w:rsid w:val="00042EFA"/>
    <w:rsid w:val="00042F32"/>
    <w:rsid w:val="00043900"/>
    <w:rsid w:val="00043A73"/>
    <w:rsid w:val="00044093"/>
    <w:rsid w:val="00044157"/>
    <w:rsid w:val="00044B7C"/>
    <w:rsid w:val="00045E82"/>
    <w:rsid w:val="00045F85"/>
    <w:rsid w:val="00051D78"/>
    <w:rsid w:val="000524AE"/>
    <w:rsid w:val="00053B23"/>
    <w:rsid w:val="00053B3A"/>
    <w:rsid w:val="00054AF2"/>
    <w:rsid w:val="00054B04"/>
    <w:rsid w:val="00056E00"/>
    <w:rsid w:val="00057B08"/>
    <w:rsid w:val="00060734"/>
    <w:rsid w:val="00060F1A"/>
    <w:rsid w:val="00060F71"/>
    <w:rsid w:val="00061810"/>
    <w:rsid w:val="00062FC4"/>
    <w:rsid w:val="00064C9B"/>
    <w:rsid w:val="00064DB4"/>
    <w:rsid w:val="00064DDC"/>
    <w:rsid w:val="00065057"/>
    <w:rsid w:val="000675E6"/>
    <w:rsid w:val="00067F7C"/>
    <w:rsid w:val="000703D9"/>
    <w:rsid w:val="00070B68"/>
    <w:rsid w:val="00072C55"/>
    <w:rsid w:val="00072D76"/>
    <w:rsid w:val="00072ECF"/>
    <w:rsid w:val="000732A0"/>
    <w:rsid w:val="00073F66"/>
    <w:rsid w:val="000747FF"/>
    <w:rsid w:val="00077D74"/>
    <w:rsid w:val="000837C5"/>
    <w:rsid w:val="00083E02"/>
    <w:rsid w:val="00084BB2"/>
    <w:rsid w:val="000870E1"/>
    <w:rsid w:val="000926AF"/>
    <w:rsid w:val="00093A9A"/>
    <w:rsid w:val="000941AF"/>
    <w:rsid w:val="00095281"/>
    <w:rsid w:val="00095C88"/>
    <w:rsid w:val="00095DF4"/>
    <w:rsid w:val="0009609E"/>
    <w:rsid w:val="0009663A"/>
    <w:rsid w:val="0009693C"/>
    <w:rsid w:val="00096B2E"/>
    <w:rsid w:val="0009717F"/>
    <w:rsid w:val="00097A6F"/>
    <w:rsid w:val="000A07A8"/>
    <w:rsid w:val="000A0EF2"/>
    <w:rsid w:val="000A1219"/>
    <w:rsid w:val="000A1809"/>
    <w:rsid w:val="000A193A"/>
    <w:rsid w:val="000A2812"/>
    <w:rsid w:val="000A299E"/>
    <w:rsid w:val="000A29D8"/>
    <w:rsid w:val="000A35E7"/>
    <w:rsid w:val="000A3B81"/>
    <w:rsid w:val="000A4BB9"/>
    <w:rsid w:val="000A4C92"/>
    <w:rsid w:val="000A6E8C"/>
    <w:rsid w:val="000A7171"/>
    <w:rsid w:val="000A72D4"/>
    <w:rsid w:val="000B0D16"/>
    <w:rsid w:val="000B0D56"/>
    <w:rsid w:val="000B1212"/>
    <w:rsid w:val="000B25B8"/>
    <w:rsid w:val="000B2802"/>
    <w:rsid w:val="000B2B56"/>
    <w:rsid w:val="000B2DD9"/>
    <w:rsid w:val="000B3062"/>
    <w:rsid w:val="000B309B"/>
    <w:rsid w:val="000B35B1"/>
    <w:rsid w:val="000B36F6"/>
    <w:rsid w:val="000B44A4"/>
    <w:rsid w:val="000B4A5A"/>
    <w:rsid w:val="000B4BF0"/>
    <w:rsid w:val="000B4D5F"/>
    <w:rsid w:val="000C05A8"/>
    <w:rsid w:val="000C1B2E"/>
    <w:rsid w:val="000C1EE9"/>
    <w:rsid w:val="000C275A"/>
    <w:rsid w:val="000C3EBF"/>
    <w:rsid w:val="000C56F7"/>
    <w:rsid w:val="000C5D7E"/>
    <w:rsid w:val="000C5FD8"/>
    <w:rsid w:val="000C626A"/>
    <w:rsid w:val="000C6AFD"/>
    <w:rsid w:val="000D0309"/>
    <w:rsid w:val="000D03AD"/>
    <w:rsid w:val="000D1665"/>
    <w:rsid w:val="000D2194"/>
    <w:rsid w:val="000D2585"/>
    <w:rsid w:val="000D3997"/>
    <w:rsid w:val="000D3A10"/>
    <w:rsid w:val="000D3E92"/>
    <w:rsid w:val="000D495A"/>
    <w:rsid w:val="000D646D"/>
    <w:rsid w:val="000D6480"/>
    <w:rsid w:val="000D68A1"/>
    <w:rsid w:val="000D71F0"/>
    <w:rsid w:val="000D7347"/>
    <w:rsid w:val="000D777B"/>
    <w:rsid w:val="000E2AED"/>
    <w:rsid w:val="000E3397"/>
    <w:rsid w:val="000E35E6"/>
    <w:rsid w:val="000E3AA5"/>
    <w:rsid w:val="000E41CB"/>
    <w:rsid w:val="000E4418"/>
    <w:rsid w:val="000E4ADF"/>
    <w:rsid w:val="000F0BF1"/>
    <w:rsid w:val="000F2BCA"/>
    <w:rsid w:val="000F2BDD"/>
    <w:rsid w:val="000F565E"/>
    <w:rsid w:val="000F57C5"/>
    <w:rsid w:val="000F5BA0"/>
    <w:rsid w:val="000F722D"/>
    <w:rsid w:val="00100098"/>
    <w:rsid w:val="00100C5E"/>
    <w:rsid w:val="0010120E"/>
    <w:rsid w:val="001023AC"/>
    <w:rsid w:val="00102719"/>
    <w:rsid w:val="0010342D"/>
    <w:rsid w:val="00103B4F"/>
    <w:rsid w:val="001040D1"/>
    <w:rsid w:val="001042D3"/>
    <w:rsid w:val="00105D1E"/>
    <w:rsid w:val="0010611C"/>
    <w:rsid w:val="00110F9B"/>
    <w:rsid w:val="001122B9"/>
    <w:rsid w:val="0011282B"/>
    <w:rsid w:val="001133EA"/>
    <w:rsid w:val="001136CD"/>
    <w:rsid w:val="001147AF"/>
    <w:rsid w:val="00115000"/>
    <w:rsid w:val="00115207"/>
    <w:rsid w:val="001163DB"/>
    <w:rsid w:val="00117202"/>
    <w:rsid w:val="00117782"/>
    <w:rsid w:val="001179B5"/>
    <w:rsid w:val="00117C18"/>
    <w:rsid w:val="00117F01"/>
    <w:rsid w:val="001206B2"/>
    <w:rsid w:val="00121A5C"/>
    <w:rsid w:val="00121BB3"/>
    <w:rsid w:val="001226B3"/>
    <w:rsid w:val="00122D6C"/>
    <w:rsid w:val="001232B4"/>
    <w:rsid w:val="0012345C"/>
    <w:rsid w:val="00126975"/>
    <w:rsid w:val="00126BAA"/>
    <w:rsid w:val="00127229"/>
    <w:rsid w:val="00127315"/>
    <w:rsid w:val="0012740C"/>
    <w:rsid w:val="00127C72"/>
    <w:rsid w:val="001302A3"/>
    <w:rsid w:val="0013037C"/>
    <w:rsid w:val="00130751"/>
    <w:rsid w:val="00130917"/>
    <w:rsid w:val="0013676F"/>
    <w:rsid w:val="0014013A"/>
    <w:rsid w:val="00142AC2"/>
    <w:rsid w:val="00142D11"/>
    <w:rsid w:val="001445B1"/>
    <w:rsid w:val="00146AD1"/>
    <w:rsid w:val="00150967"/>
    <w:rsid w:val="00150A8C"/>
    <w:rsid w:val="00151B19"/>
    <w:rsid w:val="00151C55"/>
    <w:rsid w:val="00152F33"/>
    <w:rsid w:val="00154C34"/>
    <w:rsid w:val="00154E33"/>
    <w:rsid w:val="00155CCC"/>
    <w:rsid w:val="00156E6E"/>
    <w:rsid w:val="00157417"/>
    <w:rsid w:val="0015799A"/>
    <w:rsid w:val="00157F7D"/>
    <w:rsid w:val="00160C10"/>
    <w:rsid w:val="00161772"/>
    <w:rsid w:val="001620CB"/>
    <w:rsid w:val="001623B0"/>
    <w:rsid w:val="001629EE"/>
    <w:rsid w:val="001661D6"/>
    <w:rsid w:val="00166F1D"/>
    <w:rsid w:val="00167872"/>
    <w:rsid w:val="00172DF3"/>
    <w:rsid w:val="00173F12"/>
    <w:rsid w:val="00174158"/>
    <w:rsid w:val="0017459B"/>
    <w:rsid w:val="0017573F"/>
    <w:rsid w:val="00175EBC"/>
    <w:rsid w:val="00176051"/>
    <w:rsid w:val="00177379"/>
    <w:rsid w:val="001778FD"/>
    <w:rsid w:val="001779AA"/>
    <w:rsid w:val="00177B48"/>
    <w:rsid w:val="001805F4"/>
    <w:rsid w:val="00180B6A"/>
    <w:rsid w:val="00180D57"/>
    <w:rsid w:val="001813AC"/>
    <w:rsid w:val="001819AF"/>
    <w:rsid w:val="00181DE2"/>
    <w:rsid w:val="00182B70"/>
    <w:rsid w:val="0018500E"/>
    <w:rsid w:val="00187167"/>
    <w:rsid w:val="00190D6D"/>
    <w:rsid w:val="00192256"/>
    <w:rsid w:val="00192F7A"/>
    <w:rsid w:val="00194A26"/>
    <w:rsid w:val="001958CF"/>
    <w:rsid w:val="00196B22"/>
    <w:rsid w:val="00197082"/>
    <w:rsid w:val="001973DD"/>
    <w:rsid w:val="00197A49"/>
    <w:rsid w:val="00197F3E"/>
    <w:rsid w:val="001A0402"/>
    <w:rsid w:val="001A0A82"/>
    <w:rsid w:val="001A180B"/>
    <w:rsid w:val="001A1A3F"/>
    <w:rsid w:val="001A1A75"/>
    <w:rsid w:val="001A1E42"/>
    <w:rsid w:val="001A32A8"/>
    <w:rsid w:val="001A34D5"/>
    <w:rsid w:val="001A4038"/>
    <w:rsid w:val="001A458A"/>
    <w:rsid w:val="001A4AEB"/>
    <w:rsid w:val="001A4D66"/>
    <w:rsid w:val="001A60F6"/>
    <w:rsid w:val="001A6399"/>
    <w:rsid w:val="001A73E7"/>
    <w:rsid w:val="001B0E15"/>
    <w:rsid w:val="001B1CED"/>
    <w:rsid w:val="001B1FFB"/>
    <w:rsid w:val="001B3EFA"/>
    <w:rsid w:val="001B4832"/>
    <w:rsid w:val="001B510F"/>
    <w:rsid w:val="001B5129"/>
    <w:rsid w:val="001B5801"/>
    <w:rsid w:val="001B6C8F"/>
    <w:rsid w:val="001C058B"/>
    <w:rsid w:val="001C063D"/>
    <w:rsid w:val="001C1731"/>
    <w:rsid w:val="001C2D0D"/>
    <w:rsid w:val="001C2D6A"/>
    <w:rsid w:val="001C3AEB"/>
    <w:rsid w:val="001C484D"/>
    <w:rsid w:val="001C6111"/>
    <w:rsid w:val="001C6723"/>
    <w:rsid w:val="001C6AC0"/>
    <w:rsid w:val="001C6E5A"/>
    <w:rsid w:val="001C765C"/>
    <w:rsid w:val="001C77D2"/>
    <w:rsid w:val="001C7964"/>
    <w:rsid w:val="001D02A8"/>
    <w:rsid w:val="001D0AD8"/>
    <w:rsid w:val="001D0FFC"/>
    <w:rsid w:val="001D15F5"/>
    <w:rsid w:val="001D20B6"/>
    <w:rsid w:val="001D386B"/>
    <w:rsid w:val="001D460E"/>
    <w:rsid w:val="001D52ED"/>
    <w:rsid w:val="001D5485"/>
    <w:rsid w:val="001D620A"/>
    <w:rsid w:val="001D77CC"/>
    <w:rsid w:val="001D7B5E"/>
    <w:rsid w:val="001E04C3"/>
    <w:rsid w:val="001E05A1"/>
    <w:rsid w:val="001E082E"/>
    <w:rsid w:val="001E110C"/>
    <w:rsid w:val="001E11CE"/>
    <w:rsid w:val="001E1B72"/>
    <w:rsid w:val="001E1E74"/>
    <w:rsid w:val="001E2505"/>
    <w:rsid w:val="001E25B7"/>
    <w:rsid w:val="001E2CF2"/>
    <w:rsid w:val="001E41A8"/>
    <w:rsid w:val="001E487E"/>
    <w:rsid w:val="001E4943"/>
    <w:rsid w:val="001F18C1"/>
    <w:rsid w:val="001F3082"/>
    <w:rsid w:val="001F4EBE"/>
    <w:rsid w:val="001F6F28"/>
    <w:rsid w:val="00200D96"/>
    <w:rsid w:val="00200DE3"/>
    <w:rsid w:val="00201A3D"/>
    <w:rsid w:val="00201C67"/>
    <w:rsid w:val="002021B3"/>
    <w:rsid w:val="00202ED5"/>
    <w:rsid w:val="0020375A"/>
    <w:rsid w:val="0020376C"/>
    <w:rsid w:val="00204194"/>
    <w:rsid w:val="002048CC"/>
    <w:rsid w:val="002055E2"/>
    <w:rsid w:val="0020565F"/>
    <w:rsid w:val="002059F4"/>
    <w:rsid w:val="00206745"/>
    <w:rsid w:val="002075FD"/>
    <w:rsid w:val="00207E98"/>
    <w:rsid w:val="00207F93"/>
    <w:rsid w:val="00210123"/>
    <w:rsid w:val="00210D49"/>
    <w:rsid w:val="00211586"/>
    <w:rsid w:val="0021310F"/>
    <w:rsid w:val="002141DB"/>
    <w:rsid w:val="0021580F"/>
    <w:rsid w:val="00215C65"/>
    <w:rsid w:val="00215FD4"/>
    <w:rsid w:val="00216B88"/>
    <w:rsid w:val="00217D12"/>
    <w:rsid w:val="00220EAA"/>
    <w:rsid w:val="00221FD8"/>
    <w:rsid w:val="0022258D"/>
    <w:rsid w:val="00222A20"/>
    <w:rsid w:val="00223690"/>
    <w:rsid w:val="002241A0"/>
    <w:rsid w:val="002249C4"/>
    <w:rsid w:val="00225B35"/>
    <w:rsid w:val="00231324"/>
    <w:rsid w:val="00232719"/>
    <w:rsid w:val="002329A2"/>
    <w:rsid w:val="00232C5B"/>
    <w:rsid w:val="00233058"/>
    <w:rsid w:val="00233212"/>
    <w:rsid w:val="00233E9A"/>
    <w:rsid w:val="002352B0"/>
    <w:rsid w:val="002358E8"/>
    <w:rsid w:val="00240842"/>
    <w:rsid w:val="002408BC"/>
    <w:rsid w:val="00240B4E"/>
    <w:rsid w:val="0024123C"/>
    <w:rsid w:val="00241CE0"/>
    <w:rsid w:val="0024390E"/>
    <w:rsid w:val="00244987"/>
    <w:rsid w:val="00244F92"/>
    <w:rsid w:val="002452F0"/>
    <w:rsid w:val="00245A9C"/>
    <w:rsid w:val="00245ED8"/>
    <w:rsid w:val="00246139"/>
    <w:rsid w:val="002465E1"/>
    <w:rsid w:val="00247789"/>
    <w:rsid w:val="00247CC1"/>
    <w:rsid w:val="00250929"/>
    <w:rsid w:val="00252887"/>
    <w:rsid w:val="002544A9"/>
    <w:rsid w:val="0025539A"/>
    <w:rsid w:val="00255E7F"/>
    <w:rsid w:val="00256CCA"/>
    <w:rsid w:val="00256DDA"/>
    <w:rsid w:val="00257582"/>
    <w:rsid w:val="00257C28"/>
    <w:rsid w:val="00257DEF"/>
    <w:rsid w:val="002600DD"/>
    <w:rsid w:val="002601E5"/>
    <w:rsid w:val="00260CE9"/>
    <w:rsid w:val="002639A8"/>
    <w:rsid w:val="00264DA5"/>
    <w:rsid w:val="00265279"/>
    <w:rsid w:val="00265818"/>
    <w:rsid w:val="00265FFC"/>
    <w:rsid w:val="0026604D"/>
    <w:rsid w:val="00266965"/>
    <w:rsid w:val="00266A90"/>
    <w:rsid w:val="00266F51"/>
    <w:rsid w:val="002671EA"/>
    <w:rsid w:val="002704AA"/>
    <w:rsid w:val="00270D00"/>
    <w:rsid w:val="00272951"/>
    <w:rsid w:val="00272B6C"/>
    <w:rsid w:val="00273C55"/>
    <w:rsid w:val="0027428D"/>
    <w:rsid w:val="00274DD5"/>
    <w:rsid w:val="002755BE"/>
    <w:rsid w:val="002777B1"/>
    <w:rsid w:val="00277A4C"/>
    <w:rsid w:val="00277C68"/>
    <w:rsid w:val="00277DDA"/>
    <w:rsid w:val="0028219D"/>
    <w:rsid w:val="00283A58"/>
    <w:rsid w:val="0028410B"/>
    <w:rsid w:val="002842A1"/>
    <w:rsid w:val="00285123"/>
    <w:rsid w:val="00285617"/>
    <w:rsid w:val="00285697"/>
    <w:rsid w:val="00286365"/>
    <w:rsid w:val="002907B0"/>
    <w:rsid w:val="002910CE"/>
    <w:rsid w:val="00291442"/>
    <w:rsid w:val="00291536"/>
    <w:rsid w:val="00291A59"/>
    <w:rsid w:val="002924E6"/>
    <w:rsid w:val="00293671"/>
    <w:rsid w:val="002938C5"/>
    <w:rsid w:val="00293971"/>
    <w:rsid w:val="0029406B"/>
    <w:rsid w:val="0029484E"/>
    <w:rsid w:val="002954DD"/>
    <w:rsid w:val="00296C07"/>
    <w:rsid w:val="00296DFB"/>
    <w:rsid w:val="002A0EFD"/>
    <w:rsid w:val="002A1096"/>
    <w:rsid w:val="002A12A2"/>
    <w:rsid w:val="002A1EA9"/>
    <w:rsid w:val="002A23C3"/>
    <w:rsid w:val="002A3AB3"/>
    <w:rsid w:val="002A5903"/>
    <w:rsid w:val="002A5AB8"/>
    <w:rsid w:val="002A5E23"/>
    <w:rsid w:val="002A6966"/>
    <w:rsid w:val="002B08A8"/>
    <w:rsid w:val="002B124A"/>
    <w:rsid w:val="002B26F9"/>
    <w:rsid w:val="002B36A5"/>
    <w:rsid w:val="002B4700"/>
    <w:rsid w:val="002B4F7B"/>
    <w:rsid w:val="002B5A4E"/>
    <w:rsid w:val="002B6B90"/>
    <w:rsid w:val="002B6C9F"/>
    <w:rsid w:val="002C0F4D"/>
    <w:rsid w:val="002C1943"/>
    <w:rsid w:val="002C217C"/>
    <w:rsid w:val="002C292E"/>
    <w:rsid w:val="002C340F"/>
    <w:rsid w:val="002C4B15"/>
    <w:rsid w:val="002C4D2A"/>
    <w:rsid w:val="002C6E36"/>
    <w:rsid w:val="002C705B"/>
    <w:rsid w:val="002C715E"/>
    <w:rsid w:val="002C7366"/>
    <w:rsid w:val="002C7BC8"/>
    <w:rsid w:val="002C7E1B"/>
    <w:rsid w:val="002D12B7"/>
    <w:rsid w:val="002D1859"/>
    <w:rsid w:val="002D22DA"/>
    <w:rsid w:val="002D2B40"/>
    <w:rsid w:val="002D324D"/>
    <w:rsid w:val="002D3E7E"/>
    <w:rsid w:val="002D5CCF"/>
    <w:rsid w:val="002D6637"/>
    <w:rsid w:val="002D6A00"/>
    <w:rsid w:val="002D6A29"/>
    <w:rsid w:val="002D6B0E"/>
    <w:rsid w:val="002D6F6C"/>
    <w:rsid w:val="002D7149"/>
    <w:rsid w:val="002D745D"/>
    <w:rsid w:val="002D7704"/>
    <w:rsid w:val="002D7CDC"/>
    <w:rsid w:val="002E0540"/>
    <w:rsid w:val="002E06AE"/>
    <w:rsid w:val="002E0882"/>
    <w:rsid w:val="002E2D7C"/>
    <w:rsid w:val="002E43E4"/>
    <w:rsid w:val="002E5AC8"/>
    <w:rsid w:val="002E5B4A"/>
    <w:rsid w:val="002E6540"/>
    <w:rsid w:val="002E7476"/>
    <w:rsid w:val="002E78BF"/>
    <w:rsid w:val="002E7A12"/>
    <w:rsid w:val="002F0378"/>
    <w:rsid w:val="002F043C"/>
    <w:rsid w:val="002F0E92"/>
    <w:rsid w:val="002F23BD"/>
    <w:rsid w:val="002F25C7"/>
    <w:rsid w:val="002F3AC5"/>
    <w:rsid w:val="002F4396"/>
    <w:rsid w:val="002F46B8"/>
    <w:rsid w:val="002F66EE"/>
    <w:rsid w:val="002F734D"/>
    <w:rsid w:val="00300843"/>
    <w:rsid w:val="00300C2C"/>
    <w:rsid w:val="003021E9"/>
    <w:rsid w:val="003025DF"/>
    <w:rsid w:val="003050FA"/>
    <w:rsid w:val="00305BCA"/>
    <w:rsid w:val="00305CA0"/>
    <w:rsid w:val="00305DDD"/>
    <w:rsid w:val="00306F4C"/>
    <w:rsid w:val="00306F8D"/>
    <w:rsid w:val="00307E18"/>
    <w:rsid w:val="00307E52"/>
    <w:rsid w:val="00310097"/>
    <w:rsid w:val="00310671"/>
    <w:rsid w:val="0031141F"/>
    <w:rsid w:val="00313249"/>
    <w:rsid w:val="00314392"/>
    <w:rsid w:val="003150DF"/>
    <w:rsid w:val="00315E1A"/>
    <w:rsid w:val="00316268"/>
    <w:rsid w:val="00322493"/>
    <w:rsid w:val="00322693"/>
    <w:rsid w:val="0032381F"/>
    <w:rsid w:val="00324F66"/>
    <w:rsid w:val="003252A3"/>
    <w:rsid w:val="00325ED1"/>
    <w:rsid w:val="00325F5D"/>
    <w:rsid w:val="0032630D"/>
    <w:rsid w:val="00326AEB"/>
    <w:rsid w:val="003278ED"/>
    <w:rsid w:val="00331054"/>
    <w:rsid w:val="00331D2C"/>
    <w:rsid w:val="00332675"/>
    <w:rsid w:val="00334F36"/>
    <w:rsid w:val="00335613"/>
    <w:rsid w:val="00335C7D"/>
    <w:rsid w:val="0033744A"/>
    <w:rsid w:val="00340E30"/>
    <w:rsid w:val="00340FD2"/>
    <w:rsid w:val="00341611"/>
    <w:rsid w:val="003416BB"/>
    <w:rsid w:val="00341F76"/>
    <w:rsid w:val="00342C70"/>
    <w:rsid w:val="003440FF"/>
    <w:rsid w:val="0034456C"/>
    <w:rsid w:val="00345174"/>
    <w:rsid w:val="00346815"/>
    <w:rsid w:val="00346879"/>
    <w:rsid w:val="003470DA"/>
    <w:rsid w:val="003476F5"/>
    <w:rsid w:val="00347DFA"/>
    <w:rsid w:val="003518D4"/>
    <w:rsid w:val="003524BD"/>
    <w:rsid w:val="00352710"/>
    <w:rsid w:val="00353636"/>
    <w:rsid w:val="003540EB"/>
    <w:rsid w:val="0035445E"/>
    <w:rsid w:val="00356C53"/>
    <w:rsid w:val="0035774F"/>
    <w:rsid w:val="00357996"/>
    <w:rsid w:val="003603B6"/>
    <w:rsid w:val="00360A6C"/>
    <w:rsid w:val="00360B84"/>
    <w:rsid w:val="00360C06"/>
    <w:rsid w:val="003611E6"/>
    <w:rsid w:val="00361F18"/>
    <w:rsid w:val="0036287A"/>
    <w:rsid w:val="00362C71"/>
    <w:rsid w:val="00362D97"/>
    <w:rsid w:val="00365AE4"/>
    <w:rsid w:val="0036709E"/>
    <w:rsid w:val="00370961"/>
    <w:rsid w:val="003712DD"/>
    <w:rsid w:val="0037227B"/>
    <w:rsid w:val="003739E9"/>
    <w:rsid w:val="00373DC4"/>
    <w:rsid w:val="00374AC0"/>
    <w:rsid w:val="0037519D"/>
    <w:rsid w:val="003756BD"/>
    <w:rsid w:val="0037698C"/>
    <w:rsid w:val="00382F3D"/>
    <w:rsid w:val="00384DBE"/>
    <w:rsid w:val="00385099"/>
    <w:rsid w:val="00385EF8"/>
    <w:rsid w:val="00386CC6"/>
    <w:rsid w:val="00386F16"/>
    <w:rsid w:val="00386F2C"/>
    <w:rsid w:val="00387683"/>
    <w:rsid w:val="00391816"/>
    <w:rsid w:val="00391C71"/>
    <w:rsid w:val="00392FEB"/>
    <w:rsid w:val="00393665"/>
    <w:rsid w:val="00393928"/>
    <w:rsid w:val="00393F70"/>
    <w:rsid w:val="00395254"/>
    <w:rsid w:val="00395830"/>
    <w:rsid w:val="00395846"/>
    <w:rsid w:val="00396469"/>
    <w:rsid w:val="0039687F"/>
    <w:rsid w:val="00397AC8"/>
    <w:rsid w:val="003A02D9"/>
    <w:rsid w:val="003A045B"/>
    <w:rsid w:val="003A0655"/>
    <w:rsid w:val="003A068B"/>
    <w:rsid w:val="003A1434"/>
    <w:rsid w:val="003A2447"/>
    <w:rsid w:val="003A2C16"/>
    <w:rsid w:val="003A3B85"/>
    <w:rsid w:val="003A3BB4"/>
    <w:rsid w:val="003A4512"/>
    <w:rsid w:val="003A4F65"/>
    <w:rsid w:val="003A641D"/>
    <w:rsid w:val="003A6FBF"/>
    <w:rsid w:val="003A757B"/>
    <w:rsid w:val="003B089C"/>
    <w:rsid w:val="003B1368"/>
    <w:rsid w:val="003B1978"/>
    <w:rsid w:val="003B1B45"/>
    <w:rsid w:val="003B2996"/>
    <w:rsid w:val="003B31A9"/>
    <w:rsid w:val="003B3BD4"/>
    <w:rsid w:val="003B4767"/>
    <w:rsid w:val="003B4DA3"/>
    <w:rsid w:val="003B684E"/>
    <w:rsid w:val="003B684F"/>
    <w:rsid w:val="003B74CE"/>
    <w:rsid w:val="003B751B"/>
    <w:rsid w:val="003C1351"/>
    <w:rsid w:val="003C14D8"/>
    <w:rsid w:val="003C1504"/>
    <w:rsid w:val="003C195C"/>
    <w:rsid w:val="003C1B16"/>
    <w:rsid w:val="003C2826"/>
    <w:rsid w:val="003C37FA"/>
    <w:rsid w:val="003C3A24"/>
    <w:rsid w:val="003C3E8E"/>
    <w:rsid w:val="003C4CBB"/>
    <w:rsid w:val="003C667D"/>
    <w:rsid w:val="003C6BA3"/>
    <w:rsid w:val="003C6E5F"/>
    <w:rsid w:val="003D0969"/>
    <w:rsid w:val="003D44C2"/>
    <w:rsid w:val="003D5DF4"/>
    <w:rsid w:val="003D7079"/>
    <w:rsid w:val="003D7945"/>
    <w:rsid w:val="003E0280"/>
    <w:rsid w:val="003E0BD1"/>
    <w:rsid w:val="003E1C44"/>
    <w:rsid w:val="003E2372"/>
    <w:rsid w:val="003E5326"/>
    <w:rsid w:val="003E545B"/>
    <w:rsid w:val="003E69D5"/>
    <w:rsid w:val="003F0540"/>
    <w:rsid w:val="003F14FB"/>
    <w:rsid w:val="003F427C"/>
    <w:rsid w:val="003F4951"/>
    <w:rsid w:val="003F5453"/>
    <w:rsid w:val="003F60DF"/>
    <w:rsid w:val="003F63A1"/>
    <w:rsid w:val="003F6B54"/>
    <w:rsid w:val="004004EF"/>
    <w:rsid w:val="0040089C"/>
    <w:rsid w:val="004010A5"/>
    <w:rsid w:val="004014C4"/>
    <w:rsid w:val="004016C0"/>
    <w:rsid w:val="00403EA2"/>
    <w:rsid w:val="004060CB"/>
    <w:rsid w:val="004077E5"/>
    <w:rsid w:val="0041052A"/>
    <w:rsid w:val="0041180C"/>
    <w:rsid w:val="00411CC0"/>
    <w:rsid w:val="004121F8"/>
    <w:rsid w:val="00412C49"/>
    <w:rsid w:val="00413488"/>
    <w:rsid w:val="004137F9"/>
    <w:rsid w:val="00413FD4"/>
    <w:rsid w:val="00414104"/>
    <w:rsid w:val="00414DCB"/>
    <w:rsid w:val="0041592B"/>
    <w:rsid w:val="004169DF"/>
    <w:rsid w:val="00416A52"/>
    <w:rsid w:val="00416DFE"/>
    <w:rsid w:val="0041787C"/>
    <w:rsid w:val="00417C89"/>
    <w:rsid w:val="00420166"/>
    <w:rsid w:val="00421676"/>
    <w:rsid w:val="00421693"/>
    <w:rsid w:val="00421F1F"/>
    <w:rsid w:val="00422896"/>
    <w:rsid w:val="004244F7"/>
    <w:rsid w:val="004248BF"/>
    <w:rsid w:val="00424B39"/>
    <w:rsid w:val="0042784F"/>
    <w:rsid w:val="00427ED5"/>
    <w:rsid w:val="0043003E"/>
    <w:rsid w:val="00430501"/>
    <w:rsid w:val="00431A26"/>
    <w:rsid w:val="00431DF7"/>
    <w:rsid w:val="0043234A"/>
    <w:rsid w:val="00432704"/>
    <w:rsid w:val="00433DE7"/>
    <w:rsid w:val="00433EB8"/>
    <w:rsid w:val="00435186"/>
    <w:rsid w:val="004356E8"/>
    <w:rsid w:val="0043634F"/>
    <w:rsid w:val="00436F51"/>
    <w:rsid w:val="00437D63"/>
    <w:rsid w:val="0044062F"/>
    <w:rsid w:val="00441102"/>
    <w:rsid w:val="004434E5"/>
    <w:rsid w:val="00443807"/>
    <w:rsid w:val="00443B3A"/>
    <w:rsid w:val="004469B9"/>
    <w:rsid w:val="00446CBE"/>
    <w:rsid w:val="00447873"/>
    <w:rsid w:val="00447FAC"/>
    <w:rsid w:val="004502C6"/>
    <w:rsid w:val="00450513"/>
    <w:rsid w:val="00450738"/>
    <w:rsid w:val="004512AD"/>
    <w:rsid w:val="0045186E"/>
    <w:rsid w:val="00451E51"/>
    <w:rsid w:val="004529AA"/>
    <w:rsid w:val="00453FDC"/>
    <w:rsid w:val="0045424F"/>
    <w:rsid w:val="00454457"/>
    <w:rsid w:val="004560F3"/>
    <w:rsid w:val="0045634C"/>
    <w:rsid w:val="004565DD"/>
    <w:rsid w:val="004569E6"/>
    <w:rsid w:val="00456AFD"/>
    <w:rsid w:val="00456C50"/>
    <w:rsid w:val="00457FF7"/>
    <w:rsid w:val="004601B1"/>
    <w:rsid w:val="00460ADE"/>
    <w:rsid w:val="0046176E"/>
    <w:rsid w:val="004623F5"/>
    <w:rsid w:val="0046285F"/>
    <w:rsid w:val="00462C0F"/>
    <w:rsid w:val="00462DD7"/>
    <w:rsid w:val="00463A0A"/>
    <w:rsid w:val="00464EB7"/>
    <w:rsid w:val="004650E6"/>
    <w:rsid w:val="00465899"/>
    <w:rsid w:val="00465E07"/>
    <w:rsid w:val="004662BB"/>
    <w:rsid w:val="004665F4"/>
    <w:rsid w:val="004677E5"/>
    <w:rsid w:val="00467AEF"/>
    <w:rsid w:val="004704D1"/>
    <w:rsid w:val="00470D62"/>
    <w:rsid w:val="00470E04"/>
    <w:rsid w:val="00471211"/>
    <w:rsid w:val="00471480"/>
    <w:rsid w:val="0047171F"/>
    <w:rsid w:val="00471DE4"/>
    <w:rsid w:val="00472051"/>
    <w:rsid w:val="00472A16"/>
    <w:rsid w:val="00473F8B"/>
    <w:rsid w:val="0047487A"/>
    <w:rsid w:val="00474FE9"/>
    <w:rsid w:val="00475872"/>
    <w:rsid w:val="004759F5"/>
    <w:rsid w:val="00477841"/>
    <w:rsid w:val="00477FB7"/>
    <w:rsid w:val="004800DC"/>
    <w:rsid w:val="00480114"/>
    <w:rsid w:val="00481CA3"/>
    <w:rsid w:val="004837C6"/>
    <w:rsid w:val="00484767"/>
    <w:rsid w:val="00484B98"/>
    <w:rsid w:val="00485605"/>
    <w:rsid w:val="00487D75"/>
    <w:rsid w:val="00491214"/>
    <w:rsid w:val="004913C0"/>
    <w:rsid w:val="00491E1E"/>
    <w:rsid w:val="004941F7"/>
    <w:rsid w:val="0049484A"/>
    <w:rsid w:val="00494E80"/>
    <w:rsid w:val="0049500B"/>
    <w:rsid w:val="0049649A"/>
    <w:rsid w:val="004970A0"/>
    <w:rsid w:val="004A040A"/>
    <w:rsid w:val="004A08D7"/>
    <w:rsid w:val="004A0AA8"/>
    <w:rsid w:val="004A1525"/>
    <w:rsid w:val="004A202D"/>
    <w:rsid w:val="004A222A"/>
    <w:rsid w:val="004A3257"/>
    <w:rsid w:val="004A3AB6"/>
    <w:rsid w:val="004A45A0"/>
    <w:rsid w:val="004A67E1"/>
    <w:rsid w:val="004A6E46"/>
    <w:rsid w:val="004A7DA1"/>
    <w:rsid w:val="004A7E5C"/>
    <w:rsid w:val="004A7F48"/>
    <w:rsid w:val="004B05A9"/>
    <w:rsid w:val="004B0B3A"/>
    <w:rsid w:val="004B102E"/>
    <w:rsid w:val="004B21D6"/>
    <w:rsid w:val="004B24E4"/>
    <w:rsid w:val="004B2975"/>
    <w:rsid w:val="004B4BC7"/>
    <w:rsid w:val="004B5B8C"/>
    <w:rsid w:val="004B6556"/>
    <w:rsid w:val="004B6D6B"/>
    <w:rsid w:val="004B7251"/>
    <w:rsid w:val="004B7303"/>
    <w:rsid w:val="004B7646"/>
    <w:rsid w:val="004B77BF"/>
    <w:rsid w:val="004C109E"/>
    <w:rsid w:val="004C1CEB"/>
    <w:rsid w:val="004C3F09"/>
    <w:rsid w:val="004C3F3F"/>
    <w:rsid w:val="004C43A6"/>
    <w:rsid w:val="004C56C6"/>
    <w:rsid w:val="004C7093"/>
    <w:rsid w:val="004D080C"/>
    <w:rsid w:val="004D11C1"/>
    <w:rsid w:val="004D1948"/>
    <w:rsid w:val="004D1977"/>
    <w:rsid w:val="004D3DA3"/>
    <w:rsid w:val="004D41AB"/>
    <w:rsid w:val="004D5EB1"/>
    <w:rsid w:val="004D6484"/>
    <w:rsid w:val="004D79AA"/>
    <w:rsid w:val="004E016B"/>
    <w:rsid w:val="004E30B2"/>
    <w:rsid w:val="004E342D"/>
    <w:rsid w:val="004E46DD"/>
    <w:rsid w:val="004E5A2B"/>
    <w:rsid w:val="004E73BD"/>
    <w:rsid w:val="004E793D"/>
    <w:rsid w:val="004F0DBC"/>
    <w:rsid w:val="004F0EB3"/>
    <w:rsid w:val="004F22A2"/>
    <w:rsid w:val="004F4BFD"/>
    <w:rsid w:val="004F53DE"/>
    <w:rsid w:val="004F631C"/>
    <w:rsid w:val="004F75A9"/>
    <w:rsid w:val="004F7AB6"/>
    <w:rsid w:val="005007F9"/>
    <w:rsid w:val="005009E1"/>
    <w:rsid w:val="00500CDA"/>
    <w:rsid w:val="00501614"/>
    <w:rsid w:val="00502371"/>
    <w:rsid w:val="005025CF"/>
    <w:rsid w:val="005028B8"/>
    <w:rsid w:val="00502F2D"/>
    <w:rsid w:val="00503312"/>
    <w:rsid w:val="0050426D"/>
    <w:rsid w:val="00504974"/>
    <w:rsid w:val="00504CC8"/>
    <w:rsid w:val="00504F45"/>
    <w:rsid w:val="00505E5C"/>
    <w:rsid w:val="0050709F"/>
    <w:rsid w:val="0050737B"/>
    <w:rsid w:val="00507552"/>
    <w:rsid w:val="00511024"/>
    <w:rsid w:val="00513DA6"/>
    <w:rsid w:val="005146BE"/>
    <w:rsid w:val="00515041"/>
    <w:rsid w:val="005151EB"/>
    <w:rsid w:val="0051624A"/>
    <w:rsid w:val="00516788"/>
    <w:rsid w:val="00516FAC"/>
    <w:rsid w:val="00520B01"/>
    <w:rsid w:val="005213C1"/>
    <w:rsid w:val="00521BE6"/>
    <w:rsid w:val="0052312C"/>
    <w:rsid w:val="005231FE"/>
    <w:rsid w:val="00523F45"/>
    <w:rsid w:val="0052526A"/>
    <w:rsid w:val="00525C76"/>
    <w:rsid w:val="00526DCD"/>
    <w:rsid w:val="005305EC"/>
    <w:rsid w:val="00530ECA"/>
    <w:rsid w:val="0053209D"/>
    <w:rsid w:val="005323C5"/>
    <w:rsid w:val="00532AE6"/>
    <w:rsid w:val="00532CA6"/>
    <w:rsid w:val="00532DE9"/>
    <w:rsid w:val="0053331B"/>
    <w:rsid w:val="0053388C"/>
    <w:rsid w:val="00534129"/>
    <w:rsid w:val="00534596"/>
    <w:rsid w:val="00534CCC"/>
    <w:rsid w:val="00534F03"/>
    <w:rsid w:val="005369F4"/>
    <w:rsid w:val="00540223"/>
    <w:rsid w:val="00543A53"/>
    <w:rsid w:val="00543F85"/>
    <w:rsid w:val="0054467C"/>
    <w:rsid w:val="005449CA"/>
    <w:rsid w:val="00544D0F"/>
    <w:rsid w:val="00545871"/>
    <w:rsid w:val="00546D58"/>
    <w:rsid w:val="005476E7"/>
    <w:rsid w:val="005479CF"/>
    <w:rsid w:val="005501D0"/>
    <w:rsid w:val="005502DA"/>
    <w:rsid w:val="00552B2A"/>
    <w:rsid w:val="005531F5"/>
    <w:rsid w:val="00553674"/>
    <w:rsid w:val="00554CF7"/>
    <w:rsid w:val="00554D9F"/>
    <w:rsid w:val="00554E5B"/>
    <w:rsid w:val="00555288"/>
    <w:rsid w:val="0055575A"/>
    <w:rsid w:val="00556FDF"/>
    <w:rsid w:val="005579EA"/>
    <w:rsid w:val="005619E5"/>
    <w:rsid w:val="00561E0B"/>
    <w:rsid w:val="005631B7"/>
    <w:rsid w:val="00563590"/>
    <w:rsid w:val="00563E69"/>
    <w:rsid w:val="00565830"/>
    <w:rsid w:val="00566750"/>
    <w:rsid w:val="005702EA"/>
    <w:rsid w:val="00570B68"/>
    <w:rsid w:val="0057103D"/>
    <w:rsid w:val="005716C6"/>
    <w:rsid w:val="00571B48"/>
    <w:rsid w:val="00572C50"/>
    <w:rsid w:val="00574A73"/>
    <w:rsid w:val="005753F9"/>
    <w:rsid w:val="00575B84"/>
    <w:rsid w:val="0057612C"/>
    <w:rsid w:val="00577325"/>
    <w:rsid w:val="00577589"/>
    <w:rsid w:val="0058066D"/>
    <w:rsid w:val="00580690"/>
    <w:rsid w:val="005807A7"/>
    <w:rsid w:val="00581D5D"/>
    <w:rsid w:val="005843D5"/>
    <w:rsid w:val="0058488A"/>
    <w:rsid w:val="00585007"/>
    <w:rsid w:val="005861AF"/>
    <w:rsid w:val="005865F2"/>
    <w:rsid w:val="005872B6"/>
    <w:rsid w:val="00590392"/>
    <w:rsid w:val="00590548"/>
    <w:rsid w:val="00591564"/>
    <w:rsid w:val="0059199F"/>
    <w:rsid w:val="00594B92"/>
    <w:rsid w:val="005955CB"/>
    <w:rsid w:val="00595CE0"/>
    <w:rsid w:val="00595E04"/>
    <w:rsid w:val="00597AEA"/>
    <w:rsid w:val="005A12F2"/>
    <w:rsid w:val="005A199E"/>
    <w:rsid w:val="005A1C96"/>
    <w:rsid w:val="005A3839"/>
    <w:rsid w:val="005A404F"/>
    <w:rsid w:val="005A41F5"/>
    <w:rsid w:val="005A51F2"/>
    <w:rsid w:val="005A7D35"/>
    <w:rsid w:val="005B2797"/>
    <w:rsid w:val="005B2FE4"/>
    <w:rsid w:val="005B3C5B"/>
    <w:rsid w:val="005B41B4"/>
    <w:rsid w:val="005B425B"/>
    <w:rsid w:val="005B59F7"/>
    <w:rsid w:val="005B6602"/>
    <w:rsid w:val="005C004E"/>
    <w:rsid w:val="005C09EB"/>
    <w:rsid w:val="005C0D1D"/>
    <w:rsid w:val="005C165B"/>
    <w:rsid w:val="005C296C"/>
    <w:rsid w:val="005C30FE"/>
    <w:rsid w:val="005C4843"/>
    <w:rsid w:val="005C54AA"/>
    <w:rsid w:val="005C6F73"/>
    <w:rsid w:val="005C7438"/>
    <w:rsid w:val="005C785D"/>
    <w:rsid w:val="005D0855"/>
    <w:rsid w:val="005D113B"/>
    <w:rsid w:val="005D190F"/>
    <w:rsid w:val="005D3842"/>
    <w:rsid w:val="005D4805"/>
    <w:rsid w:val="005D4E36"/>
    <w:rsid w:val="005D53D5"/>
    <w:rsid w:val="005D7C56"/>
    <w:rsid w:val="005E32EE"/>
    <w:rsid w:val="005E385E"/>
    <w:rsid w:val="005E3907"/>
    <w:rsid w:val="005E441D"/>
    <w:rsid w:val="005E47FD"/>
    <w:rsid w:val="005E647F"/>
    <w:rsid w:val="005E6A66"/>
    <w:rsid w:val="005E7C9E"/>
    <w:rsid w:val="005F0665"/>
    <w:rsid w:val="005F09D5"/>
    <w:rsid w:val="005F0AAF"/>
    <w:rsid w:val="005F2752"/>
    <w:rsid w:val="005F3511"/>
    <w:rsid w:val="005F566C"/>
    <w:rsid w:val="005F7D47"/>
    <w:rsid w:val="005F7DB3"/>
    <w:rsid w:val="00601C9F"/>
    <w:rsid w:val="00601F5D"/>
    <w:rsid w:val="0060206B"/>
    <w:rsid w:val="00602918"/>
    <w:rsid w:val="00603323"/>
    <w:rsid w:val="00605927"/>
    <w:rsid w:val="006061BB"/>
    <w:rsid w:val="00606430"/>
    <w:rsid w:val="00606E94"/>
    <w:rsid w:val="0061163A"/>
    <w:rsid w:val="00611C57"/>
    <w:rsid w:val="00612210"/>
    <w:rsid w:val="00612D19"/>
    <w:rsid w:val="00612F8B"/>
    <w:rsid w:val="00612FB3"/>
    <w:rsid w:val="00613EFE"/>
    <w:rsid w:val="00614854"/>
    <w:rsid w:val="00614F24"/>
    <w:rsid w:val="006152CB"/>
    <w:rsid w:val="00616DDC"/>
    <w:rsid w:val="00616DEC"/>
    <w:rsid w:val="00616FC5"/>
    <w:rsid w:val="00617596"/>
    <w:rsid w:val="006207C3"/>
    <w:rsid w:val="00624E5E"/>
    <w:rsid w:val="00626C4C"/>
    <w:rsid w:val="00627190"/>
    <w:rsid w:val="0062760B"/>
    <w:rsid w:val="00630989"/>
    <w:rsid w:val="00631155"/>
    <w:rsid w:val="00631F69"/>
    <w:rsid w:val="0063203D"/>
    <w:rsid w:val="0063211D"/>
    <w:rsid w:val="00633180"/>
    <w:rsid w:val="00633D04"/>
    <w:rsid w:val="00634157"/>
    <w:rsid w:val="006350FF"/>
    <w:rsid w:val="006353C4"/>
    <w:rsid w:val="006356D5"/>
    <w:rsid w:val="006359B1"/>
    <w:rsid w:val="00635EC7"/>
    <w:rsid w:val="00636440"/>
    <w:rsid w:val="00637A47"/>
    <w:rsid w:val="00640AA2"/>
    <w:rsid w:val="00643FFC"/>
    <w:rsid w:val="00644159"/>
    <w:rsid w:val="00644B7D"/>
    <w:rsid w:val="00644ED0"/>
    <w:rsid w:val="00644EEB"/>
    <w:rsid w:val="00645482"/>
    <w:rsid w:val="006455BC"/>
    <w:rsid w:val="00647126"/>
    <w:rsid w:val="0065040F"/>
    <w:rsid w:val="00650815"/>
    <w:rsid w:val="006508C7"/>
    <w:rsid w:val="00653FD8"/>
    <w:rsid w:val="006553CA"/>
    <w:rsid w:val="00655694"/>
    <w:rsid w:val="00655FCD"/>
    <w:rsid w:val="00656F10"/>
    <w:rsid w:val="00660082"/>
    <w:rsid w:val="00660C49"/>
    <w:rsid w:val="00661191"/>
    <w:rsid w:val="0066149A"/>
    <w:rsid w:val="0066373D"/>
    <w:rsid w:val="006642F9"/>
    <w:rsid w:val="00664A94"/>
    <w:rsid w:val="00665BE3"/>
    <w:rsid w:val="0066678C"/>
    <w:rsid w:val="00667F01"/>
    <w:rsid w:val="0067138D"/>
    <w:rsid w:val="00671E44"/>
    <w:rsid w:val="006728D9"/>
    <w:rsid w:val="006736B5"/>
    <w:rsid w:val="00673F4A"/>
    <w:rsid w:val="0067476C"/>
    <w:rsid w:val="00675180"/>
    <w:rsid w:val="006759B3"/>
    <w:rsid w:val="0067722E"/>
    <w:rsid w:val="00677D9E"/>
    <w:rsid w:val="006812EF"/>
    <w:rsid w:val="0068214E"/>
    <w:rsid w:val="00683AE3"/>
    <w:rsid w:val="00683FD6"/>
    <w:rsid w:val="006841AE"/>
    <w:rsid w:val="00684E73"/>
    <w:rsid w:val="006854CA"/>
    <w:rsid w:val="0068583E"/>
    <w:rsid w:val="00685937"/>
    <w:rsid w:val="006866E9"/>
    <w:rsid w:val="006877D3"/>
    <w:rsid w:val="006877F4"/>
    <w:rsid w:val="00687C46"/>
    <w:rsid w:val="00690D0D"/>
    <w:rsid w:val="00692167"/>
    <w:rsid w:val="006922CD"/>
    <w:rsid w:val="00692D93"/>
    <w:rsid w:val="006934A2"/>
    <w:rsid w:val="00695534"/>
    <w:rsid w:val="00696653"/>
    <w:rsid w:val="00696B15"/>
    <w:rsid w:val="00696B5E"/>
    <w:rsid w:val="00696DCE"/>
    <w:rsid w:val="00697D15"/>
    <w:rsid w:val="006A382C"/>
    <w:rsid w:val="006A3AEB"/>
    <w:rsid w:val="006A58BB"/>
    <w:rsid w:val="006A60F5"/>
    <w:rsid w:val="006A69FF"/>
    <w:rsid w:val="006A6E03"/>
    <w:rsid w:val="006B0735"/>
    <w:rsid w:val="006B0BB6"/>
    <w:rsid w:val="006B0CC2"/>
    <w:rsid w:val="006B0D5E"/>
    <w:rsid w:val="006B1565"/>
    <w:rsid w:val="006B3DCB"/>
    <w:rsid w:val="006B4651"/>
    <w:rsid w:val="006B561D"/>
    <w:rsid w:val="006B5987"/>
    <w:rsid w:val="006B6AB6"/>
    <w:rsid w:val="006B6BAA"/>
    <w:rsid w:val="006B6FE1"/>
    <w:rsid w:val="006B7316"/>
    <w:rsid w:val="006B7828"/>
    <w:rsid w:val="006C176D"/>
    <w:rsid w:val="006C312C"/>
    <w:rsid w:val="006C355B"/>
    <w:rsid w:val="006C410C"/>
    <w:rsid w:val="006C418A"/>
    <w:rsid w:val="006C525D"/>
    <w:rsid w:val="006C5999"/>
    <w:rsid w:val="006C632C"/>
    <w:rsid w:val="006C669A"/>
    <w:rsid w:val="006C75BF"/>
    <w:rsid w:val="006C7CB0"/>
    <w:rsid w:val="006D0DDA"/>
    <w:rsid w:val="006D1842"/>
    <w:rsid w:val="006D3B57"/>
    <w:rsid w:val="006D429A"/>
    <w:rsid w:val="006D44E2"/>
    <w:rsid w:val="006D4BB8"/>
    <w:rsid w:val="006D5B03"/>
    <w:rsid w:val="006D73B0"/>
    <w:rsid w:val="006D7B08"/>
    <w:rsid w:val="006D7BFD"/>
    <w:rsid w:val="006E0356"/>
    <w:rsid w:val="006E07FD"/>
    <w:rsid w:val="006E1593"/>
    <w:rsid w:val="006E2842"/>
    <w:rsid w:val="006E33FE"/>
    <w:rsid w:val="006E38DD"/>
    <w:rsid w:val="006E4E08"/>
    <w:rsid w:val="006E4EAA"/>
    <w:rsid w:val="006E50F9"/>
    <w:rsid w:val="006E515C"/>
    <w:rsid w:val="006E52B6"/>
    <w:rsid w:val="006E54C9"/>
    <w:rsid w:val="006E5892"/>
    <w:rsid w:val="006E62E4"/>
    <w:rsid w:val="006E6784"/>
    <w:rsid w:val="006F0C4F"/>
    <w:rsid w:val="006F2355"/>
    <w:rsid w:val="006F2FF1"/>
    <w:rsid w:val="006F3338"/>
    <w:rsid w:val="006F3745"/>
    <w:rsid w:val="006F3DF8"/>
    <w:rsid w:val="006F4D57"/>
    <w:rsid w:val="006F5613"/>
    <w:rsid w:val="006F7081"/>
    <w:rsid w:val="006F7BAB"/>
    <w:rsid w:val="00701758"/>
    <w:rsid w:val="00701D3B"/>
    <w:rsid w:val="00701E07"/>
    <w:rsid w:val="00702E56"/>
    <w:rsid w:val="00705255"/>
    <w:rsid w:val="0070626A"/>
    <w:rsid w:val="0070656D"/>
    <w:rsid w:val="007067AB"/>
    <w:rsid w:val="00710708"/>
    <w:rsid w:val="00712884"/>
    <w:rsid w:val="00712F2E"/>
    <w:rsid w:val="00713194"/>
    <w:rsid w:val="00713423"/>
    <w:rsid w:val="00713D70"/>
    <w:rsid w:val="007149C0"/>
    <w:rsid w:val="00715118"/>
    <w:rsid w:val="0071614E"/>
    <w:rsid w:val="007167B3"/>
    <w:rsid w:val="00716C03"/>
    <w:rsid w:val="00717248"/>
    <w:rsid w:val="00717BD4"/>
    <w:rsid w:val="00717F4B"/>
    <w:rsid w:val="00717F8D"/>
    <w:rsid w:val="00720ABB"/>
    <w:rsid w:val="00720BDF"/>
    <w:rsid w:val="00720F6E"/>
    <w:rsid w:val="00721F0D"/>
    <w:rsid w:val="00722A9F"/>
    <w:rsid w:val="00723232"/>
    <w:rsid w:val="00723654"/>
    <w:rsid w:val="00723FCD"/>
    <w:rsid w:val="00724ED4"/>
    <w:rsid w:val="00725211"/>
    <w:rsid w:val="00725FDA"/>
    <w:rsid w:val="00727CA7"/>
    <w:rsid w:val="00730464"/>
    <w:rsid w:val="00730756"/>
    <w:rsid w:val="00732278"/>
    <w:rsid w:val="00732773"/>
    <w:rsid w:val="00732CD5"/>
    <w:rsid w:val="00732DFC"/>
    <w:rsid w:val="00733B32"/>
    <w:rsid w:val="00734259"/>
    <w:rsid w:val="00735772"/>
    <w:rsid w:val="00735F37"/>
    <w:rsid w:val="00737714"/>
    <w:rsid w:val="00737C42"/>
    <w:rsid w:val="00737EEA"/>
    <w:rsid w:val="00740220"/>
    <w:rsid w:val="007408BD"/>
    <w:rsid w:val="00740E57"/>
    <w:rsid w:val="00741A96"/>
    <w:rsid w:val="00741E46"/>
    <w:rsid w:val="0074210B"/>
    <w:rsid w:val="00742EE9"/>
    <w:rsid w:val="00743D18"/>
    <w:rsid w:val="00745D0F"/>
    <w:rsid w:val="0074632F"/>
    <w:rsid w:val="0074646B"/>
    <w:rsid w:val="00747E78"/>
    <w:rsid w:val="00750D37"/>
    <w:rsid w:val="00751025"/>
    <w:rsid w:val="007524C7"/>
    <w:rsid w:val="0075292E"/>
    <w:rsid w:val="00752A60"/>
    <w:rsid w:val="00754B07"/>
    <w:rsid w:val="00755E57"/>
    <w:rsid w:val="00756261"/>
    <w:rsid w:val="00756B41"/>
    <w:rsid w:val="00756C2C"/>
    <w:rsid w:val="00757723"/>
    <w:rsid w:val="00760EAD"/>
    <w:rsid w:val="00761793"/>
    <w:rsid w:val="0076303B"/>
    <w:rsid w:val="0076381D"/>
    <w:rsid w:val="00763A1B"/>
    <w:rsid w:val="00764330"/>
    <w:rsid w:val="007646E8"/>
    <w:rsid w:val="007648D2"/>
    <w:rsid w:val="00765542"/>
    <w:rsid w:val="00765C40"/>
    <w:rsid w:val="00766EC2"/>
    <w:rsid w:val="007676D3"/>
    <w:rsid w:val="00767ADD"/>
    <w:rsid w:val="00767C54"/>
    <w:rsid w:val="007700CA"/>
    <w:rsid w:val="007707F8"/>
    <w:rsid w:val="00771BE4"/>
    <w:rsid w:val="00772959"/>
    <w:rsid w:val="0077348A"/>
    <w:rsid w:val="007736A3"/>
    <w:rsid w:val="0077479D"/>
    <w:rsid w:val="00775931"/>
    <w:rsid w:val="00775BFC"/>
    <w:rsid w:val="00775F61"/>
    <w:rsid w:val="007773BE"/>
    <w:rsid w:val="00777513"/>
    <w:rsid w:val="0077777C"/>
    <w:rsid w:val="00777CF1"/>
    <w:rsid w:val="00777F24"/>
    <w:rsid w:val="00781AC8"/>
    <w:rsid w:val="0078288A"/>
    <w:rsid w:val="00782D67"/>
    <w:rsid w:val="007832CC"/>
    <w:rsid w:val="007845A4"/>
    <w:rsid w:val="007868F9"/>
    <w:rsid w:val="007877ED"/>
    <w:rsid w:val="00792810"/>
    <w:rsid w:val="007931D0"/>
    <w:rsid w:val="007939D5"/>
    <w:rsid w:val="00797F3C"/>
    <w:rsid w:val="007A2655"/>
    <w:rsid w:val="007A2EAD"/>
    <w:rsid w:val="007A34D7"/>
    <w:rsid w:val="007A4CEE"/>
    <w:rsid w:val="007A5233"/>
    <w:rsid w:val="007B11A7"/>
    <w:rsid w:val="007B16AC"/>
    <w:rsid w:val="007B1A6E"/>
    <w:rsid w:val="007B1E88"/>
    <w:rsid w:val="007B278B"/>
    <w:rsid w:val="007B3FB8"/>
    <w:rsid w:val="007B40BE"/>
    <w:rsid w:val="007B4387"/>
    <w:rsid w:val="007B4BB9"/>
    <w:rsid w:val="007B52D9"/>
    <w:rsid w:val="007B68B2"/>
    <w:rsid w:val="007B7F0D"/>
    <w:rsid w:val="007C1022"/>
    <w:rsid w:val="007C1AF7"/>
    <w:rsid w:val="007C2299"/>
    <w:rsid w:val="007C3231"/>
    <w:rsid w:val="007C358B"/>
    <w:rsid w:val="007C3EEE"/>
    <w:rsid w:val="007C4EB4"/>
    <w:rsid w:val="007C579F"/>
    <w:rsid w:val="007C589E"/>
    <w:rsid w:val="007C5B7D"/>
    <w:rsid w:val="007C6450"/>
    <w:rsid w:val="007C6FEC"/>
    <w:rsid w:val="007C7076"/>
    <w:rsid w:val="007D1D74"/>
    <w:rsid w:val="007D1F0E"/>
    <w:rsid w:val="007D240B"/>
    <w:rsid w:val="007D36BA"/>
    <w:rsid w:val="007D3F83"/>
    <w:rsid w:val="007D468C"/>
    <w:rsid w:val="007D4B05"/>
    <w:rsid w:val="007D6529"/>
    <w:rsid w:val="007D67AB"/>
    <w:rsid w:val="007E05FB"/>
    <w:rsid w:val="007E0CA5"/>
    <w:rsid w:val="007E127C"/>
    <w:rsid w:val="007E1D2F"/>
    <w:rsid w:val="007E2045"/>
    <w:rsid w:val="007E20C8"/>
    <w:rsid w:val="007E227C"/>
    <w:rsid w:val="007E2F83"/>
    <w:rsid w:val="007E331E"/>
    <w:rsid w:val="007E4051"/>
    <w:rsid w:val="007E44DF"/>
    <w:rsid w:val="007E450D"/>
    <w:rsid w:val="007E4BA4"/>
    <w:rsid w:val="007E57CF"/>
    <w:rsid w:val="007E7341"/>
    <w:rsid w:val="007E7D19"/>
    <w:rsid w:val="007F1B6C"/>
    <w:rsid w:val="007F37E2"/>
    <w:rsid w:val="007F3DEC"/>
    <w:rsid w:val="007F4103"/>
    <w:rsid w:val="007F62E3"/>
    <w:rsid w:val="007F7FE2"/>
    <w:rsid w:val="008001F9"/>
    <w:rsid w:val="008007FE"/>
    <w:rsid w:val="008045F8"/>
    <w:rsid w:val="008053D1"/>
    <w:rsid w:val="0080579E"/>
    <w:rsid w:val="00806178"/>
    <w:rsid w:val="008063EF"/>
    <w:rsid w:val="00806C2A"/>
    <w:rsid w:val="00806D57"/>
    <w:rsid w:val="00807592"/>
    <w:rsid w:val="00807F02"/>
    <w:rsid w:val="008104C8"/>
    <w:rsid w:val="008107FB"/>
    <w:rsid w:val="008107FF"/>
    <w:rsid w:val="00813CBF"/>
    <w:rsid w:val="008144A2"/>
    <w:rsid w:val="0081452C"/>
    <w:rsid w:val="00816020"/>
    <w:rsid w:val="0082035C"/>
    <w:rsid w:val="00822406"/>
    <w:rsid w:val="00822761"/>
    <w:rsid w:val="008239BB"/>
    <w:rsid w:val="00824577"/>
    <w:rsid w:val="0082594C"/>
    <w:rsid w:val="008269AF"/>
    <w:rsid w:val="00826A78"/>
    <w:rsid w:val="00830176"/>
    <w:rsid w:val="0083080E"/>
    <w:rsid w:val="0083277C"/>
    <w:rsid w:val="00832F4A"/>
    <w:rsid w:val="0083602B"/>
    <w:rsid w:val="00836EE7"/>
    <w:rsid w:val="008375A8"/>
    <w:rsid w:val="00837FB9"/>
    <w:rsid w:val="00840E04"/>
    <w:rsid w:val="00841587"/>
    <w:rsid w:val="00841F96"/>
    <w:rsid w:val="00842B14"/>
    <w:rsid w:val="008434EF"/>
    <w:rsid w:val="00843521"/>
    <w:rsid w:val="00844192"/>
    <w:rsid w:val="0084549E"/>
    <w:rsid w:val="00845B28"/>
    <w:rsid w:val="00845B4D"/>
    <w:rsid w:val="00847839"/>
    <w:rsid w:val="00851A26"/>
    <w:rsid w:val="00852EE0"/>
    <w:rsid w:val="0085341D"/>
    <w:rsid w:val="008535F5"/>
    <w:rsid w:val="008537A2"/>
    <w:rsid w:val="00854CC8"/>
    <w:rsid w:val="00861CA2"/>
    <w:rsid w:val="00861E76"/>
    <w:rsid w:val="00861FCE"/>
    <w:rsid w:val="008621DE"/>
    <w:rsid w:val="00863C2D"/>
    <w:rsid w:val="00863F16"/>
    <w:rsid w:val="00864BC3"/>
    <w:rsid w:val="008664FE"/>
    <w:rsid w:val="00867132"/>
    <w:rsid w:val="00871227"/>
    <w:rsid w:val="0087254A"/>
    <w:rsid w:val="0087271E"/>
    <w:rsid w:val="00872D3C"/>
    <w:rsid w:val="008745AD"/>
    <w:rsid w:val="00874FE8"/>
    <w:rsid w:val="00876AF2"/>
    <w:rsid w:val="00877B02"/>
    <w:rsid w:val="00877B8F"/>
    <w:rsid w:val="00877F4E"/>
    <w:rsid w:val="0088003F"/>
    <w:rsid w:val="0088174D"/>
    <w:rsid w:val="00883323"/>
    <w:rsid w:val="00884E03"/>
    <w:rsid w:val="00890123"/>
    <w:rsid w:val="008901EF"/>
    <w:rsid w:val="00893178"/>
    <w:rsid w:val="00893B15"/>
    <w:rsid w:val="00897176"/>
    <w:rsid w:val="008A03EB"/>
    <w:rsid w:val="008A12F7"/>
    <w:rsid w:val="008A267A"/>
    <w:rsid w:val="008A2C05"/>
    <w:rsid w:val="008A42EB"/>
    <w:rsid w:val="008A49A5"/>
    <w:rsid w:val="008A58D2"/>
    <w:rsid w:val="008A5BB3"/>
    <w:rsid w:val="008A6157"/>
    <w:rsid w:val="008B0896"/>
    <w:rsid w:val="008B0F71"/>
    <w:rsid w:val="008B1B51"/>
    <w:rsid w:val="008B2823"/>
    <w:rsid w:val="008B3088"/>
    <w:rsid w:val="008B3AA7"/>
    <w:rsid w:val="008B4744"/>
    <w:rsid w:val="008B4B39"/>
    <w:rsid w:val="008B5C77"/>
    <w:rsid w:val="008B5E7D"/>
    <w:rsid w:val="008B629F"/>
    <w:rsid w:val="008B7220"/>
    <w:rsid w:val="008C0534"/>
    <w:rsid w:val="008C0867"/>
    <w:rsid w:val="008C0AE5"/>
    <w:rsid w:val="008C1453"/>
    <w:rsid w:val="008C14DA"/>
    <w:rsid w:val="008C3592"/>
    <w:rsid w:val="008C495E"/>
    <w:rsid w:val="008C503D"/>
    <w:rsid w:val="008C5DFD"/>
    <w:rsid w:val="008C71F4"/>
    <w:rsid w:val="008C79A3"/>
    <w:rsid w:val="008C7FE5"/>
    <w:rsid w:val="008D0169"/>
    <w:rsid w:val="008D11EF"/>
    <w:rsid w:val="008D31C8"/>
    <w:rsid w:val="008D3466"/>
    <w:rsid w:val="008D3B45"/>
    <w:rsid w:val="008D3C03"/>
    <w:rsid w:val="008D47A1"/>
    <w:rsid w:val="008D6050"/>
    <w:rsid w:val="008D6864"/>
    <w:rsid w:val="008E059C"/>
    <w:rsid w:val="008E16C3"/>
    <w:rsid w:val="008E1B30"/>
    <w:rsid w:val="008E294C"/>
    <w:rsid w:val="008E35D6"/>
    <w:rsid w:val="008E3AE1"/>
    <w:rsid w:val="008E3E85"/>
    <w:rsid w:val="008E4DC4"/>
    <w:rsid w:val="008E5109"/>
    <w:rsid w:val="008E5844"/>
    <w:rsid w:val="008E5E66"/>
    <w:rsid w:val="008E6018"/>
    <w:rsid w:val="008E6838"/>
    <w:rsid w:val="008E7834"/>
    <w:rsid w:val="008F1D20"/>
    <w:rsid w:val="008F216C"/>
    <w:rsid w:val="008F2DFD"/>
    <w:rsid w:val="008F35C0"/>
    <w:rsid w:val="008F3AF4"/>
    <w:rsid w:val="008F3DC5"/>
    <w:rsid w:val="008F4749"/>
    <w:rsid w:val="008F4A81"/>
    <w:rsid w:val="008F4CE1"/>
    <w:rsid w:val="008F6541"/>
    <w:rsid w:val="008F6EC3"/>
    <w:rsid w:val="00900020"/>
    <w:rsid w:val="0090063F"/>
    <w:rsid w:val="00900EA3"/>
    <w:rsid w:val="0090113E"/>
    <w:rsid w:val="00902B1D"/>
    <w:rsid w:val="00902B2A"/>
    <w:rsid w:val="00903047"/>
    <w:rsid w:val="0090341C"/>
    <w:rsid w:val="0090479D"/>
    <w:rsid w:val="00904F93"/>
    <w:rsid w:val="00906007"/>
    <w:rsid w:val="009067CC"/>
    <w:rsid w:val="009112CF"/>
    <w:rsid w:val="00912375"/>
    <w:rsid w:val="00913BB2"/>
    <w:rsid w:val="00914230"/>
    <w:rsid w:val="00914881"/>
    <w:rsid w:val="009160D7"/>
    <w:rsid w:val="00917276"/>
    <w:rsid w:val="00917877"/>
    <w:rsid w:val="00917911"/>
    <w:rsid w:val="00922EC4"/>
    <w:rsid w:val="00924101"/>
    <w:rsid w:val="00924232"/>
    <w:rsid w:val="0092483A"/>
    <w:rsid w:val="0093190A"/>
    <w:rsid w:val="00931D34"/>
    <w:rsid w:val="0093223C"/>
    <w:rsid w:val="009325B4"/>
    <w:rsid w:val="00933B83"/>
    <w:rsid w:val="00936715"/>
    <w:rsid w:val="00936899"/>
    <w:rsid w:val="00936D64"/>
    <w:rsid w:val="009371D0"/>
    <w:rsid w:val="0093780D"/>
    <w:rsid w:val="00937E49"/>
    <w:rsid w:val="00937F2F"/>
    <w:rsid w:val="00941182"/>
    <w:rsid w:val="00942587"/>
    <w:rsid w:val="00943FE1"/>
    <w:rsid w:val="00944410"/>
    <w:rsid w:val="0094622F"/>
    <w:rsid w:val="00946549"/>
    <w:rsid w:val="0095077A"/>
    <w:rsid w:val="00950813"/>
    <w:rsid w:val="0095318F"/>
    <w:rsid w:val="00953C86"/>
    <w:rsid w:val="009555C4"/>
    <w:rsid w:val="00955D87"/>
    <w:rsid w:val="00956A69"/>
    <w:rsid w:val="00956D4F"/>
    <w:rsid w:val="009611D1"/>
    <w:rsid w:val="00961B35"/>
    <w:rsid w:val="00961DB3"/>
    <w:rsid w:val="0096238E"/>
    <w:rsid w:val="009632A3"/>
    <w:rsid w:val="00964923"/>
    <w:rsid w:val="00965B51"/>
    <w:rsid w:val="00966F0D"/>
    <w:rsid w:val="009701B3"/>
    <w:rsid w:val="009709D6"/>
    <w:rsid w:val="009716BF"/>
    <w:rsid w:val="00971785"/>
    <w:rsid w:val="009720DB"/>
    <w:rsid w:val="00974103"/>
    <w:rsid w:val="009742C4"/>
    <w:rsid w:val="00974C55"/>
    <w:rsid w:val="00974F47"/>
    <w:rsid w:val="009762EE"/>
    <w:rsid w:val="00981DED"/>
    <w:rsid w:val="00981E7C"/>
    <w:rsid w:val="00981E7F"/>
    <w:rsid w:val="009827CA"/>
    <w:rsid w:val="00983489"/>
    <w:rsid w:val="00984547"/>
    <w:rsid w:val="00984B64"/>
    <w:rsid w:val="00987706"/>
    <w:rsid w:val="00990AE4"/>
    <w:rsid w:val="00990C66"/>
    <w:rsid w:val="00991A6D"/>
    <w:rsid w:val="00992BDE"/>
    <w:rsid w:val="00994837"/>
    <w:rsid w:val="00995072"/>
    <w:rsid w:val="0099590B"/>
    <w:rsid w:val="00997206"/>
    <w:rsid w:val="00997A1A"/>
    <w:rsid w:val="009A02B8"/>
    <w:rsid w:val="009A078A"/>
    <w:rsid w:val="009A1DBC"/>
    <w:rsid w:val="009A20CF"/>
    <w:rsid w:val="009A30B8"/>
    <w:rsid w:val="009A3611"/>
    <w:rsid w:val="009A37AB"/>
    <w:rsid w:val="009A5A48"/>
    <w:rsid w:val="009A5A91"/>
    <w:rsid w:val="009A5DA2"/>
    <w:rsid w:val="009A6639"/>
    <w:rsid w:val="009B1EA4"/>
    <w:rsid w:val="009B1ED4"/>
    <w:rsid w:val="009B2DE4"/>
    <w:rsid w:val="009B3E6F"/>
    <w:rsid w:val="009B4147"/>
    <w:rsid w:val="009B4939"/>
    <w:rsid w:val="009B4AA3"/>
    <w:rsid w:val="009B637C"/>
    <w:rsid w:val="009B7A58"/>
    <w:rsid w:val="009C008B"/>
    <w:rsid w:val="009C213A"/>
    <w:rsid w:val="009C3131"/>
    <w:rsid w:val="009C5387"/>
    <w:rsid w:val="009C5A06"/>
    <w:rsid w:val="009C7A33"/>
    <w:rsid w:val="009D0400"/>
    <w:rsid w:val="009D0F87"/>
    <w:rsid w:val="009D1536"/>
    <w:rsid w:val="009D6B2C"/>
    <w:rsid w:val="009D6C9F"/>
    <w:rsid w:val="009D6F97"/>
    <w:rsid w:val="009D7909"/>
    <w:rsid w:val="009E1198"/>
    <w:rsid w:val="009E1592"/>
    <w:rsid w:val="009E2D8A"/>
    <w:rsid w:val="009E46AC"/>
    <w:rsid w:val="009E4CDF"/>
    <w:rsid w:val="009E7699"/>
    <w:rsid w:val="009E7ADA"/>
    <w:rsid w:val="009E7CB8"/>
    <w:rsid w:val="009F0014"/>
    <w:rsid w:val="009F21C8"/>
    <w:rsid w:val="009F373B"/>
    <w:rsid w:val="009F38F2"/>
    <w:rsid w:val="00A00BA1"/>
    <w:rsid w:val="00A01B8C"/>
    <w:rsid w:val="00A02CC7"/>
    <w:rsid w:val="00A0321C"/>
    <w:rsid w:val="00A037A9"/>
    <w:rsid w:val="00A03AEE"/>
    <w:rsid w:val="00A04332"/>
    <w:rsid w:val="00A0731C"/>
    <w:rsid w:val="00A0746D"/>
    <w:rsid w:val="00A079CB"/>
    <w:rsid w:val="00A07C5B"/>
    <w:rsid w:val="00A13D1C"/>
    <w:rsid w:val="00A13F47"/>
    <w:rsid w:val="00A159E9"/>
    <w:rsid w:val="00A15A2F"/>
    <w:rsid w:val="00A15A89"/>
    <w:rsid w:val="00A16461"/>
    <w:rsid w:val="00A204E8"/>
    <w:rsid w:val="00A209F5"/>
    <w:rsid w:val="00A21EF0"/>
    <w:rsid w:val="00A22024"/>
    <w:rsid w:val="00A22375"/>
    <w:rsid w:val="00A22B1C"/>
    <w:rsid w:val="00A24DE8"/>
    <w:rsid w:val="00A255CB"/>
    <w:rsid w:val="00A25704"/>
    <w:rsid w:val="00A25BFC"/>
    <w:rsid w:val="00A264EE"/>
    <w:rsid w:val="00A26EA4"/>
    <w:rsid w:val="00A30030"/>
    <w:rsid w:val="00A304A1"/>
    <w:rsid w:val="00A3116C"/>
    <w:rsid w:val="00A31674"/>
    <w:rsid w:val="00A336A6"/>
    <w:rsid w:val="00A35351"/>
    <w:rsid w:val="00A35B92"/>
    <w:rsid w:val="00A36050"/>
    <w:rsid w:val="00A37CD0"/>
    <w:rsid w:val="00A37DCE"/>
    <w:rsid w:val="00A37FEF"/>
    <w:rsid w:val="00A40258"/>
    <w:rsid w:val="00A402F7"/>
    <w:rsid w:val="00A40594"/>
    <w:rsid w:val="00A40997"/>
    <w:rsid w:val="00A4240C"/>
    <w:rsid w:val="00A424B1"/>
    <w:rsid w:val="00A42D0E"/>
    <w:rsid w:val="00A44BC1"/>
    <w:rsid w:val="00A45A40"/>
    <w:rsid w:val="00A45EDD"/>
    <w:rsid w:val="00A4689D"/>
    <w:rsid w:val="00A47C43"/>
    <w:rsid w:val="00A50F3D"/>
    <w:rsid w:val="00A51234"/>
    <w:rsid w:val="00A54307"/>
    <w:rsid w:val="00A570A2"/>
    <w:rsid w:val="00A5728E"/>
    <w:rsid w:val="00A60083"/>
    <w:rsid w:val="00A602B7"/>
    <w:rsid w:val="00A60443"/>
    <w:rsid w:val="00A60BE3"/>
    <w:rsid w:val="00A60FAB"/>
    <w:rsid w:val="00A6254A"/>
    <w:rsid w:val="00A62753"/>
    <w:rsid w:val="00A634A4"/>
    <w:rsid w:val="00A634C3"/>
    <w:rsid w:val="00A63A78"/>
    <w:rsid w:val="00A63E51"/>
    <w:rsid w:val="00A65DDE"/>
    <w:rsid w:val="00A65F9B"/>
    <w:rsid w:val="00A661B8"/>
    <w:rsid w:val="00A67CFC"/>
    <w:rsid w:val="00A716AA"/>
    <w:rsid w:val="00A71D47"/>
    <w:rsid w:val="00A722AE"/>
    <w:rsid w:val="00A72812"/>
    <w:rsid w:val="00A72B2A"/>
    <w:rsid w:val="00A75031"/>
    <w:rsid w:val="00A75629"/>
    <w:rsid w:val="00A758F2"/>
    <w:rsid w:val="00A77A09"/>
    <w:rsid w:val="00A814E0"/>
    <w:rsid w:val="00A82D54"/>
    <w:rsid w:val="00A83505"/>
    <w:rsid w:val="00A83D32"/>
    <w:rsid w:val="00A84682"/>
    <w:rsid w:val="00A8484C"/>
    <w:rsid w:val="00A84E84"/>
    <w:rsid w:val="00A90516"/>
    <w:rsid w:val="00A90FF9"/>
    <w:rsid w:val="00A926B0"/>
    <w:rsid w:val="00A929F8"/>
    <w:rsid w:val="00A9305A"/>
    <w:rsid w:val="00A930B8"/>
    <w:rsid w:val="00A930F8"/>
    <w:rsid w:val="00A93BDF"/>
    <w:rsid w:val="00A9558C"/>
    <w:rsid w:val="00A96101"/>
    <w:rsid w:val="00A96AA9"/>
    <w:rsid w:val="00AA1989"/>
    <w:rsid w:val="00AA1CEC"/>
    <w:rsid w:val="00AA36F7"/>
    <w:rsid w:val="00AA452C"/>
    <w:rsid w:val="00AA4D03"/>
    <w:rsid w:val="00AA5C1D"/>
    <w:rsid w:val="00AA5E70"/>
    <w:rsid w:val="00AA67AB"/>
    <w:rsid w:val="00AA6AF7"/>
    <w:rsid w:val="00AA6F8C"/>
    <w:rsid w:val="00AA759A"/>
    <w:rsid w:val="00AB0AFE"/>
    <w:rsid w:val="00AB1122"/>
    <w:rsid w:val="00AB150A"/>
    <w:rsid w:val="00AB3B0B"/>
    <w:rsid w:val="00AB4B09"/>
    <w:rsid w:val="00AB5E8B"/>
    <w:rsid w:val="00AB6F8B"/>
    <w:rsid w:val="00AC07E3"/>
    <w:rsid w:val="00AC1770"/>
    <w:rsid w:val="00AC1B10"/>
    <w:rsid w:val="00AC1CDC"/>
    <w:rsid w:val="00AC45EB"/>
    <w:rsid w:val="00AC4F37"/>
    <w:rsid w:val="00AC510B"/>
    <w:rsid w:val="00AC5377"/>
    <w:rsid w:val="00AC65E0"/>
    <w:rsid w:val="00AC74A1"/>
    <w:rsid w:val="00AC78B5"/>
    <w:rsid w:val="00AC79E3"/>
    <w:rsid w:val="00AD07EA"/>
    <w:rsid w:val="00AD09D8"/>
    <w:rsid w:val="00AD10D2"/>
    <w:rsid w:val="00AD10D7"/>
    <w:rsid w:val="00AD2331"/>
    <w:rsid w:val="00AD2E01"/>
    <w:rsid w:val="00AD4EBC"/>
    <w:rsid w:val="00AD6428"/>
    <w:rsid w:val="00AD7008"/>
    <w:rsid w:val="00AE21A2"/>
    <w:rsid w:val="00AE2D3D"/>
    <w:rsid w:val="00AE33BF"/>
    <w:rsid w:val="00AE365D"/>
    <w:rsid w:val="00AE3E08"/>
    <w:rsid w:val="00AE3F08"/>
    <w:rsid w:val="00AE5BF9"/>
    <w:rsid w:val="00AE6A75"/>
    <w:rsid w:val="00AE74D7"/>
    <w:rsid w:val="00AF13DB"/>
    <w:rsid w:val="00AF22A1"/>
    <w:rsid w:val="00AF2601"/>
    <w:rsid w:val="00AF2FCF"/>
    <w:rsid w:val="00AF3244"/>
    <w:rsid w:val="00AF41FC"/>
    <w:rsid w:val="00AF4B11"/>
    <w:rsid w:val="00AF5CED"/>
    <w:rsid w:val="00AF61A0"/>
    <w:rsid w:val="00AF6ACD"/>
    <w:rsid w:val="00B0067A"/>
    <w:rsid w:val="00B008CB"/>
    <w:rsid w:val="00B01E5E"/>
    <w:rsid w:val="00B0281B"/>
    <w:rsid w:val="00B0397E"/>
    <w:rsid w:val="00B0420C"/>
    <w:rsid w:val="00B0457E"/>
    <w:rsid w:val="00B04626"/>
    <w:rsid w:val="00B04CF2"/>
    <w:rsid w:val="00B055D6"/>
    <w:rsid w:val="00B0585A"/>
    <w:rsid w:val="00B061DD"/>
    <w:rsid w:val="00B061F2"/>
    <w:rsid w:val="00B071FD"/>
    <w:rsid w:val="00B076B5"/>
    <w:rsid w:val="00B07DFA"/>
    <w:rsid w:val="00B102BE"/>
    <w:rsid w:val="00B1098B"/>
    <w:rsid w:val="00B10BD3"/>
    <w:rsid w:val="00B10D6A"/>
    <w:rsid w:val="00B1160C"/>
    <w:rsid w:val="00B12339"/>
    <w:rsid w:val="00B12B6E"/>
    <w:rsid w:val="00B141E9"/>
    <w:rsid w:val="00B14962"/>
    <w:rsid w:val="00B14B7B"/>
    <w:rsid w:val="00B16D5A"/>
    <w:rsid w:val="00B17D43"/>
    <w:rsid w:val="00B202B9"/>
    <w:rsid w:val="00B20C6F"/>
    <w:rsid w:val="00B21373"/>
    <w:rsid w:val="00B267D5"/>
    <w:rsid w:val="00B31339"/>
    <w:rsid w:val="00B3146B"/>
    <w:rsid w:val="00B33AD0"/>
    <w:rsid w:val="00B343C8"/>
    <w:rsid w:val="00B34F7E"/>
    <w:rsid w:val="00B35E57"/>
    <w:rsid w:val="00B400A5"/>
    <w:rsid w:val="00B41486"/>
    <w:rsid w:val="00B42645"/>
    <w:rsid w:val="00B438F9"/>
    <w:rsid w:val="00B43A57"/>
    <w:rsid w:val="00B46A1F"/>
    <w:rsid w:val="00B46A7E"/>
    <w:rsid w:val="00B46F00"/>
    <w:rsid w:val="00B504E4"/>
    <w:rsid w:val="00B509F1"/>
    <w:rsid w:val="00B52604"/>
    <w:rsid w:val="00B54197"/>
    <w:rsid w:val="00B54854"/>
    <w:rsid w:val="00B5514A"/>
    <w:rsid w:val="00B55DB4"/>
    <w:rsid w:val="00B56532"/>
    <w:rsid w:val="00B56D9F"/>
    <w:rsid w:val="00B57806"/>
    <w:rsid w:val="00B600A8"/>
    <w:rsid w:val="00B6088D"/>
    <w:rsid w:val="00B60B8A"/>
    <w:rsid w:val="00B615ED"/>
    <w:rsid w:val="00B61B18"/>
    <w:rsid w:val="00B62383"/>
    <w:rsid w:val="00B637B6"/>
    <w:rsid w:val="00B66925"/>
    <w:rsid w:val="00B669C9"/>
    <w:rsid w:val="00B6758A"/>
    <w:rsid w:val="00B701D4"/>
    <w:rsid w:val="00B72354"/>
    <w:rsid w:val="00B745EF"/>
    <w:rsid w:val="00B74E9E"/>
    <w:rsid w:val="00B752C8"/>
    <w:rsid w:val="00B75886"/>
    <w:rsid w:val="00B75B48"/>
    <w:rsid w:val="00B766D8"/>
    <w:rsid w:val="00B76B61"/>
    <w:rsid w:val="00B774BD"/>
    <w:rsid w:val="00B778E0"/>
    <w:rsid w:val="00B779BE"/>
    <w:rsid w:val="00B77E49"/>
    <w:rsid w:val="00B81252"/>
    <w:rsid w:val="00B84711"/>
    <w:rsid w:val="00B84B67"/>
    <w:rsid w:val="00B92AE0"/>
    <w:rsid w:val="00B94AF0"/>
    <w:rsid w:val="00B95615"/>
    <w:rsid w:val="00BA2993"/>
    <w:rsid w:val="00BA3D46"/>
    <w:rsid w:val="00BA3F2A"/>
    <w:rsid w:val="00BA5883"/>
    <w:rsid w:val="00BA76C8"/>
    <w:rsid w:val="00BB1218"/>
    <w:rsid w:val="00BB264C"/>
    <w:rsid w:val="00BB2BC3"/>
    <w:rsid w:val="00BB422B"/>
    <w:rsid w:val="00BB4791"/>
    <w:rsid w:val="00BB4E26"/>
    <w:rsid w:val="00BB5656"/>
    <w:rsid w:val="00BB7124"/>
    <w:rsid w:val="00BC08FF"/>
    <w:rsid w:val="00BC115B"/>
    <w:rsid w:val="00BC2550"/>
    <w:rsid w:val="00BC2B7A"/>
    <w:rsid w:val="00BD02B5"/>
    <w:rsid w:val="00BD04C9"/>
    <w:rsid w:val="00BD1D14"/>
    <w:rsid w:val="00BD23EB"/>
    <w:rsid w:val="00BD31C3"/>
    <w:rsid w:val="00BD41B2"/>
    <w:rsid w:val="00BD5950"/>
    <w:rsid w:val="00BD5D2E"/>
    <w:rsid w:val="00BD66D5"/>
    <w:rsid w:val="00BD6908"/>
    <w:rsid w:val="00BD707F"/>
    <w:rsid w:val="00BD7D34"/>
    <w:rsid w:val="00BE031D"/>
    <w:rsid w:val="00BE0E5C"/>
    <w:rsid w:val="00BE1265"/>
    <w:rsid w:val="00BE1709"/>
    <w:rsid w:val="00BE1CFF"/>
    <w:rsid w:val="00BE2378"/>
    <w:rsid w:val="00BE26E9"/>
    <w:rsid w:val="00BE3FD7"/>
    <w:rsid w:val="00BE4E22"/>
    <w:rsid w:val="00BE7093"/>
    <w:rsid w:val="00BE7B79"/>
    <w:rsid w:val="00BE7EB4"/>
    <w:rsid w:val="00BF0788"/>
    <w:rsid w:val="00BF0FDC"/>
    <w:rsid w:val="00BF2DB4"/>
    <w:rsid w:val="00BF3840"/>
    <w:rsid w:val="00BF42A9"/>
    <w:rsid w:val="00BF42FE"/>
    <w:rsid w:val="00BF7E82"/>
    <w:rsid w:val="00C01B3F"/>
    <w:rsid w:val="00C02513"/>
    <w:rsid w:val="00C02ED1"/>
    <w:rsid w:val="00C03ECB"/>
    <w:rsid w:val="00C03F38"/>
    <w:rsid w:val="00C0469E"/>
    <w:rsid w:val="00C0470B"/>
    <w:rsid w:val="00C04E2F"/>
    <w:rsid w:val="00C05881"/>
    <w:rsid w:val="00C06362"/>
    <w:rsid w:val="00C076B2"/>
    <w:rsid w:val="00C118A4"/>
    <w:rsid w:val="00C13C9E"/>
    <w:rsid w:val="00C16521"/>
    <w:rsid w:val="00C1658F"/>
    <w:rsid w:val="00C165D3"/>
    <w:rsid w:val="00C16A5D"/>
    <w:rsid w:val="00C16E93"/>
    <w:rsid w:val="00C17160"/>
    <w:rsid w:val="00C212A8"/>
    <w:rsid w:val="00C21B2A"/>
    <w:rsid w:val="00C2244D"/>
    <w:rsid w:val="00C23F5C"/>
    <w:rsid w:val="00C24DD2"/>
    <w:rsid w:val="00C26A4B"/>
    <w:rsid w:val="00C26CF4"/>
    <w:rsid w:val="00C30623"/>
    <w:rsid w:val="00C3068C"/>
    <w:rsid w:val="00C31751"/>
    <w:rsid w:val="00C31A76"/>
    <w:rsid w:val="00C334EE"/>
    <w:rsid w:val="00C33A65"/>
    <w:rsid w:val="00C34BAF"/>
    <w:rsid w:val="00C36140"/>
    <w:rsid w:val="00C36989"/>
    <w:rsid w:val="00C369B4"/>
    <w:rsid w:val="00C36D38"/>
    <w:rsid w:val="00C41727"/>
    <w:rsid w:val="00C417B8"/>
    <w:rsid w:val="00C41C49"/>
    <w:rsid w:val="00C42EFD"/>
    <w:rsid w:val="00C43692"/>
    <w:rsid w:val="00C43D43"/>
    <w:rsid w:val="00C45518"/>
    <w:rsid w:val="00C459A4"/>
    <w:rsid w:val="00C47010"/>
    <w:rsid w:val="00C50ED0"/>
    <w:rsid w:val="00C51DF9"/>
    <w:rsid w:val="00C52163"/>
    <w:rsid w:val="00C5303C"/>
    <w:rsid w:val="00C5393C"/>
    <w:rsid w:val="00C5431E"/>
    <w:rsid w:val="00C567AB"/>
    <w:rsid w:val="00C57EF3"/>
    <w:rsid w:val="00C600CA"/>
    <w:rsid w:val="00C60478"/>
    <w:rsid w:val="00C6158B"/>
    <w:rsid w:val="00C61CCC"/>
    <w:rsid w:val="00C61E1B"/>
    <w:rsid w:val="00C6219F"/>
    <w:rsid w:val="00C6300D"/>
    <w:rsid w:val="00C63825"/>
    <w:rsid w:val="00C640F1"/>
    <w:rsid w:val="00C649AA"/>
    <w:rsid w:val="00C6587B"/>
    <w:rsid w:val="00C65D88"/>
    <w:rsid w:val="00C6678C"/>
    <w:rsid w:val="00C709E0"/>
    <w:rsid w:val="00C71603"/>
    <w:rsid w:val="00C7288D"/>
    <w:rsid w:val="00C72B32"/>
    <w:rsid w:val="00C72CBB"/>
    <w:rsid w:val="00C7303F"/>
    <w:rsid w:val="00C7388E"/>
    <w:rsid w:val="00C73D6A"/>
    <w:rsid w:val="00C73F84"/>
    <w:rsid w:val="00C74357"/>
    <w:rsid w:val="00C754CB"/>
    <w:rsid w:val="00C75E3D"/>
    <w:rsid w:val="00C76818"/>
    <w:rsid w:val="00C76C4F"/>
    <w:rsid w:val="00C8090D"/>
    <w:rsid w:val="00C815A0"/>
    <w:rsid w:val="00C81B9B"/>
    <w:rsid w:val="00C81BD9"/>
    <w:rsid w:val="00C8238D"/>
    <w:rsid w:val="00C82844"/>
    <w:rsid w:val="00C848B8"/>
    <w:rsid w:val="00C84A8C"/>
    <w:rsid w:val="00C8704A"/>
    <w:rsid w:val="00C87164"/>
    <w:rsid w:val="00C90378"/>
    <w:rsid w:val="00C91018"/>
    <w:rsid w:val="00C910F1"/>
    <w:rsid w:val="00C92A3D"/>
    <w:rsid w:val="00C92CE9"/>
    <w:rsid w:val="00C931D4"/>
    <w:rsid w:val="00C939F6"/>
    <w:rsid w:val="00C93EF2"/>
    <w:rsid w:val="00C94CE8"/>
    <w:rsid w:val="00C952AF"/>
    <w:rsid w:val="00C96238"/>
    <w:rsid w:val="00C96BFF"/>
    <w:rsid w:val="00C971D4"/>
    <w:rsid w:val="00CA014D"/>
    <w:rsid w:val="00CA03DC"/>
    <w:rsid w:val="00CA1357"/>
    <w:rsid w:val="00CA1716"/>
    <w:rsid w:val="00CA1F4E"/>
    <w:rsid w:val="00CA2791"/>
    <w:rsid w:val="00CA2F36"/>
    <w:rsid w:val="00CA3A38"/>
    <w:rsid w:val="00CA3C8D"/>
    <w:rsid w:val="00CA4E98"/>
    <w:rsid w:val="00CA5478"/>
    <w:rsid w:val="00CA591F"/>
    <w:rsid w:val="00CA5D12"/>
    <w:rsid w:val="00CA61A8"/>
    <w:rsid w:val="00CB0FF3"/>
    <w:rsid w:val="00CB3E4C"/>
    <w:rsid w:val="00CB5DE1"/>
    <w:rsid w:val="00CB65E8"/>
    <w:rsid w:val="00CB66C1"/>
    <w:rsid w:val="00CC11FC"/>
    <w:rsid w:val="00CC129C"/>
    <w:rsid w:val="00CC1950"/>
    <w:rsid w:val="00CC2BBB"/>
    <w:rsid w:val="00CC2D41"/>
    <w:rsid w:val="00CC37FE"/>
    <w:rsid w:val="00CC3B4B"/>
    <w:rsid w:val="00CC64BF"/>
    <w:rsid w:val="00CC7911"/>
    <w:rsid w:val="00CC7F44"/>
    <w:rsid w:val="00CD0364"/>
    <w:rsid w:val="00CD1DD5"/>
    <w:rsid w:val="00CD2053"/>
    <w:rsid w:val="00CD3127"/>
    <w:rsid w:val="00CD40AE"/>
    <w:rsid w:val="00CD4331"/>
    <w:rsid w:val="00CD449A"/>
    <w:rsid w:val="00CD469E"/>
    <w:rsid w:val="00CD46F6"/>
    <w:rsid w:val="00CD49D0"/>
    <w:rsid w:val="00CD5EB1"/>
    <w:rsid w:val="00CD6382"/>
    <w:rsid w:val="00CD79E4"/>
    <w:rsid w:val="00CE0143"/>
    <w:rsid w:val="00CE0529"/>
    <w:rsid w:val="00CE1324"/>
    <w:rsid w:val="00CE28BC"/>
    <w:rsid w:val="00CE3FEE"/>
    <w:rsid w:val="00CE50CB"/>
    <w:rsid w:val="00CE52F3"/>
    <w:rsid w:val="00CE63C1"/>
    <w:rsid w:val="00CF2178"/>
    <w:rsid w:val="00CF2211"/>
    <w:rsid w:val="00CF2EC2"/>
    <w:rsid w:val="00CF2F9B"/>
    <w:rsid w:val="00CF336B"/>
    <w:rsid w:val="00CF3639"/>
    <w:rsid w:val="00CF6530"/>
    <w:rsid w:val="00CF7164"/>
    <w:rsid w:val="00CF7B51"/>
    <w:rsid w:val="00D008AA"/>
    <w:rsid w:val="00D00F51"/>
    <w:rsid w:val="00D00FD5"/>
    <w:rsid w:val="00D0182D"/>
    <w:rsid w:val="00D01A16"/>
    <w:rsid w:val="00D01E17"/>
    <w:rsid w:val="00D02B59"/>
    <w:rsid w:val="00D03361"/>
    <w:rsid w:val="00D0351B"/>
    <w:rsid w:val="00D0352F"/>
    <w:rsid w:val="00D036AA"/>
    <w:rsid w:val="00D047FB"/>
    <w:rsid w:val="00D063DC"/>
    <w:rsid w:val="00D06923"/>
    <w:rsid w:val="00D06BE8"/>
    <w:rsid w:val="00D10CD4"/>
    <w:rsid w:val="00D10CFC"/>
    <w:rsid w:val="00D1167C"/>
    <w:rsid w:val="00D12325"/>
    <w:rsid w:val="00D13482"/>
    <w:rsid w:val="00D138D6"/>
    <w:rsid w:val="00D13F4E"/>
    <w:rsid w:val="00D142B2"/>
    <w:rsid w:val="00D15A71"/>
    <w:rsid w:val="00D15ECC"/>
    <w:rsid w:val="00D17D60"/>
    <w:rsid w:val="00D17EA1"/>
    <w:rsid w:val="00D244DC"/>
    <w:rsid w:val="00D24590"/>
    <w:rsid w:val="00D25B0A"/>
    <w:rsid w:val="00D25FA7"/>
    <w:rsid w:val="00D26D45"/>
    <w:rsid w:val="00D27B07"/>
    <w:rsid w:val="00D302C7"/>
    <w:rsid w:val="00D318A5"/>
    <w:rsid w:val="00D32FCF"/>
    <w:rsid w:val="00D33C51"/>
    <w:rsid w:val="00D34735"/>
    <w:rsid w:val="00D34C3E"/>
    <w:rsid w:val="00D3584E"/>
    <w:rsid w:val="00D37D7F"/>
    <w:rsid w:val="00D414B2"/>
    <w:rsid w:val="00D41EF0"/>
    <w:rsid w:val="00D425E0"/>
    <w:rsid w:val="00D446DC"/>
    <w:rsid w:val="00D447DC"/>
    <w:rsid w:val="00D44DD9"/>
    <w:rsid w:val="00D452E2"/>
    <w:rsid w:val="00D459A7"/>
    <w:rsid w:val="00D45D08"/>
    <w:rsid w:val="00D46672"/>
    <w:rsid w:val="00D46F64"/>
    <w:rsid w:val="00D471DA"/>
    <w:rsid w:val="00D503F8"/>
    <w:rsid w:val="00D50EC3"/>
    <w:rsid w:val="00D5143B"/>
    <w:rsid w:val="00D516C0"/>
    <w:rsid w:val="00D51AFB"/>
    <w:rsid w:val="00D527D3"/>
    <w:rsid w:val="00D52BAE"/>
    <w:rsid w:val="00D55D73"/>
    <w:rsid w:val="00D56678"/>
    <w:rsid w:val="00D5743D"/>
    <w:rsid w:val="00D5781D"/>
    <w:rsid w:val="00D6129E"/>
    <w:rsid w:val="00D61504"/>
    <w:rsid w:val="00D6238C"/>
    <w:rsid w:val="00D64181"/>
    <w:rsid w:val="00D6545C"/>
    <w:rsid w:val="00D65810"/>
    <w:rsid w:val="00D65881"/>
    <w:rsid w:val="00D66DAA"/>
    <w:rsid w:val="00D67D2F"/>
    <w:rsid w:val="00D7251B"/>
    <w:rsid w:val="00D74024"/>
    <w:rsid w:val="00D744A3"/>
    <w:rsid w:val="00D747DE"/>
    <w:rsid w:val="00D752C5"/>
    <w:rsid w:val="00D7533C"/>
    <w:rsid w:val="00D75C31"/>
    <w:rsid w:val="00D76045"/>
    <w:rsid w:val="00D7650B"/>
    <w:rsid w:val="00D7771E"/>
    <w:rsid w:val="00D77BBE"/>
    <w:rsid w:val="00D77E40"/>
    <w:rsid w:val="00D80057"/>
    <w:rsid w:val="00D80924"/>
    <w:rsid w:val="00D81172"/>
    <w:rsid w:val="00D82303"/>
    <w:rsid w:val="00D8243B"/>
    <w:rsid w:val="00D82F98"/>
    <w:rsid w:val="00D83551"/>
    <w:rsid w:val="00D838C3"/>
    <w:rsid w:val="00D84957"/>
    <w:rsid w:val="00D855C3"/>
    <w:rsid w:val="00D85D40"/>
    <w:rsid w:val="00D86210"/>
    <w:rsid w:val="00D8691D"/>
    <w:rsid w:val="00D871DD"/>
    <w:rsid w:val="00D87D3C"/>
    <w:rsid w:val="00D90B84"/>
    <w:rsid w:val="00D90D5D"/>
    <w:rsid w:val="00D91274"/>
    <w:rsid w:val="00D924A0"/>
    <w:rsid w:val="00D92BD7"/>
    <w:rsid w:val="00D93A27"/>
    <w:rsid w:val="00D93BFB"/>
    <w:rsid w:val="00D93FC4"/>
    <w:rsid w:val="00D94EC4"/>
    <w:rsid w:val="00D95000"/>
    <w:rsid w:val="00D9598E"/>
    <w:rsid w:val="00D95CF8"/>
    <w:rsid w:val="00D95D9A"/>
    <w:rsid w:val="00D95E91"/>
    <w:rsid w:val="00D967E7"/>
    <w:rsid w:val="00D96B09"/>
    <w:rsid w:val="00D96DD7"/>
    <w:rsid w:val="00D970E3"/>
    <w:rsid w:val="00DA1B2A"/>
    <w:rsid w:val="00DA271B"/>
    <w:rsid w:val="00DA4BB3"/>
    <w:rsid w:val="00DA5215"/>
    <w:rsid w:val="00DA5420"/>
    <w:rsid w:val="00DA557B"/>
    <w:rsid w:val="00DA587E"/>
    <w:rsid w:val="00DA5BF1"/>
    <w:rsid w:val="00DA6206"/>
    <w:rsid w:val="00DA6C5B"/>
    <w:rsid w:val="00DA70E3"/>
    <w:rsid w:val="00DA74E9"/>
    <w:rsid w:val="00DA76A0"/>
    <w:rsid w:val="00DA76DF"/>
    <w:rsid w:val="00DB0B48"/>
    <w:rsid w:val="00DB352A"/>
    <w:rsid w:val="00DB423D"/>
    <w:rsid w:val="00DB6888"/>
    <w:rsid w:val="00DB69F8"/>
    <w:rsid w:val="00DB7827"/>
    <w:rsid w:val="00DC0B87"/>
    <w:rsid w:val="00DC13C0"/>
    <w:rsid w:val="00DC16B0"/>
    <w:rsid w:val="00DC1C69"/>
    <w:rsid w:val="00DC4763"/>
    <w:rsid w:val="00DC685C"/>
    <w:rsid w:val="00DC748F"/>
    <w:rsid w:val="00DC777D"/>
    <w:rsid w:val="00DD02C2"/>
    <w:rsid w:val="00DD03BC"/>
    <w:rsid w:val="00DD0DD9"/>
    <w:rsid w:val="00DD1240"/>
    <w:rsid w:val="00DD1440"/>
    <w:rsid w:val="00DD1BAA"/>
    <w:rsid w:val="00DD2CBB"/>
    <w:rsid w:val="00DD2E83"/>
    <w:rsid w:val="00DD5CB5"/>
    <w:rsid w:val="00DD747D"/>
    <w:rsid w:val="00DE0AF5"/>
    <w:rsid w:val="00DE0BCE"/>
    <w:rsid w:val="00DE11ED"/>
    <w:rsid w:val="00DE1EC0"/>
    <w:rsid w:val="00DE2C54"/>
    <w:rsid w:val="00DE3EFA"/>
    <w:rsid w:val="00DE51FA"/>
    <w:rsid w:val="00DE59D4"/>
    <w:rsid w:val="00DE63AD"/>
    <w:rsid w:val="00DE6785"/>
    <w:rsid w:val="00DE7EA7"/>
    <w:rsid w:val="00DF02B6"/>
    <w:rsid w:val="00DF05C2"/>
    <w:rsid w:val="00DF0FD9"/>
    <w:rsid w:val="00DF10D6"/>
    <w:rsid w:val="00DF1B6D"/>
    <w:rsid w:val="00DF2447"/>
    <w:rsid w:val="00DF4047"/>
    <w:rsid w:val="00DF45BD"/>
    <w:rsid w:val="00DF4919"/>
    <w:rsid w:val="00DF4CB5"/>
    <w:rsid w:val="00DF545F"/>
    <w:rsid w:val="00DF58F7"/>
    <w:rsid w:val="00DF5A6F"/>
    <w:rsid w:val="00DF7AC3"/>
    <w:rsid w:val="00DF7B55"/>
    <w:rsid w:val="00DF7BFB"/>
    <w:rsid w:val="00E00296"/>
    <w:rsid w:val="00E0053F"/>
    <w:rsid w:val="00E01670"/>
    <w:rsid w:val="00E040DF"/>
    <w:rsid w:val="00E0613B"/>
    <w:rsid w:val="00E06232"/>
    <w:rsid w:val="00E070B5"/>
    <w:rsid w:val="00E079A6"/>
    <w:rsid w:val="00E11966"/>
    <w:rsid w:val="00E12686"/>
    <w:rsid w:val="00E201C2"/>
    <w:rsid w:val="00E21388"/>
    <w:rsid w:val="00E21E1D"/>
    <w:rsid w:val="00E22238"/>
    <w:rsid w:val="00E22829"/>
    <w:rsid w:val="00E2447D"/>
    <w:rsid w:val="00E25012"/>
    <w:rsid w:val="00E2573F"/>
    <w:rsid w:val="00E3003B"/>
    <w:rsid w:val="00E308AC"/>
    <w:rsid w:val="00E30A54"/>
    <w:rsid w:val="00E30E22"/>
    <w:rsid w:val="00E326B0"/>
    <w:rsid w:val="00E3356D"/>
    <w:rsid w:val="00E33626"/>
    <w:rsid w:val="00E3427E"/>
    <w:rsid w:val="00E35215"/>
    <w:rsid w:val="00E357EE"/>
    <w:rsid w:val="00E36C68"/>
    <w:rsid w:val="00E40C1B"/>
    <w:rsid w:val="00E410DE"/>
    <w:rsid w:val="00E4129D"/>
    <w:rsid w:val="00E413CC"/>
    <w:rsid w:val="00E417A6"/>
    <w:rsid w:val="00E42912"/>
    <w:rsid w:val="00E4347C"/>
    <w:rsid w:val="00E43CE4"/>
    <w:rsid w:val="00E43EA5"/>
    <w:rsid w:val="00E447A5"/>
    <w:rsid w:val="00E448A8"/>
    <w:rsid w:val="00E4519B"/>
    <w:rsid w:val="00E45D0C"/>
    <w:rsid w:val="00E47DB1"/>
    <w:rsid w:val="00E51C8D"/>
    <w:rsid w:val="00E5443F"/>
    <w:rsid w:val="00E55193"/>
    <w:rsid w:val="00E553B2"/>
    <w:rsid w:val="00E55900"/>
    <w:rsid w:val="00E55DA4"/>
    <w:rsid w:val="00E569FF"/>
    <w:rsid w:val="00E579E2"/>
    <w:rsid w:val="00E60961"/>
    <w:rsid w:val="00E60A95"/>
    <w:rsid w:val="00E615BB"/>
    <w:rsid w:val="00E616EE"/>
    <w:rsid w:val="00E62029"/>
    <w:rsid w:val="00E631A3"/>
    <w:rsid w:val="00E63716"/>
    <w:rsid w:val="00E64755"/>
    <w:rsid w:val="00E64E9A"/>
    <w:rsid w:val="00E6591B"/>
    <w:rsid w:val="00E66159"/>
    <w:rsid w:val="00E6691D"/>
    <w:rsid w:val="00E669CD"/>
    <w:rsid w:val="00E70F7F"/>
    <w:rsid w:val="00E7257C"/>
    <w:rsid w:val="00E72EA5"/>
    <w:rsid w:val="00E73746"/>
    <w:rsid w:val="00E74767"/>
    <w:rsid w:val="00E7580D"/>
    <w:rsid w:val="00E75DA4"/>
    <w:rsid w:val="00E768A6"/>
    <w:rsid w:val="00E80FB4"/>
    <w:rsid w:val="00E8106F"/>
    <w:rsid w:val="00E816D7"/>
    <w:rsid w:val="00E82EF0"/>
    <w:rsid w:val="00E841E5"/>
    <w:rsid w:val="00E850E5"/>
    <w:rsid w:val="00E8562F"/>
    <w:rsid w:val="00E86E86"/>
    <w:rsid w:val="00E875CF"/>
    <w:rsid w:val="00E87648"/>
    <w:rsid w:val="00E904B0"/>
    <w:rsid w:val="00E90B57"/>
    <w:rsid w:val="00E912FE"/>
    <w:rsid w:val="00E9156C"/>
    <w:rsid w:val="00E926B2"/>
    <w:rsid w:val="00E93300"/>
    <w:rsid w:val="00E94BA3"/>
    <w:rsid w:val="00E94CB9"/>
    <w:rsid w:val="00E95061"/>
    <w:rsid w:val="00E958DE"/>
    <w:rsid w:val="00E95AE9"/>
    <w:rsid w:val="00E95F1B"/>
    <w:rsid w:val="00E97209"/>
    <w:rsid w:val="00E9796D"/>
    <w:rsid w:val="00EA128B"/>
    <w:rsid w:val="00EA2A75"/>
    <w:rsid w:val="00EA5872"/>
    <w:rsid w:val="00EA600B"/>
    <w:rsid w:val="00EA6033"/>
    <w:rsid w:val="00EA6787"/>
    <w:rsid w:val="00EA6D77"/>
    <w:rsid w:val="00EB00E7"/>
    <w:rsid w:val="00EB2658"/>
    <w:rsid w:val="00EB69E6"/>
    <w:rsid w:val="00EB799E"/>
    <w:rsid w:val="00EB7F10"/>
    <w:rsid w:val="00EC16AB"/>
    <w:rsid w:val="00EC194B"/>
    <w:rsid w:val="00EC2664"/>
    <w:rsid w:val="00EC3565"/>
    <w:rsid w:val="00EC3851"/>
    <w:rsid w:val="00EC389E"/>
    <w:rsid w:val="00EC3B7C"/>
    <w:rsid w:val="00EC3F17"/>
    <w:rsid w:val="00EC45AD"/>
    <w:rsid w:val="00EC55AA"/>
    <w:rsid w:val="00EC5AD2"/>
    <w:rsid w:val="00EC7067"/>
    <w:rsid w:val="00ED0824"/>
    <w:rsid w:val="00ED14F4"/>
    <w:rsid w:val="00ED1531"/>
    <w:rsid w:val="00ED15E3"/>
    <w:rsid w:val="00ED16AE"/>
    <w:rsid w:val="00ED1DBC"/>
    <w:rsid w:val="00ED2B60"/>
    <w:rsid w:val="00ED2F12"/>
    <w:rsid w:val="00ED362E"/>
    <w:rsid w:val="00ED4502"/>
    <w:rsid w:val="00ED5DEF"/>
    <w:rsid w:val="00ED5DF8"/>
    <w:rsid w:val="00ED6855"/>
    <w:rsid w:val="00ED6C9C"/>
    <w:rsid w:val="00EE20A4"/>
    <w:rsid w:val="00EE2634"/>
    <w:rsid w:val="00EE266B"/>
    <w:rsid w:val="00EE276F"/>
    <w:rsid w:val="00EE30E5"/>
    <w:rsid w:val="00EE443B"/>
    <w:rsid w:val="00EE4E64"/>
    <w:rsid w:val="00EE51FE"/>
    <w:rsid w:val="00EE5541"/>
    <w:rsid w:val="00EE6060"/>
    <w:rsid w:val="00EE7BA1"/>
    <w:rsid w:val="00EE7BB7"/>
    <w:rsid w:val="00EF1C65"/>
    <w:rsid w:val="00EF20B1"/>
    <w:rsid w:val="00EF25AC"/>
    <w:rsid w:val="00EF35C1"/>
    <w:rsid w:val="00EF5811"/>
    <w:rsid w:val="00EF76D6"/>
    <w:rsid w:val="00F02274"/>
    <w:rsid w:val="00F03BE6"/>
    <w:rsid w:val="00F03D2E"/>
    <w:rsid w:val="00F055D0"/>
    <w:rsid w:val="00F06F13"/>
    <w:rsid w:val="00F0739A"/>
    <w:rsid w:val="00F07F5E"/>
    <w:rsid w:val="00F10882"/>
    <w:rsid w:val="00F11C7B"/>
    <w:rsid w:val="00F12860"/>
    <w:rsid w:val="00F15744"/>
    <w:rsid w:val="00F16988"/>
    <w:rsid w:val="00F1714D"/>
    <w:rsid w:val="00F20293"/>
    <w:rsid w:val="00F206E2"/>
    <w:rsid w:val="00F21388"/>
    <w:rsid w:val="00F223F5"/>
    <w:rsid w:val="00F22762"/>
    <w:rsid w:val="00F234C4"/>
    <w:rsid w:val="00F239EA"/>
    <w:rsid w:val="00F24630"/>
    <w:rsid w:val="00F24D2A"/>
    <w:rsid w:val="00F24DB9"/>
    <w:rsid w:val="00F25327"/>
    <w:rsid w:val="00F2601C"/>
    <w:rsid w:val="00F26138"/>
    <w:rsid w:val="00F26493"/>
    <w:rsid w:val="00F266E6"/>
    <w:rsid w:val="00F26E98"/>
    <w:rsid w:val="00F302FF"/>
    <w:rsid w:val="00F30AD0"/>
    <w:rsid w:val="00F31823"/>
    <w:rsid w:val="00F321D5"/>
    <w:rsid w:val="00F330B8"/>
    <w:rsid w:val="00F33AC9"/>
    <w:rsid w:val="00F34251"/>
    <w:rsid w:val="00F344C8"/>
    <w:rsid w:val="00F34CD1"/>
    <w:rsid w:val="00F36D95"/>
    <w:rsid w:val="00F372CB"/>
    <w:rsid w:val="00F402CB"/>
    <w:rsid w:val="00F40317"/>
    <w:rsid w:val="00F40516"/>
    <w:rsid w:val="00F40BC7"/>
    <w:rsid w:val="00F41920"/>
    <w:rsid w:val="00F420C5"/>
    <w:rsid w:val="00F420E3"/>
    <w:rsid w:val="00F42463"/>
    <w:rsid w:val="00F4260C"/>
    <w:rsid w:val="00F4286A"/>
    <w:rsid w:val="00F4373C"/>
    <w:rsid w:val="00F43770"/>
    <w:rsid w:val="00F43E05"/>
    <w:rsid w:val="00F473D6"/>
    <w:rsid w:val="00F47529"/>
    <w:rsid w:val="00F477A6"/>
    <w:rsid w:val="00F50FE1"/>
    <w:rsid w:val="00F51742"/>
    <w:rsid w:val="00F52EFF"/>
    <w:rsid w:val="00F53CCF"/>
    <w:rsid w:val="00F53F99"/>
    <w:rsid w:val="00F545DC"/>
    <w:rsid w:val="00F54BAB"/>
    <w:rsid w:val="00F54F1A"/>
    <w:rsid w:val="00F55846"/>
    <w:rsid w:val="00F57254"/>
    <w:rsid w:val="00F575BF"/>
    <w:rsid w:val="00F57DBA"/>
    <w:rsid w:val="00F600C6"/>
    <w:rsid w:val="00F60CE2"/>
    <w:rsid w:val="00F60FD9"/>
    <w:rsid w:val="00F611C5"/>
    <w:rsid w:val="00F61AE9"/>
    <w:rsid w:val="00F61CB4"/>
    <w:rsid w:val="00F634E4"/>
    <w:rsid w:val="00F637F2"/>
    <w:rsid w:val="00F63E45"/>
    <w:rsid w:val="00F64763"/>
    <w:rsid w:val="00F64B49"/>
    <w:rsid w:val="00F65A61"/>
    <w:rsid w:val="00F65C9E"/>
    <w:rsid w:val="00F675EF"/>
    <w:rsid w:val="00F67F92"/>
    <w:rsid w:val="00F71EFE"/>
    <w:rsid w:val="00F728DC"/>
    <w:rsid w:val="00F72DAB"/>
    <w:rsid w:val="00F759C9"/>
    <w:rsid w:val="00F769E6"/>
    <w:rsid w:val="00F76C8B"/>
    <w:rsid w:val="00F77432"/>
    <w:rsid w:val="00F7762C"/>
    <w:rsid w:val="00F77BFA"/>
    <w:rsid w:val="00F80C1B"/>
    <w:rsid w:val="00F8188B"/>
    <w:rsid w:val="00F82F17"/>
    <w:rsid w:val="00F841BF"/>
    <w:rsid w:val="00F85EF1"/>
    <w:rsid w:val="00F85F94"/>
    <w:rsid w:val="00F86BFF"/>
    <w:rsid w:val="00F90027"/>
    <w:rsid w:val="00F92628"/>
    <w:rsid w:val="00F93064"/>
    <w:rsid w:val="00F936D4"/>
    <w:rsid w:val="00F936F1"/>
    <w:rsid w:val="00F937CC"/>
    <w:rsid w:val="00F943D7"/>
    <w:rsid w:val="00FA02B4"/>
    <w:rsid w:val="00FA09F0"/>
    <w:rsid w:val="00FA1566"/>
    <w:rsid w:val="00FA1D62"/>
    <w:rsid w:val="00FA23E2"/>
    <w:rsid w:val="00FA4042"/>
    <w:rsid w:val="00FA4C63"/>
    <w:rsid w:val="00FA5B2C"/>
    <w:rsid w:val="00FA5D2F"/>
    <w:rsid w:val="00FA76D7"/>
    <w:rsid w:val="00FA770D"/>
    <w:rsid w:val="00FA79C9"/>
    <w:rsid w:val="00FB149A"/>
    <w:rsid w:val="00FB1717"/>
    <w:rsid w:val="00FB1C09"/>
    <w:rsid w:val="00FB2A00"/>
    <w:rsid w:val="00FB2DAD"/>
    <w:rsid w:val="00FB33C6"/>
    <w:rsid w:val="00FB4AC2"/>
    <w:rsid w:val="00FB4C4A"/>
    <w:rsid w:val="00FB5C6B"/>
    <w:rsid w:val="00FB5CC5"/>
    <w:rsid w:val="00FB5FA0"/>
    <w:rsid w:val="00FB6A83"/>
    <w:rsid w:val="00FB76DB"/>
    <w:rsid w:val="00FB7E73"/>
    <w:rsid w:val="00FC1F13"/>
    <w:rsid w:val="00FC211D"/>
    <w:rsid w:val="00FC2641"/>
    <w:rsid w:val="00FC39FB"/>
    <w:rsid w:val="00FC5273"/>
    <w:rsid w:val="00FC5CB0"/>
    <w:rsid w:val="00FD02A7"/>
    <w:rsid w:val="00FD1109"/>
    <w:rsid w:val="00FD15B8"/>
    <w:rsid w:val="00FD17EC"/>
    <w:rsid w:val="00FD2B3F"/>
    <w:rsid w:val="00FD2FFF"/>
    <w:rsid w:val="00FD3A77"/>
    <w:rsid w:val="00FD4C0D"/>
    <w:rsid w:val="00FD6100"/>
    <w:rsid w:val="00FD6311"/>
    <w:rsid w:val="00FD63C5"/>
    <w:rsid w:val="00FD690F"/>
    <w:rsid w:val="00FD74A5"/>
    <w:rsid w:val="00FE014B"/>
    <w:rsid w:val="00FE0E3C"/>
    <w:rsid w:val="00FE1442"/>
    <w:rsid w:val="00FE1849"/>
    <w:rsid w:val="00FE1EA3"/>
    <w:rsid w:val="00FE2605"/>
    <w:rsid w:val="00FE28D2"/>
    <w:rsid w:val="00FE2B85"/>
    <w:rsid w:val="00FE37FF"/>
    <w:rsid w:val="00FE4AD8"/>
    <w:rsid w:val="00FE5686"/>
    <w:rsid w:val="00FE56E6"/>
    <w:rsid w:val="00FE601D"/>
    <w:rsid w:val="00FE6F5D"/>
    <w:rsid w:val="00FF1786"/>
    <w:rsid w:val="00FF1A14"/>
    <w:rsid w:val="00FF1DAF"/>
    <w:rsid w:val="00FF3BC7"/>
    <w:rsid w:val="00FF470C"/>
    <w:rsid w:val="00FF524C"/>
    <w:rsid w:val="00FF5295"/>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4686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7"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791"/>
    <w:pPr>
      <w:overflowPunct w:val="0"/>
      <w:autoSpaceDE w:val="0"/>
      <w:autoSpaceDN w:val="0"/>
      <w:adjustRightInd w:val="0"/>
      <w:textAlignment w:val="baseline"/>
    </w:pPr>
    <w:rPr>
      <w:rFonts w:ascii="Calibri" w:hAnsi="Calibri"/>
      <w:sz w:val="24"/>
      <w:lang w:eastAsia="en-US"/>
    </w:rPr>
  </w:style>
  <w:style w:type="paragraph" w:styleId="Heading1">
    <w:name w:val="heading 1"/>
    <w:aliases w:val="Level 1,Numbered - 1,Paragraph,Section,Section Heading,Lev 1,AITS 1,AITS Main Heading,CBC Heading 1,Lev 11,Numbered - 11,Lev 12,Numbered - 12,Lev 13,Numbered - 13,SECTION,h1,Hoofdstukkop"/>
    <w:basedOn w:val="Normal"/>
    <w:next w:val="Normal"/>
    <w:link w:val="Heading1Char"/>
    <w:uiPriority w:val="99"/>
    <w:qFormat/>
    <w:rsid w:val="00AE33BF"/>
    <w:pPr>
      <w:keepNext/>
      <w:numPr>
        <w:numId w:val="1"/>
      </w:numPr>
      <w:spacing w:before="240" w:after="60"/>
      <w:ind w:left="928"/>
      <w:outlineLvl w:val="0"/>
    </w:pPr>
    <w:rPr>
      <w:rFonts w:ascii="Trebuchet MS" w:hAnsi="Trebuchet MS"/>
      <w:b/>
      <w:bCs/>
      <w:color w:val="000000"/>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B"/>
    <w:basedOn w:val="Normal"/>
    <w:next w:val="Normal"/>
    <w:link w:val="Heading2Char"/>
    <w:unhideWhenUsed/>
    <w:qFormat/>
    <w:rsid w:val="00AE33BF"/>
    <w:pPr>
      <w:keepNext/>
      <w:spacing w:before="240" w:after="60"/>
      <w:outlineLvl w:val="1"/>
    </w:pPr>
    <w:rPr>
      <w:rFonts w:ascii="Trebuchet MS" w:hAnsi="Trebuchet MS"/>
      <w:b/>
      <w:bCs/>
      <w:iCs/>
      <w:sz w:val="28"/>
      <w:szCs w:val="28"/>
    </w:rPr>
  </w:style>
  <w:style w:type="paragraph" w:styleId="Heading3">
    <w:name w:val="heading 3"/>
    <w:aliases w:val="Level 1 - 1,Minor heading,Underrubrik2,h3,Minor1,Para Heading 3,Para Heading 31,h31,Minor,H3,H31,H32,H33,H311,(Alt+3),h32,h311,h33,h312,h34,h313,h35,h314,h36,h315,h37,h316,h38,h317,h39,h318,h310,h319,h3110,h320,h3111,h321,h331,h3121,3"/>
    <w:basedOn w:val="Normal"/>
    <w:next w:val="Normal"/>
    <w:link w:val="Heading3Char"/>
    <w:unhideWhenUsed/>
    <w:qFormat/>
    <w:rsid w:val="005F3511"/>
    <w:pPr>
      <w:keepNext/>
      <w:spacing w:before="240" w:after="60"/>
      <w:outlineLvl w:val="2"/>
    </w:pPr>
    <w:rPr>
      <w:rFonts w:ascii="Calibri Light" w:hAnsi="Calibri Light"/>
      <w:b/>
      <w:bCs/>
      <w:sz w:val="26"/>
      <w:szCs w:val="26"/>
    </w:rPr>
  </w:style>
  <w:style w:type="paragraph" w:styleId="Heading4">
    <w:name w:val="heading 4"/>
    <w:aliases w:val="Numbered - 4,Te,(i),Level 2 - a,Sub-Minor"/>
    <w:basedOn w:val="Normal"/>
    <w:next w:val="Normal"/>
    <w:link w:val="Heading4Char"/>
    <w:unhideWhenUsed/>
    <w:qFormat/>
    <w:rsid w:val="009B3E6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A)"/>
    <w:basedOn w:val="Normal"/>
    <w:next w:val="Normal"/>
    <w:link w:val="Heading5Char"/>
    <w:unhideWhenUsed/>
    <w:qFormat/>
    <w:rsid w:val="009B3E6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9B3E6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13BB2"/>
    <w:rPr>
      <w:rFonts w:ascii="Tahoma" w:hAnsi="Tahoma" w:cs="Tahoma"/>
      <w:sz w:val="16"/>
      <w:szCs w:val="16"/>
    </w:rPr>
  </w:style>
  <w:style w:type="paragraph" w:styleId="Header">
    <w:name w:val="header"/>
    <w:basedOn w:val="Normal"/>
    <w:link w:val="HeaderChar"/>
    <w:rsid w:val="007B4387"/>
    <w:pPr>
      <w:tabs>
        <w:tab w:val="center" w:pos="4320"/>
        <w:tab w:val="right" w:pos="8640"/>
      </w:tabs>
    </w:pPr>
  </w:style>
  <w:style w:type="paragraph" w:styleId="Footer">
    <w:name w:val="footer"/>
    <w:basedOn w:val="Normal"/>
    <w:link w:val="FooterChar"/>
    <w:uiPriority w:val="99"/>
    <w:rsid w:val="007B4387"/>
    <w:pPr>
      <w:tabs>
        <w:tab w:val="center" w:pos="4320"/>
        <w:tab w:val="right" w:pos="8640"/>
      </w:tabs>
    </w:pPr>
  </w:style>
  <w:style w:type="character" w:styleId="PageNumber">
    <w:name w:val="page number"/>
    <w:basedOn w:val="DefaultParagraphFont"/>
    <w:rsid w:val="00B95615"/>
  </w:style>
  <w:style w:type="paragraph" w:styleId="BodyText3">
    <w:name w:val="Body Text 3"/>
    <w:basedOn w:val="Normal"/>
    <w:link w:val="BodyText3Char"/>
    <w:rsid w:val="005A7D35"/>
    <w:pPr>
      <w:overflowPunct/>
      <w:autoSpaceDE/>
      <w:autoSpaceDN/>
      <w:adjustRightInd/>
      <w:spacing w:after="120"/>
      <w:jc w:val="both"/>
      <w:textAlignment w:val="auto"/>
    </w:pPr>
    <w:rPr>
      <w:rFonts w:ascii="Arial" w:hAnsi="Arial" w:cs="Arial"/>
      <w:color w:val="000000"/>
    </w:rPr>
  </w:style>
  <w:style w:type="paragraph" w:styleId="ListParagraph">
    <w:name w:val="List Paragraph"/>
    <w:basedOn w:val="Normal"/>
    <w:link w:val="ListParagraphChar"/>
    <w:uiPriority w:val="34"/>
    <w:qFormat/>
    <w:rsid w:val="00566750"/>
    <w:pPr>
      <w:overflowPunct/>
      <w:autoSpaceDE/>
      <w:autoSpaceDN/>
      <w:adjustRightInd/>
      <w:ind w:left="720"/>
      <w:contextualSpacing/>
      <w:textAlignment w:val="auto"/>
    </w:pPr>
    <w:rPr>
      <w:rFonts w:eastAsia="Calibri"/>
      <w:sz w:val="22"/>
      <w:szCs w:val="22"/>
      <w:lang w:eastAsia="en-GB"/>
    </w:rPr>
  </w:style>
  <w:style w:type="character" w:customStyle="1" w:styleId="Heading1Char">
    <w:name w:val="Heading 1 Char"/>
    <w:aliases w:val="Level 1 Char,Numbered - 1 Char,Paragraph Char,Section Char,Section Heading Char,Lev 1 Char,AITS 1 Char,AITS Main Heading Char,CBC Heading 1 Char,Lev 11 Char,Numbered - 11 Char,Lev 12 Char,Numbered - 12 Char,Lev 13 Char,Numbered - 13 Char"/>
    <w:link w:val="Heading1"/>
    <w:rsid w:val="00AE33BF"/>
    <w:rPr>
      <w:rFonts w:ascii="Trebuchet MS" w:hAnsi="Trebuchet MS"/>
      <w:b/>
      <w:bCs/>
      <w:color w:val="000000"/>
      <w:kern w:val="32"/>
      <w:sz w:val="32"/>
      <w:szCs w:val="32"/>
      <w:lang w:eastAsia="en-US"/>
    </w:rPr>
  </w:style>
  <w:style w:type="paragraph" w:styleId="TOC1">
    <w:name w:val="toc 1"/>
    <w:basedOn w:val="Normal"/>
    <w:next w:val="Normal"/>
    <w:autoRedefine/>
    <w:uiPriority w:val="39"/>
    <w:rsid w:val="000C626A"/>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rsid w:val="00AE33BF"/>
    <w:rPr>
      <w:rFonts w:ascii="Trebuchet MS" w:hAnsi="Trebuchet MS"/>
      <w:b/>
      <w:bCs/>
      <w:iCs/>
      <w:sz w:val="28"/>
      <w:szCs w:val="28"/>
      <w:lang w:eastAsia="en-US"/>
    </w:rPr>
  </w:style>
  <w:style w:type="paragraph" w:styleId="TOC2">
    <w:name w:val="toc 2"/>
    <w:basedOn w:val="Normal"/>
    <w:next w:val="Normal"/>
    <w:autoRedefine/>
    <w:uiPriority w:val="39"/>
    <w:rsid w:val="0002473D"/>
    <w:pPr>
      <w:tabs>
        <w:tab w:val="right" w:leader="underscore" w:pos="10459"/>
      </w:tabs>
    </w:pPr>
  </w:style>
  <w:style w:type="character" w:styleId="Hyperlink">
    <w:name w:val="Hyperlink"/>
    <w:uiPriority w:val="99"/>
    <w:rsid w:val="00B0585A"/>
    <w:rPr>
      <w:color w:val="0000FF"/>
      <w:u w:val="single"/>
    </w:rPr>
  </w:style>
  <w:style w:type="character" w:customStyle="1" w:styleId="HeaderChar">
    <w:name w:val="Header Char"/>
    <w:link w:val="Header"/>
    <w:rsid w:val="000D3A10"/>
    <w:rPr>
      <w:lang w:val="en-AU" w:eastAsia="en-US"/>
    </w:rPr>
  </w:style>
  <w:style w:type="character" w:customStyle="1" w:styleId="BodyText3Char">
    <w:name w:val="Body Text 3 Char"/>
    <w:link w:val="BodyText3"/>
    <w:rsid w:val="000D3A10"/>
    <w:rPr>
      <w:rFonts w:ascii="Arial" w:hAnsi="Arial" w:cs="Arial"/>
      <w:color w:val="000000"/>
      <w:lang w:eastAsia="en-US"/>
    </w:rPr>
  </w:style>
  <w:style w:type="paragraph" w:styleId="NoSpacing">
    <w:name w:val="No Spacing"/>
    <w:uiPriority w:val="1"/>
    <w:qFormat/>
    <w:rsid w:val="000D3A10"/>
    <w:pPr>
      <w:overflowPunct w:val="0"/>
      <w:autoSpaceDE w:val="0"/>
      <w:autoSpaceDN w:val="0"/>
      <w:adjustRightInd w:val="0"/>
      <w:textAlignment w:val="baseline"/>
    </w:pPr>
    <w:rPr>
      <w:lang w:val="en-AU" w:eastAsia="en-US"/>
    </w:rPr>
  </w:style>
  <w:style w:type="paragraph" w:customStyle="1" w:styleId="Default">
    <w:name w:val="Default"/>
    <w:rsid w:val="000D3A10"/>
    <w:pPr>
      <w:widowControl w:val="0"/>
      <w:autoSpaceDE w:val="0"/>
      <w:autoSpaceDN w:val="0"/>
      <w:adjustRightInd w:val="0"/>
    </w:pPr>
    <w:rPr>
      <w:rFonts w:ascii="SJCSC Z+ Futura Lt BT" w:hAnsi="SJCSC Z+ Futura Lt BT" w:cs="SJCSC Z+ Futura Lt BT"/>
      <w:color w:val="000000"/>
      <w:sz w:val="24"/>
      <w:szCs w:val="24"/>
      <w:lang w:val="en-US" w:eastAsia="en-US"/>
    </w:rPr>
  </w:style>
  <w:style w:type="paragraph" w:customStyle="1" w:styleId="CM8">
    <w:name w:val="CM8"/>
    <w:basedOn w:val="Default"/>
    <w:next w:val="Default"/>
    <w:uiPriority w:val="99"/>
    <w:rsid w:val="000D3A10"/>
    <w:pPr>
      <w:spacing w:after="290"/>
    </w:pPr>
    <w:rPr>
      <w:color w:val="auto"/>
    </w:rPr>
  </w:style>
  <w:style w:type="paragraph" w:customStyle="1" w:styleId="CM3">
    <w:name w:val="CM3"/>
    <w:basedOn w:val="Default"/>
    <w:next w:val="Default"/>
    <w:uiPriority w:val="99"/>
    <w:rsid w:val="000D3A10"/>
    <w:pPr>
      <w:spacing w:line="240" w:lineRule="atLeast"/>
    </w:pPr>
    <w:rPr>
      <w:color w:val="auto"/>
    </w:rPr>
  </w:style>
  <w:style w:type="paragraph" w:styleId="Subtitle">
    <w:name w:val="Subtitle"/>
    <w:basedOn w:val="Normal"/>
    <w:next w:val="Normal"/>
    <w:link w:val="SubtitleChar"/>
    <w:qFormat/>
    <w:rsid w:val="00813CBF"/>
    <w:pPr>
      <w:spacing w:after="60"/>
      <w:jc w:val="center"/>
      <w:outlineLvl w:val="1"/>
    </w:pPr>
    <w:rPr>
      <w:rFonts w:ascii="Cambria" w:hAnsi="Cambria"/>
      <w:szCs w:val="24"/>
    </w:rPr>
  </w:style>
  <w:style w:type="character" w:customStyle="1" w:styleId="SubtitleChar">
    <w:name w:val="Subtitle Char"/>
    <w:link w:val="Subtitle"/>
    <w:rsid w:val="00813CBF"/>
    <w:rPr>
      <w:rFonts w:ascii="Cambria" w:eastAsia="Times New Roman" w:hAnsi="Cambria" w:cs="Times New Roman"/>
      <w:sz w:val="24"/>
      <w:szCs w:val="24"/>
      <w:lang w:eastAsia="en-US"/>
    </w:rPr>
  </w:style>
  <w:style w:type="character" w:styleId="Strong">
    <w:name w:val="Strong"/>
    <w:uiPriority w:val="22"/>
    <w:qFormat/>
    <w:rsid w:val="00813CBF"/>
    <w:rPr>
      <w:b/>
      <w:bCs/>
    </w:rPr>
  </w:style>
  <w:style w:type="character" w:styleId="CommentReference">
    <w:name w:val="annotation reference"/>
    <w:uiPriority w:val="99"/>
    <w:rsid w:val="00BF42FE"/>
    <w:rPr>
      <w:sz w:val="16"/>
      <w:szCs w:val="16"/>
    </w:rPr>
  </w:style>
  <w:style w:type="paragraph" w:styleId="CommentText">
    <w:name w:val="annotation text"/>
    <w:basedOn w:val="Normal"/>
    <w:link w:val="CommentTextChar"/>
    <w:uiPriority w:val="99"/>
    <w:rsid w:val="00BF42FE"/>
  </w:style>
  <w:style w:type="character" w:customStyle="1" w:styleId="CommentTextChar">
    <w:name w:val="Comment Text Char"/>
    <w:link w:val="CommentText"/>
    <w:uiPriority w:val="99"/>
    <w:rsid w:val="00BF42FE"/>
    <w:rPr>
      <w:lang w:eastAsia="en-US"/>
    </w:rPr>
  </w:style>
  <w:style w:type="paragraph" w:styleId="CommentSubject">
    <w:name w:val="annotation subject"/>
    <w:basedOn w:val="CommentText"/>
    <w:next w:val="CommentText"/>
    <w:link w:val="CommentSubjectChar"/>
    <w:rsid w:val="00BF42FE"/>
    <w:rPr>
      <w:b/>
      <w:bCs/>
    </w:rPr>
  </w:style>
  <w:style w:type="character" w:customStyle="1" w:styleId="CommentSubjectChar">
    <w:name w:val="Comment Subject Char"/>
    <w:link w:val="CommentSubject"/>
    <w:rsid w:val="00BF42FE"/>
    <w:rPr>
      <w:b/>
      <w:bCs/>
      <w:lang w:eastAsia="en-US"/>
    </w:rPr>
  </w:style>
  <w:style w:type="table" w:styleId="TableGrid">
    <w:name w:val="Table Grid"/>
    <w:basedOn w:val="TableNormal"/>
    <w:uiPriority w:val="39"/>
    <w:rsid w:val="003D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E46AC"/>
    <w:pPr>
      <w:spacing w:after="120"/>
    </w:pPr>
  </w:style>
  <w:style w:type="character" w:customStyle="1" w:styleId="BodyTextChar">
    <w:name w:val="Body Text Char"/>
    <w:link w:val="BodyText"/>
    <w:rsid w:val="009E46AC"/>
    <w:rPr>
      <w:rFonts w:ascii="Calibri" w:hAnsi="Calibri"/>
      <w:sz w:val="24"/>
      <w:lang w:eastAsia="en-US"/>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link w:val="Heading3"/>
    <w:semiHidden/>
    <w:rsid w:val="005F3511"/>
    <w:rPr>
      <w:rFonts w:ascii="Calibri Light" w:eastAsia="Times New Roman" w:hAnsi="Calibri Light" w:cs="Times New Roman"/>
      <w:b/>
      <w:bCs/>
      <w:sz w:val="26"/>
      <w:szCs w:val="26"/>
      <w:lang w:eastAsia="en-US"/>
    </w:rPr>
  </w:style>
  <w:style w:type="paragraph" w:customStyle="1" w:styleId="TableText">
    <w:name w:val="Table Text"/>
    <w:basedOn w:val="Normal"/>
    <w:autoRedefine/>
    <w:rsid w:val="005F3511"/>
    <w:pPr>
      <w:keepLines/>
      <w:spacing w:before="60" w:after="60"/>
    </w:pPr>
    <w:rPr>
      <w:rFonts w:ascii="Arial" w:hAnsi="Arial"/>
      <w:sz w:val="20"/>
    </w:rPr>
  </w:style>
  <w:style w:type="paragraph" w:styleId="FootnoteText">
    <w:name w:val="footnote text"/>
    <w:basedOn w:val="Normal"/>
    <w:link w:val="FootnoteTextChar"/>
    <w:uiPriority w:val="99"/>
    <w:unhideWhenUsed/>
    <w:rsid w:val="005F3511"/>
    <w:pPr>
      <w:overflowPunct/>
      <w:autoSpaceDE/>
      <w:autoSpaceDN/>
      <w:adjustRightInd/>
      <w:textAlignment w:val="auto"/>
    </w:pPr>
    <w:rPr>
      <w:rFonts w:ascii="Times New Roman" w:hAnsi="Times New Roman"/>
      <w:sz w:val="20"/>
      <w:lang w:val="en-US"/>
    </w:rPr>
  </w:style>
  <w:style w:type="character" w:customStyle="1" w:styleId="FootnoteTextChar">
    <w:name w:val="Footnote Text Char"/>
    <w:link w:val="FootnoteText"/>
    <w:uiPriority w:val="99"/>
    <w:rsid w:val="005F3511"/>
    <w:rPr>
      <w:lang w:val="en-US" w:eastAsia="en-US"/>
    </w:rPr>
  </w:style>
  <w:style w:type="character" w:styleId="FootnoteReference">
    <w:name w:val="footnote reference"/>
    <w:uiPriority w:val="99"/>
    <w:unhideWhenUsed/>
    <w:rsid w:val="005F3511"/>
    <w:rPr>
      <w:vertAlign w:val="superscript"/>
    </w:rPr>
  </w:style>
  <w:style w:type="character" w:customStyle="1" w:styleId="Heading4Char">
    <w:name w:val="Heading 4 Char"/>
    <w:aliases w:val="Numbered - 4 Char,Te Char,(i) Char,Level 2 - a Char,Sub-Minor Char"/>
    <w:basedOn w:val="DefaultParagraphFont"/>
    <w:link w:val="Heading4"/>
    <w:rsid w:val="009B3E6F"/>
    <w:rPr>
      <w:rFonts w:asciiTheme="majorHAnsi" w:eastAsiaTheme="majorEastAsia" w:hAnsiTheme="majorHAnsi" w:cstheme="majorBidi"/>
      <w:i/>
      <w:iCs/>
      <w:color w:val="2E74B5" w:themeColor="accent1" w:themeShade="BF"/>
      <w:sz w:val="24"/>
      <w:lang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9B3E6F"/>
    <w:rPr>
      <w:rFonts w:asciiTheme="majorHAnsi" w:eastAsiaTheme="majorEastAsia" w:hAnsiTheme="majorHAnsi" w:cstheme="majorBidi"/>
      <w:color w:val="2E74B5" w:themeColor="accent1" w:themeShade="BF"/>
      <w:sz w:val="24"/>
      <w:lang w:eastAsia="en-US"/>
    </w:rPr>
  </w:style>
  <w:style w:type="character" w:customStyle="1" w:styleId="Heading6Char">
    <w:name w:val="Heading 6 Char"/>
    <w:basedOn w:val="DefaultParagraphFont"/>
    <w:link w:val="Heading6"/>
    <w:rsid w:val="009B3E6F"/>
    <w:rPr>
      <w:rFonts w:asciiTheme="majorHAnsi" w:eastAsiaTheme="majorEastAsia" w:hAnsiTheme="majorHAnsi" w:cstheme="majorBidi"/>
      <w:color w:val="1F4D78" w:themeColor="accent1" w:themeShade="7F"/>
      <w:sz w:val="24"/>
      <w:lang w:eastAsia="en-US"/>
    </w:rPr>
  </w:style>
  <w:style w:type="paragraph" w:styleId="NormalWeb">
    <w:name w:val="Normal (Web)"/>
    <w:basedOn w:val="Normal"/>
    <w:uiPriority w:val="99"/>
    <w:unhideWhenUsed/>
    <w:rsid w:val="00A204E8"/>
    <w:pPr>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customStyle="1" w:styleId="GPSL1CLAUSEHEADING">
    <w:name w:val="GPS L1 CLAUSE HEADING"/>
    <w:basedOn w:val="Normal"/>
    <w:next w:val="Normal"/>
    <w:qFormat/>
    <w:rsid w:val="00AC1770"/>
    <w:pPr>
      <w:numPr>
        <w:numId w:val="2"/>
      </w:numPr>
      <w:tabs>
        <w:tab w:val="left" w:pos="0"/>
      </w:tabs>
      <w:overflowPunct/>
      <w:autoSpaceDE/>
      <w:autoSpaceDN/>
      <w:spacing w:before="120" w:after="240"/>
      <w:jc w:val="both"/>
      <w:textAlignment w:val="auto"/>
      <w:outlineLvl w:val="1"/>
    </w:pPr>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AC1770"/>
    <w:pPr>
      <w:numPr>
        <w:ilvl w:val="1"/>
        <w:numId w:val="2"/>
      </w:numPr>
      <w:tabs>
        <w:tab w:val="left" w:pos="1134"/>
      </w:tabs>
      <w:overflowPunct/>
      <w:autoSpaceDE/>
      <w:autoSpaceDN/>
      <w:spacing w:before="120" w:after="120"/>
      <w:jc w:val="both"/>
      <w:textAlignment w:val="auto"/>
    </w:pPr>
    <w:rPr>
      <w:rFonts w:ascii="Arial" w:hAnsi="Arial" w:cs="Arial"/>
      <w:sz w:val="22"/>
      <w:szCs w:val="22"/>
      <w:lang w:eastAsia="zh-CN"/>
    </w:rPr>
  </w:style>
  <w:style w:type="paragraph" w:customStyle="1" w:styleId="GPSL3numberedclause">
    <w:name w:val="GPS L3 numbered clause"/>
    <w:basedOn w:val="GPSL2numberedclause"/>
    <w:link w:val="GPSL3numberedclauseChar"/>
    <w:qFormat/>
    <w:rsid w:val="00AC1770"/>
    <w:pPr>
      <w:numPr>
        <w:ilvl w:val="2"/>
      </w:numPr>
      <w:tabs>
        <w:tab w:val="left" w:pos="2127"/>
      </w:tabs>
      <w:ind w:left="2160" w:hanging="360"/>
    </w:pPr>
  </w:style>
  <w:style w:type="paragraph" w:customStyle="1" w:styleId="GPSL4numberedclause">
    <w:name w:val="GPS L4 numbered clause"/>
    <w:basedOn w:val="GPSL3numberedclause"/>
    <w:link w:val="GPSL4numberedclauseChar"/>
    <w:qFormat/>
    <w:rsid w:val="00AC1770"/>
    <w:pPr>
      <w:numPr>
        <w:ilvl w:val="3"/>
      </w:numPr>
      <w:tabs>
        <w:tab w:val="clear" w:pos="2127"/>
      </w:tabs>
      <w:ind w:left="2835" w:hanging="708"/>
    </w:pPr>
    <w:rPr>
      <w:szCs w:val="20"/>
    </w:rPr>
  </w:style>
  <w:style w:type="character" w:customStyle="1" w:styleId="GPSL2numberedclauseChar1">
    <w:name w:val="GPS L2 numbered clause Char1"/>
    <w:basedOn w:val="DefaultParagraphFont"/>
    <w:link w:val="GPSL2numberedclause"/>
    <w:rsid w:val="00AC1770"/>
    <w:rPr>
      <w:rFonts w:ascii="Arial" w:hAnsi="Arial" w:cs="Arial"/>
      <w:sz w:val="22"/>
      <w:szCs w:val="22"/>
      <w:lang w:eastAsia="zh-CN"/>
    </w:rPr>
  </w:style>
  <w:style w:type="paragraph" w:customStyle="1" w:styleId="GPSL5numberedclause">
    <w:name w:val="GPS L5 numbered clause"/>
    <w:basedOn w:val="GPSL4numberedclause"/>
    <w:qFormat/>
    <w:rsid w:val="00AC1770"/>
    <w:pPr>
      <w:numPr>
        <w:ilvl w:val="4"/>
      </w:numPr>
      <w:tabs>
        <w:tab w:val="left" w:pos="3402"/>
      </w:tabs>
      <w:ind w:left="3402" w:hanging="567"/>
    </w:pPr>
  </w:style>
  <w:style w:type="paragraph" w:customStyle="1" w:styleId="GPSL6numbered">
    <w:name w:val="GPS L6 numbered"/>
    <w:basedOn w:val="GPSL5numberedclause"/>
    <w:qFormat/>
    <w:rsid w:val="00AC1770"/>
    <w:pPr>
      <w:numPr>
        <w:ilvl w:val="5"/>
      </w:numPr>
      <w:tabs>
        <w:tab w:val="left" w:pos="4253"/>
      </w:tabs>
      <w:ind w:left="4253" w:hanging="709"/>
    </w:pPr>
  </w:style>
  <w:style w:type="character" w:customStyle="1" w:styleId="GPSL3numberedclauseChar">
    <w:name w:val="GPS L3 numbered clause Char"/>
    <w:basedOn w:val="GPSL2numberedclauseChar1"/>
    <w:link w:val="GPSL3numberedclause"/>
    <w:rsid w:val="00AC1770"/>
    <w:rPr>
      <w:rFonts w:ascii="Arial" w:hAnsi="Arial" w:cs="Arial"/>
      <w:sz w:val="22"/>
      <w:szCs w:val="22"/>
      <w:lang w:eastAsia="zh-CN"/>
    </w:rPr>
  </w:style>
  <w:style w:type="paragraph" w:styleId="Revision">
    <w:name w:val="Revision"/>
    <w:hidden/>
    <w:uiPriority w:val="99"/>
    <w:semiHidden/>
    <w:rsid w:val="00C90378"/>
    <w:rPr>
      <w:rFonts w:ascii="Calibri" w:hAnsi="Calibri"/>
      <w:sz w:val="24"/>
      <w:lang w:eastAsia="en-US"/>
    </w:rPr>
  </w:style>
  <w:style w:type="paragraph" w:styleId="TOC7">
    <w:name w:val="toc 7"/>
    <w:basedOn w:val="Normal"/>
    <w:next w:val="Normal"/>
    <w:autoRedefine/>
    <w:uiPriority w:val="39"/>
    <w:unhideWhenUsed/>
    <w:rsid w:val="00177379"/>
    <w:pPr>
      <w:overflowPunct/>
      <w:autoSpaceDE/>
      <w:autoSpaceDN/>
      <w:adjustRightInd/>
      <w:spacing w:after="100" w:line="259" w:lineRule="auto"/>
      <w:ind w:left="1320"/>
      <w:textAlignment w:val="auto"/>
    </w:pPr>
    <w:rPr>
      <w:rFonts w:asciiTheme="minorHAnsi" w:eastAsiaTheme="minorEastAsia" w:hAnsiTheme="minorHAnsi" w:cstheme="minorBidi"/>
      <w:sz w:val="22"/>
      <w:szCs w:val="22"/>
      <w:lang w:eastAsia="en-GB"/>
    </w:rPr>
  </w:style>
  <w:style w:type="character" w:customStyle="1" w:styleId="Level3Char">
    <w:name w:val="Level 3 Char"/>
    <w:basedOn w:val="DefaultParagraphFont"/>
    <w:link w:val="Level3"/>
    <w:locked/>
    <w:rsid w:val="00B52604"/>
    <w:rPr>
      <w:rFonts w:ascii="Arial" w:hAnsi="Arial" w:cs="Arial"/>
    </w:rPr>
  </w:style>
  <w:style w:type="paragraph" w:customStyle="1" w:styleId="Level3">
    <w:name w:val="Level 3"/>
    <w:basedOn w:val="Normal"/>
    <w:link w:val="Level3Char"/>
    <w:rsid w:val="00B52604"/>
    <w:pPr>
      <w:overflowPunct/>
      <w:autoSpaceDE/>
      <w:autoSpaceDN/>
      <w:adjustRightInd/>
      <w:ind w:left="426"/>
      <w:jc w:val="both"/>
      <w:textAlignment w:val="auto"/>
    </w:pPr>
    <w:rPr>
      <w:rFonts w:ascii="Arial" w:hAnsi="Arial" w:cs="Arial"/>
      <w:sz w:val="20"/>
      <w:lang w:eastAsia="en-GB"/>
    </w:rPr>
  </w:style>
  <w:style w:type="character" w:customStyle="1" w:styleId="ListParagraphChar">
    <w:name w:val="List Paragraph Char"/>
    <w:basedOn w:val="DefaultParagraphFont"/>
    <w:link w:val="ListParagraph"/>
    <w:uiPriority w:val="34"/>
    <w:rsid w:val="00B52604"/>
    <w:rPr>
      <w:rFonts w:ascii="Calibri" w:eastAsia="Calibri" w:hAnsi="Calibri"/>
      <w:sz w:val="22"/>
      <w:szCs w:val="22"/>
    </w:rPr>
  </w:style>
  <w:style w:type="paragraph" w:customStyle="1" w:styleId="Body1">
    <w:name w:val="Body1"/>
    <w:basedOn w:val="Normal"/>
    <w:rsid w:val="002600DD"/>
    <w:pPr>
      <w:widowControl w:val="0"/>
      <w:overflowPunct/>
      <w:autoSpaceDE/>
      <w:autoSpaceDN/>
      <w:adjustRightInd/>
      <w:spacing w:before="200" w:after="60"/>
      <w:ind w:left="714"/>
      <w:jc w:val="both"/>
      <w:textAlignment w:val="auto"/>
    </w:pPr>
    <w:rPr>
      <w:rFonts w:ascii="Arial" w:hAnsi="Arial"/>
      <w:sz w:val="20"/>
      <w:lang w:eastAsia="en-GB"/>
    </w:rPr>
  </w:style>
  <w:style w:type="paragraph" w:customStyle="1" w:styleId="Body10">
    <w:name w:val="Body 1"/>
    <w:rsid w:val="002600DD"/>
    <w:pPr>
      <w:jc w:val="both"/>
      <w:outlineLvl w:val="0"/>
    </w:pPr>
    <w:rPr>
      <w:rFonts w:ascii="Arial" w:eastAsia="Arial Unicode MS" w:hAnsi="Arial"/>
      <w:color w:val="000000"/>
      <w:u w:color="000000"/>
    </w:rPr>
  </w:style>
  <w:style w:type="paragraph" w:customStyle="1" w:styleId="Body4">
    <w:name w:val="Body4"/>
    <w:basedOn w:val="Normal"/>
    <w:rsid w:val="002600DD"/>
    <w:pPr>
      <w:widowControl w:val="0"/>
      <w:overflowPunct/>
      <w:autoSpaceDE/>
      <w:autoSpaceDN/>
      <w:adjustRightInd/>
      <w:spacing w:before="200" w:after="60"/>
      <w:ind w:left="3416"/>
      <w:jc w:val="both"/>
      <w:textAlignment w:val="auto"/>
    </w:pPr>
    <w:rPr>
      <w:rFonts w:ascii="Arial" w:hAnsi="Arial"/>
      <w:sz w:val="20"/>
      <w:lang w:eastAsia="en-GB"/>
    </w:rPr>
  </w:style>
  <w:style w:type="paragraph" w:customStyle="1" w:styleId="SchTitle">
    <w:name w:val="Sch Title"/>
    <w:next w:val="Normal"/>
    <w:link w:val="SchTitleChar"/>
    <w:rsid w:val="002600DD"/>
    <w:pPr>
      <w:keepNext/>
      <w:widowControl w:val="0"/>
      <w:spacing w:before="200" w:after="60"/>
      <w:jc w:val="center"/>
    </w:pPr>
    <w:rPr>
      <w:rFonts w:ascii="Arial" w:hAnsi="Arial"/>
    </w:rPr>
  </w:style>
  <w:style w:type="character" w:customStyle="1" w:styleId="SchTitleChar">
    <w:name w:val="Sch Title Char"/>
    <w:link w:val="SchTitle"/>
    <w:rsid w:val="002600DD"/>
    <w:rPr>
      <w:rFonts w:ascii="Arial" w:hAnsi="Arial"/>
    </w:rPr>
  </w:style>
  <w:style w:type="paragraph" w:customStyle="1" w:styleId="AmionBodyText">
    <w:name w:val="Amion Body Text"/>
    <w:link w:val="AmionBodyTextChar"/>
    <w:qFormat/>
    <w:rsid w:val="00E97209"/>
    <w:pPr>
      <w:spacing w:before="130"/>
      <w:ind w:left="737"/>
      <w:jc w:val="both"/>
    </w:pPr>
    <w:rPr>
      <w:rFonts w:ascii="Calibri" w:hAnsi="Calibri"/>
      <w:sz w:val="22"/>
      <w:szCs w:val="22"/>
      <w:lang w:val="en-US" w:eastAsia="en-US" w:bidi="en-US"/>
    </w:rPr>
  </w:style>
  <w:style w:type="character" w:customStyle="1" w:styleId="AmionBodyTextChar">
    <w:name w:val="Amion Body Text Char"/>
    <w:link w:val="AmionBodyText"/>
    <w:rsid w:val="00E97209"/>
    <w:rPr>
      <w:rFonts w:ascii="Calibri" w:hAnsi="Calibri"/>
      <w:sz w:val="22"/>
      <w:szCs w:val="22"/>
      <w:lang w:val="en-US" w:eastAsia="en-US" w:bidi="en-US"/>
    </w:rPr>
  </w:style>
  <w:style w:type="paragraph" w:styleId="ListNumber">
    <w:name w:val="List Number"/>
    <w:basedOn w:val="Normal"/>
    <w:rsid w:val="00463A0A"/>
    <w:pPr>
      <w:numPr>
        <w:numId w:val="21"/>
      </w:numPr>
      <w:overflowPunct/>
      <w:autoSpaceDE/>
      <w:autoSpaceDN/>
      <w:adjustRightInd/>
      <w:spacing w:after="160"/>
      <w:textAlignment w:val="auto"/>
    </w:pPr>
    <w:rPr>
      <w:rFonts w:ascii="Arial" w:hAnsi="Arial"/>
      <w:sz w:val="20"/>
    </w:rPr>
  </w:style>
  <w:style w:type="paragraph" w:customStyle="1" w:styleId="CharChar1CharCharCharCharCharCharCharCharCharCharCharCharChar">
    <w:name w:val="Char Char1 Char Char Char Char Char Char Char Char Char Char Char Char Char"/>
    <w:basedOn w:val="Normal"/>
    <w:rsid w:val="00463A0A"/>
    <w:pPr>
      <w:overflowPunct/>
      <w:autoSpaceDE/>
      <w:autoSpaceDN/>
      <w:adjustRightInd/>
      <w:spacing w:after="160" w:line="240" w:lineRule="exact"/>
      <w:textAlignment w:val="auto"/>
    </w:pPr>
    <w:rPr>
      <w:rFonts w:ascii="Verdana" w:hAnsi="Verdana"/>
      <w:sz w:val="20"/>
      <w:lang w:val="en-US"/>
    </w:rPr>
  </w:style>
  <w:style w:type="character" w:customStyle="1" w:styleId="FooterChar">
    <w:name w:val="Footer Char"/>
    <w:basedOn w:val="DefaultParagraphFont"/>
    <w:link w:val="Footer"/>
    <w:uiPriority w:val="99"/>
    <w:rsid w:val="00BD5D2E"/>
    <w:rPr>
      <w:rFonts w:ascii="Calibri" w:hAnsi="Calibri"/>
      <w:sz w:val="24"/>
      <w:lang w:eastAsia="en-US"/>
    </w:rPr>
  </w:style>
  <w:style w:type="paragraph" w:customStyle="1" w:styleId="Level2">
    <w:name w:val="Level 2"/>
    <w:basedOn w:val="Normal"/>
    <w:link w:val="Level2Char"/>
    <w:uiPriority w:val="99"/>
    <w:rsid w:val="007B40BE"/>
    <w:pPr>
      <w:tabs>
        <w:tab w:val="num" w:pos="851"/>
      </w:tabs>
      <w:overflowPunct/>
      <w:autoSpaceDE/>
      <w:autoSpaceDN/>
      <w:adjustRightInd/>
      <w:ind w:left="851" w:hanging="851"/>
      <w:textAlignment w:val="auto"/>
      <w:outlineLvl w:val="1"/>
    </w:pPr>
    <w:rPr>
      <w:rFonts w:ascii="Arial" w:hAnsi="Arial"/>
      <w:sz w:val="20"/>
      <w:lang w:eastAsia="en-GB"/>
    </w:rPr>
  </w:style>
  <w:style w:type="paragraph" w:customStyle="1" w:styleId="Level4">
    <w:name w:val="Level 4"/>
    <w:basedOn w:val="Normal"/>
    <w:uiPriority w:val="99"/>
    <w:rsid w:val="007B40BE"/>
    <w:pPr>
      <w:tabs>
        <w:tab w:val="num" w:pos="3119"/>
      </w:tabs>
      <w:overflowPunct/>
      <w:autoSpaceDE/>
      <w:autoSpaceDN/>
      <w:adjustRightInd/>
      <w:ind w:left="3119" w:hanging="1276"/>
      <w:textAlignment w:val="auto"/>
      <w:outlineLvl w:val="3"/>
    </w:pPr>
    <w:rPr>
      <w:rFonts w:ascii="Arial" w:hAnsi="Arial"/>
      <w:lang w:eastAsia="en-GB"/>
    </w:rPr>
  </w:style>
  <w:style w:type="paragraph" w:customStyle="1" w:styleId="Level5">
    <w:name w:val="Level 5"/>
    <w:basedOn w:val="Normal"/>
    <w:uiPriority w:val="99"/>
    <w:rsid w:val="007B40BE"/>
    <w:pPr>
      <w:tabs>
        <w:tab w:val="num" w:pos="3119"/>
      </w:tabs>
      <w:overflowPunct/>
      <w:autoSpaceDE/>
      <w:autoSpaceDN/>
      <w:adjustRightInd/>
      <w:ind w:left="3119" w:hanging="1276"/>
      <w:textAlignment w:val="auto"/>
      <w:outlineLvl w:val="4"/>
    </w:pPr>
    <w:rPr>
      <w:rFonts w:ascii="Arial" w:hAnsi="Arial"/>
      <w:lang w:eastAsia="en-GB"/>
    </w:rPr>
  </w:style>
  <w:style w:type="character" w:customStyle="1" w:styleId="Level2Char">
    <w:name w:val="Level 2 Char"/>
    <w:link w:val="Level2"/>
    <w:uiPriority w:val="99"/>
    <w:locked/>
    <w:rsid w:val="007B40BE"/>
    <w:rPr>
      <w:rFonts w:ascii="Arial" w:hAnsi="Arial"/>
    </w:rPr>
  </w:style>
  <w:style w:type="paragraph" w:customStyle="1" w:styleId="Body">
    <w:name w:val="Body"/>
    <w:basedOn w:val="Normal"/>
    <w:link w:val="BodyChar"/>
    <w:rsid w:val="004356E8"/>
    <w:pPr>
      <w:tabs>
        <w:tab w:val="left" w:pos="851"/>
        <w:tab w:val="left" w:pos="1843"/>
        <w:tab w:val="left" w:pos="3119"/>
        <w:tab w:val="left" w:pos="4253"/>
      </w:tabs>
      <w:overflowPunct/>
      <w:autoSpaceDE/>
      <w:autoSpaceDN/>
      <w:adjustRightInd/>
      <w:spacing w:after="240" w:line="312" w:lineRule="auto"/>
      <w:jc w:val="both"/>
      <w:textAlignment w:val="auto"/>
    </w:pPr>
    <w:rPr>
      <w:rFonts w:ascii="Arial" w:eastAsia="MS Mincho" w:hAnsi="Arial"/>
      <w:sz w:val="22"/>
      <w:lang w:eastAsia="en-GB"/>
    </w:rPr>
  </w:style>
  <w:style w:type="character" w:customStyle="1" w:styleId="BodyChar">
    <w:name w:val="Body Char"/>
    <w:link w:val="Body"/>
    <w:rsid w:val="004356E8"/>
    <w:rPr>
      <w:rFonts w:ascii="Arial" w:eastAsia="MS Mincho" w:hAnsi="Arial"/>
      <w:sz w:val="22"/>
    </w:rPr>
  </w:style>
  <w:style w:type="paragraph" w:customStyle="1" w:styleId="GPSL2NumberedBoldHeading">
    <w:name w:val="GPS L2 Numbered Bold Heading"/>
    <w:basedOn w:val="Normal"/>
    <w:qFormat/>
    <w:rsid w:val="002241A0"/>
    <w:pPr>
      <w:tabs>
        <w:tab w:val="left" w:pos="1134"/>
      </w:tabs>
      <w:overflowPunct/>
      <w:autoSpaceDE/>
      <w:autoSpaceDN/>
      <w:spacing w:before="120" w:after="120"/>
      <w:ind w:left="776" w:hanging="360"/>
      <w:jc w:val="both"/>
      <w:textAlignment w:val="auto"/>
    </w:pPr>
    <w:rPr>
      <w:rFonts w:ascii="Arial" w:hAnsi="Arial" w:cs="Arial"/>
      <w:sz w:val="22"/>
      <w:szCs w:val="22"/>
      <w:lang w:eastAsia="zh-CN"/>
    </w:rPr>
  </w:style>
  <w:style w:type="paragraph" w:customStyle="1" w:styleId="GPSL2Numbered">
    <w:name w:val="GPS L2 Numbered"/>
    <w:basedOn w:val="GPSL2NumberedBoldHeading"/>
    <w:link w:val="GPSL2NumberedChar"/>
    <w:qFormat/>
    <w:rsid w:val="002241A0"/>
    <w:pPr>
      <w:tabs>
        <w:tab w:val="left" w:pos="709"/>
      </w:tabs>
    </w:pPr>
  </w:style>
  <w:style w:type="character" w:customStyle="1" w:styleId="GPSL2NumberedChar">
    <w:name w:val="GPS L2 Numbered Char"/>
    <w:link w:val="GPSL2Numbered"/>
    <w:locked/>
    <w:rsid w:val="002241A0"/>
    <w:rPr>
      <w:rFonts w:ascii="Arial" w:hAnsi="Arial" w:cs="Arial"/>
      <w:sz w:val="22"/>
      <w:szCs w:val="22"/>
      <w:lang w:eastAsia="zh-CN"/>
    </w:rPr>
  </w:style>
  <w:style w:type="paragraph" w:customStyle="1" w:styleId="MarginText">
    <w:name w:val="Margin Text"/>
    <w:basedOn w:val="Normal"/>
    <w:link w:val="MarginTextChar"/>
    <w:uiPriority w:val="99"/>
    <w:rsid w:val="00E80FB4"/>
    <w:pPr>
      <w:keepNext/>
      <w:overflowPunct/>
      <w:autoSpaceDE/>
      <w:autoSpaceDN/>
      <w:spacing w:before="240" w:after="120"/>
      <w:ind w:left="142"/>
      <w:jc w:val="both"/>
      <w:textAlignment w:val="auto"/>
    </w:pPr>
    <w:rPr>
      <w:rFonts w:ascii="Arial" w:eastAsia="STZhongsong" w:hAnsi="Arial"/>
      <w:sz w:val="22"/>
      <w:szCs w:val="18"/>
      <w:lang w:eastAsia="zh-CN"/>
    </w:rPr>
  </w:style>
  <w:style w:type="character" w:customStyle="1" w:styleId="MarginTextChar">
    <w:name w:val="Margin Text Char"/>
    <w:link w:val="MarginText"/>
    <w:uiPriority w:val="99"/>
    <w:locked/>
    <w:rsid w:val="00E80FB4"/>
    <w:rPr>
      <w:rFonts w:ascii="Arial" w:eastAsia="STZhongsong" w:hAnsi="Arial"/>
      <w:sz w:val="22"/>
      <w:szCs w:val="18"/>
      <w:lang w:eastAsia="zh-CN"/>
    </w:rPr>
  </w:style>
  <w:style w:type="paragraph" w:customStyle="1" w:styleId="GPSL1Schedulenumbered">
    <w:name w:val="GPS L1 Schedule numbered"/>
    <w:basedOn w:val="Normal"/>
    <w:link w:val="GPSL1SchedulenumberedChar1"/>
    <w:qFormat/>
    <w:rsid w:val="00E80FB4"/>
    <w:pPr>
      <w:numPr>
        <w:numId w:val="34"/>
      </w:numPr>
      <w:tabs>
        <w:tab w:val="left" w:pos="851"/>
      </w:tabs>
      <w:spacing w:after="240"/>
      <w:jc w:val="both"/>
    </w:pPr>
    <w:rPr>
      <w:rFonts w:ascii="Arial" w:hAnsi="Arial" w:cs="Arial"/>
      <w:sz w:val="22"/>
      <w:szCs w:val="22"/>
    </w:rPr>
  </w:style>
  <w:style w:type="character" w:customStyle="1" w:styleId="GPSL1SchedulenumberedChar1">
    <w:name w:val="GPS L1 Schedule numbered Char1"/>
    <w:link w:val="GPSL1Schedulenumbered"/>
    <w:locked/>
    <w:rsid w:val="00E80FB4"/>
    <w:rPr>
      <w:rFonts w:ascii="Arial" w:hAnsi="Arial" w:cs="Arial"/>
      <w:sz w:val="22"/>
      <w:szCs w:val="22"/>
      <w:lang w:eastAsia="en-US"/>
    </w:rPr>
  </w:style>
  <w:style w:type="paragraph" w:customStyle="1" w:styleId="GPSmacrorestart">
    <w:name w:val="GPS macro restart"/>
    <w:basedOn w:val="Normal"/>
    <w:qFormat/>
    <w:rsid w:val="006B0BB6"/>
    <w:pPr>
      <w:jc w:val="both"/>
    </w:pPr>
    <w:rPr>
      <w:rFonts w:ascii="Arial" w:hAnsi="Arial" w:cs="Arial"/>
      <w:color w:val="FFFFFF"/>
      <w:sz w:val="16"/>
      <w:szCs w:val="16"/>
    </w:rPr>
  </w:style>
  <w:style w:type="table" w:styleId="ColorfulShading-Accent1">
    <w:name w:val="Colorful Shading Accent 1"/>
    <w:basedOn w:val="TableNormal"/>
    <w:uiPriority w:val="99"/>
    <w:rsid w:val="00E30E2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character" w:customStyle="1" w:styleId="GPSL4numberedclauseChar">
    <w:name w:val="GPS L4 numbered clause Char"/>
    <w:link w:val="GPSL4numberedclause"/>
    <w:locked/>
    <w:rsid w:val="00156E6E"/>
    <w:rPr>
      <w:rFonts w:ascii="Arial" w:hAnsi="Arial" w:cs="Arial"/>
      <w:sz w:val="22"/>
      <w:lang w:eastAsia="zh-CN"/>
    </w:rPr>
  </w:style>
  <w:style w:type="character" w:customStyle="1" w:styleId="UnresolvedMention1">
    <w:name w:val="Unresolved Mention1"/>
    <w:basedOn w:val="DefaultParagraphFont"/>
    <w:uiPriority w:val="99"/>
    <w:semiHidden/>
    <w:unhideWhenUsed/>
    <w:rsid w:val="00F81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55687">
      <w:bodyDiv w:val="1"/>
      <w:marLeft w:val="0"/>
      <w:marRight w:val="0"/>
      <w:marTop w:val="0"/>
      <w:marBottom w:val="0"/>
      <w:divBdr>
        <w:top w:val="none" w:sz="0" w:space="0" w:color="auto"/>
        <w:left w:val="none" w:sz="0" w:space="0" w:color="auto"/>
        <w:bottom w:val="none" w:sz="0" w:space="0" w:color="auto"/>
        <w:right w:val="none" w:sz="0" w:space="0" w:color="auto"/>
      </w:divBdr>
    </w:div>
    <w:div w:id="133642469">
      <w:bodyDiv w:val="1"/>
      <w:marLeft w:val="0"/>
      <w:marRight w:val="0"/>
      <w:marTop w:val="0"/>
      <w:marBottom w:val="0"/>
      <w:divBdr>
        <w:top w:val="none" w:sz="0" w:space="0" w:color="auto"/>
        <w:left w:val="none" w:sz="0" w:space="0" w:color="auto"/>
        <w:bottom w:val="none" w:sz="0" w:space="0" w:color="auto"/>
        <w:right w:val="none" w:sz="0" w:space="0" w:color="auto"/>
      </w:divBdr>
    </w:div>
    <w:div w:id="178590490">
      <w:bodyDiv w:val="1"/>
      <w:marLeft w:val="0"/>
      <w:marRight w:val="0"/>
      <w:marTop w:val="0"/>
      <w:marBottom w:val="0"/>
      <w:divBdr>
        <w:top w:val="none" w:sz="0" w:space="0" w:color="auto"/>
        <w:left w:val="none" w:sz="0" w:space="0" w:color="auto"/>
        <w:bottom w:val="none" w:sz="0" w:space="0" w:color="auto"/>
        <w:right w:val="none" w:sz="0" w:space="0" w:color="auto"/>
      </w:divBdr>
    </w:div>
    <w:div w:id="241186430">
      <w:bodyDiv w:val="1"/>
      <w:marLeft w:val="0"/>
      <w:marRight w:val="0"/>
      <w:marTop w:val="0"/>
      <w:marBottom w:val="0"/>
      <w:divBdr>
        <w:top w:val="none" w:sz="0" w:space="0" w:color="auto"/>
        <w:left w:val="none" w:sz="0" w:space="0" w:color="auto"/>
        <w:bottom w:val="none" w:sz="0" w:space="0" w:color="auto"/>
        <w:right w:val="none" w:sz="0" w:space="0" w:color="auto"/>
      </w:divBdr>
    </w:div>
    <w:div w:id="244415042">
      <w:bodyDiv w:val="1"/>
      <w:marLeft w:val="0"/>
      <w:marRight w:val="0"/>
      <w:marTop w:val="0"/>
      <w:marBottom w:val="0"/>
      <w:divBdr>
        <w:top w:val="none" w:sz="0" w:space="0" w:color="auto"/>
        <w:left w:val="none" w:sz="0" w:space="0" w:color="auto"/>
        <w:bottom w:val="none" w:sz="0" w:space="0" w:color="auto"/>
        <w:right w:val="none" w:sz="0" w:space="0" w:color="auto"/>
      </w:divBdr>
      <w:divsChild>
        <w:div w:id="1861698532">
          <w:marLeft w:val="0"/>
          <w:marRight w:val="0"/>
          <w:marTop w:val="0"/>
          <w:marBottom w:val="0"/>
          <w:divBdr>
            <w:top w:val="none" w:sz="0" w:space="0" w:color="auto"/>
            <w:left w:val="none" w:sz="0" w:space="0" w:color="auto"/>
            <w:bottom w:val="none" w:sz="0" w:space="0" w:color="auto"/>
            <w:right w:val="none" w:sz="0" w:space="0" w:color="auto"/>
          </w:divBdr>
          <w:divsChild>
            <w:div w:id="1982223332">
              <w:marLeft w:val="0"/>
              <w:marRight w:val="225"/>
              <w:marTop w:val="0"/>
              <w:marBottom w:val="0"/>
              <w:divBdr>
                <w:top w:val="none" w:sz="0" w:space="0" w:color="auto"/>
                <w:left w:val="none" w:sz="0" w:space="0" w:color="auto"/>
                <w:bottom w:val="none" w:sz="0" w:space="0" w:color="auto"/>
                <w:right w:val="none" w:sz="0" w:space="0" w:color="auto"/>
              </w:divBdr>
              <w:divsChild>
                <w:div w:id="159468352">
                  <w:marLeft w:val="0"/>
                  <w:marRight w:val="0"/>
                  <w:marTop w:val="0"/>
                  <w:marBottom w:val="0"/>
                  <w:divBdr>
                    <w:top w:val="none" w:sz="0" w:space="0" w:color="auto"/>
                    <w:left w:val="none" w:sz="0" w:space="0" w:color="auto"/>
                    <w:bottom w:val="none" w:sz="0" w:space="0" w:color="auto"/>
                    <w:right w:val="none" w:sz="0" w:space="0" w:color="auto"/>
                  </w:divBdr>
                </w:div>
                <w:div w:id="11354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16526">
      <w:bodyDiv w:val="1"/>
      <w:marLeft w:val="0"/>
      <w:marRight w:val="0"/>
      <w:marTop w:val="0"/>
      <w:marBottom w:val="0"/>
      <w:divBdr>
        <w:top w:val="none" w:sz="0" w:space="0" w:color="auto"/>
        <w:left w:val="none" w:sz="0" w:space="0" w:color="auto"/>
        <w:bottom w:val="none" w:sz="0" w:space="0" w:color="auto"/>
        <w:right w:val="none" w:sz="0" w:space="0" w:color="auto"/>
      </w:divBdr>
    </w:div>
    <w:div w:id="367723582">
      <w:bodyDiv w:val="1"/>
      <w:marLeft w:val="0"/>
      <w:marRight w:val="0"/>
      <w:marTop w:val="0"/>
      <w:marBottom w:val="0"/>
      <w:divBdr>
        <w:top w:val="none" w:sz="0" w:space="0" w:color="auto"/>
        <w:left w:val="none" w:sz="0" w:space="0" w:color="auto"/>
        <w:bottom w:val="none" w:sz="0" w:space="0" w:color="auto"/>
        <w:right w:val="none" w:sz="0" w:space="0" w:color="auto"/>
      </w:divBdr>
    </w:div>
    <w:div w:id="409230270">
      <w:bodyDiv w:val="1"/>
      <w:marLeft w:val="0"/>
      <w:marRight w:val="0"/>
      <w:marTop w:val="0"/>
      <w:marBottom w:val="0"/>
      <w:divBdr>
        <w:top w:val="none" w:sz="0" w:space="0" w:color="auto"/>
        <w:left w:val="none" w:sz="0" w:space="0" w:color="auto"/>
        <w:bottom w:val="none" w:sz="0" w:space="0" w:color="auto"/>
        <w:right w:val="none" w:sz="0" w:space="0" w:color="auto"/>
      </w:divBdr>
    </w:div>
    <w:div w:id="415633749">
      <w:bodyDiv w:val="1"/>
      <w:marLeft w:val="0"/>
      <w:marRight w:val="0"/>
      <w:marTop w:val="0"/>
      <w:marBottom w:val="0"/>
      <w:divBdr>
        <w:top w:val="none" w:sz="0" w:space="0" w:color="auto"/>
        <w:left w:val="none" w:sz="0" w:space="0" w:color="auto"/>
        <w:bottom w:val="none" w:sz="0" w:space="0" w:color="auto"/>
        <w:right w:val="none" w:sz="0" w:space="0" w:color="auto"/>
      </w:divBdr>
    </w:div>
    <w:div w:id="419302592">
      <w:bodyDiv w:val="1"/>
      <w:marLeft w:val="0"/>
      <w:marRight w:val="0"/>
      <w:marTop w:val="0"/>
      <w:marBottom w:val="0"/>
      <w:divBdr>
        <w:top w:val="none" w:sz="0" w:space="0" w:color="auto"/>
        <w:left w:val="none" w:sz="0" w:space="0" w:color="auto"/>
        <w:bottom w:val="none" w:sz="0" w:space="0" w:color="auto"/>
        <w:right w:val="none" w:sz="0" w:space="0" w:color="auto"/>
      </w:divBdr>
    </w:div>
    <w:div w:id="719477600">
      <w:bodyDiv w:val="1"/>
      <w:marLeft w:val="0"/>
      <w:marRight w:val="0"/>
      <w:marTop w:val="0"/>
      <w:marBottom w:val="0"/>
      <w:divBdr>
        <w:top w:val="none" w:sz="0" w:space="0" w:color="auto"/>
        <w:left w:val="none" w:sz="0" w:space="0" w:color="auto"/>
        <w:bottom w:val="none" w:sz="0" w:space="0" w:color="auto"/>
        <w:right w:val="none" w:sz="0" w:space="0" w:color="auto"/>
      </w:divBdr>
    </w:div>
    <w:div w:id="785778942">
      <w:bodyDiv w:val="1"/>
      <w:marLeft w:val="0"/>
      <w:marRight w:val="0"/>
      <w:marTop w:val="0"/>
      <w:marBottom w:val="0"/>
      <w:divBdr>
        <w:top w:val="none" w:sz="0" w:space="0" w:color="auto"/>
        <w:left w:val="none" w:sz="0" w:space="0" w:color="auto"/>
        <w:bottom w:val="none" w:sz="0" w:space="0" w:color="auto"/>
        <w:right w:val="none" w:sz="0" w:space="0" w:color="auto"/>
      </w:divBdr>
    </w:div>
    <w:div w:id="818424787">
      <w:bodyDiv w:val="1"/>
      <w:marLeft w:val="0"/>
      <w:marRight w:val="0"/>
      <w:marTop w:val="0"/>
      <w:marBottom w:val="0"/>
      <w:divBdr>
        <w:top w:val="none" w:sz="0" w:space="0" w:color="auto"/>
        <w:left w:val="none" w:sz="0" w:space="0" w:color="auto"/>
        <w:bottom w:val="none" w:sz="0" w:space="0" w:color="auto"/>
        <w:right w:val="none" w:sz="0" w:space="0" w:color="auto"/>
      </w:divBdr>
    </w:div>
    <w:div w:id="841630010">
      <w:bodyDiv w:val="1"/>
      <w:marLeft w:val="0"/>
      <w:marRight w:val="0"/>
      <w:marTop w:val="0"/>
      <w:marBottom w:val="0"/>
      <w:divBdr>
        <w:top w:val="none" w:sz="0" w:space="0" w:color="auto"/>
        <w:left w:val="none" w:sz="0" w:space="0" w:color="auto"/>
        <w:bottom w:val="none" w:sz="0" w:space="0" w:color="auto"/>
        <w:right w:val="none" w:sz="0" w:space="0" w:color="auto"/>
      </w:divBdr>
    </w:div>
    <w:div w:id="1114859384">
      <w:bodyDiv w:val="1"/>
      <w:marLeft w:val="0"/>
      <w:marRight w:val="0"/>
      <w:marTop w:val="0"/>
      <w:marBottom w:val="0"/>
      <w:divBdr>
        <w:top w:val="none" w:sz="0" w:space="0" w:color="auto"/>
        <w:left w:val="none" w:sz="0" w:space="0" w:color="auto"/>
        <w:bottom w:val="none" w:sz="0" w:space="0" w:color="auto"/>
        <w:right w:val="none" w:sz="0" w:space="0" w:color="auto"/>
      </w:divBdr>
    </w:div>
    <w:div w:id="1139689929">
      <w:bodyDiv w:val="1"/>
      <w:marLeft w:val="0"/>
      <w:marRight w:val="0"/>
      <w:marTop w:val="0"/>
      <w:marBottom w:val="0"/>
      <w:divBdr>
        <w:top w:val="none" w:sz="0" w:space="0" w:color="auto"/>
        <w:left w:val="none" w:sz="0" w:space="0" w:color="auto"/>
        <w:bottom w:val="none" w:sz="0" w:space="0" w:color="auto"/>
        <w:right w:val="none" w:sz="0" w:space="0" w:color="auto"/>
      </w:divBdr>
    </w:div>
    <w:div w:id="1145244214">
      <w:bodyDiv w:val="1"/>
      <w:marLeft w:val="0"/>
      <w:marRight w:val="0"/>
      <w:marTop w:val="0"/>
      <w:marBottom w:val="0"/>
      <w:divBdr>
        <w:top w:val="none" w:sz="0" w:space="0" w:color="auto"/>
        <w:left w:val="none" w:sz="0" w:space="0" w:color="auto"/>
        <w:bottom w:val="none" w:sz="0" w:space="0" w:color="auto"/>
        <w:right w:val="none" w:sz="0" w:space="0" w:color="auto"/>
      </w:divBdr>
    </w:div>
    <w:div w:id="1182743118">
      <w:bodyDiv w:val="1"/>
      <w:marLeft w:val="0"/>
      <w:marRight w:val="0"/>
      <w:marTop w:val="0"/>
      <w:marBottom w:val="0"/>
      <w:divBdr>
        <w:top w:val="none" w:sz="0" w:space="0" w:color="auto"/>
        <w:left w:val="none" w:sz="0" w:space="0" w:color="auto"/>
        <w:bottom w:val="none" w:sz="0" w:space="0" w:color="auto"/>
        <w:right w:val="none" w:sz="0" w:space="0" w:color="auto"/>
      </w:divBdr>
    </w:div>
    <w:div w:id="1231383039">
      <w:bodyDiv w:val="1"/>
      <w:marLeft w:val="0"/>
      <w:marRight w:val="0"/>
      <w:marTop w:val="0"/>
      <w:marBottom w:val="0"/>
      <w:divBdr>
        <w:top w:val="none" w:sz="0" w:space="0" w:color="auto"/>
        <w:left w:val="none" w:sz="0" w:space="0" w:color="auto"/>
        <w:bottom w:val="none" w:sz="0" w:space="0" w:color="auto"/>
        <w:right w:val="none" w:sz="0" w:space="0" w:color="auto"/>
      </w:divBdr>
    </w:div>
    <w:div w:id="1260141254">
      <w:bodyDiv w:val="1"/>
      <w:marLeft w:val="0"/>
      <w:marRight w:val="0"/>
      <w:marTop w:val="0"/>
      <w:marBottom w:val="0"/>
      <w:divBdr>
        <w:top w:val="none" w:sz="0" w:space="0" w:color="auto"/>
        <w:left w:val="none" w:sz="0" w:space="0" w:color="auto"/>
        <w:bottom w:val="none" w:sz="0" w:space="0" w:color="auto"/>
        <w:right w:val="none" w:sz="0" w:space="0" w:color="auto"/>
      </w:divBdr>
    </w:div>
    <w:div w:id="1363752137">
      <w:bodyDiv w:val="1"/>
      <w:marLeft w:val="0"/>
      <w:marRight w:val="0"/>
      <w:marTop w:val="0"/>
      <w:marBottom w:val="0"/>
      <w:divBdr>
        <w:top w:val="none" w:sz="0" w:space="0" w:color="auto"/>
        <w:left w:val="none" w:sz="0" w:space="0" w:color="auto"/>
        <w:bottom w:val="none" w:sz="0" w:space="0" w:color="auto"/>
        <w:right w:val="none" w:sz="0" w:space="0" w:color="auto"/>
      </w:divBdr>
    </w:div>
    <w:div w:id="1395664314">
      <w:bodyDiv w:val="1"/>
      <w:marLeft w:val="0"/>
      <w:marRight w:val="0"/>
      <w:marTop w:val="0"/>
      <w:marBottom w:val="0"/>
      <w:divBdr>
        <w:top w:val="none" w:sz="0" w:space="0" w:color="auto"/>
        <w:left w:val="none" w:sz="0" w:space="0" w:color="auto"/>
        <w:bottom w:val="none" w:sz="0" w:space="0" w:color="auto"/>
        <w:right w:val="none" w:sz="0" w:space="0" w:color="auto"/>
      </w:divBdr>
    </w:div>
    <w:div w:id="1397820263">
      <w:bodyDiv w:val="1"/>
      <w:marLeft w:val="0"/>
      <w:marRight w:val="0"/>
      <w:marTop w:val="0"/>
      <w:marBottom w:val="0"/>
      <w:divBdr>
        <w:top w:val="none" w:sz="0" w:space="0" w:color="auto"/>
        <w:left w:val="none" w:sz="0" w:space="0" w:color="auto"/>
        <w:bottom w:val="none" w:sz="0" w:space="0" w:color="auto"/>
        <w:right w:val="none" w:sz="0" w:space="0" w:color="auto"/>
      </w:divBdr>
    </w:div>
    <w:div w:id="1507480891">
      <w:bodyDiv w:val="1"/>
      <w:marLeft w:val="0"/>
      <w:marRight w:val="0"/>
      <w:marTop w:val="0"/>
      <w:marBottom w:val="0"/>
      <w:divBdr>
        <w:top w:val="none" w:sz="0" w:space="0" w:color="auto"/>
        <w:left w:val="none" w:sz="0" w:space="0" w:color="auto"/>
        <w:bottom w:val="none" w:sz="0" w:space="0" w:color="auto"/>
        <w:right w:val="none" w:sz="0" w:space="0" w:color="auto"/>
      </w:divBdr>
    </w:div>
    <w:div w:id="1531726669">
      <w:bodyDiv w:val="1"/>
      <w:marLeft w:val="0"/>
      <w:marRight w:val="0"/>
      <w:marTop w:val="0"/>
      <w:marBottom w:val="0"/>
      <w:divBdr>
        <w:top w:val="none" w:sz="0" w:space="0" w:color="auto"/>
        <w:left w:val="none" w:sz="0" w:space="0" w:color="auto"/>
        <w:bottom w:val="none" w:sz="0" w:space="0" w:color="auto"/>
        <w:right w:val="none" w:sz="0" w:space="0" w:color="auto"/>
      </w:divBdr>
    </w:div>
    <w:div w:id="1541362983">
      <w:bodyDiv w:val="1"/>
      <w:marLeft w:val="0"/>
      <w:marRight w:val="0"/>
      <w:marTop w:val="0"/>
      <w:marBottom w:val="0"/>
      <w:divBdr>
        <w:top w:val="none" w:sz="0" w:space="0" w:color="auto"/>
        <w:left w:val="none" w:sz="0" w:space="0" w:color="auto"/>
        <w:bottom w:val="none" w:sz="0" w:space="0" w:color="auto"/>
        <w:right w:val="none" w:sz="0" w:space="0" w:color="auto"/>
      </w:divBdr>
    </w:div>
    <w:div w:id="1652053822">
      <w:bodyDiv w:val="1"/>
      <w:marLeft w:val="0"/>
      <w:marRight w:val="0"/>
      <w:marTop w:val="0"/>
      <w:marBottom w:val="0"/>
      <w:divBdr>
        <w:top w:val="none" w:sz="0" w:space="0" w:color="auto"/>
        <w:left w:val="none" w:sz="0" w:space="0" w:color="auto"/>
        <w:bottom w:val="none" w:sz="0" w:space="0" w:color="auto"/>
        <w:right w:val="none" w:sz="0" w:space="0" w:color="auto"/>
      </w:divBdr>
    </w:div>
    <w:div w:id="1716849464">
      <w:bodyDiv w:val="1"/>
      <w:marLeft w:val="0"/>
      <w:marRight w:val="0"/>
      <w:marTop w:val="0"/>
      <w:marBottom w:val="0"/>
      <w:divBdr>
        <w:top w:val="none" w:sz="0" w:space="0" w:color="auto"/>
        <w:left w:val="none" w:sz="0" w:space="0" w:color="auto"/>
        <w:bottom w:val="none" w:sz="0" w:space="0" w:color="auto"/>
        <w:right w:val="none" w:sz="0" w:space="0" w:color="auto"/>
      </w:divBdr>
      <w:divsChild>
        <w:div w:id="888956110">
          <w:blockQuote w:val="1"/>
          <w:marLeft w:val="0"/>
          <w:marRight w:val="0"/>
          <w:marTop w:val="0"/>
          <w:marBottom w:val="0"/>
          <w:divBdr>
            <w:top w:val="none" w:sz="0" w:space="0" w:color="auto"/>
            <w:left w:val="single" w:sz="12" w:space="8" w:color="989898"/>
            <w:bottom w:val="single" w:sz="12" w:space="8" w:color="E5E5E5"/>
            <w:right w:val="single" w:sz="12" w:space="8" w:color="E5E5E5"/>
          </w:divBdr>
          <w:divsChild>
            <w:div w:id="125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03127">
      <w:bodyDiv w:val="1"/>
      <w:marLeft w:val="0"/>
      <w:marRight w:val="0"/>
      <w:marTop w:val="0"/>
      <w:marBottom w:val="0"/>
      <w:divBdr>
        <w:top w:val="none" w:sz="0" w:space="0" w:color="auto"/>
        <w:left w:val="none" w:sz="0" w:space="0" w:color="auto"/>
        <w:bottom w:val="none" w:sz="0" w:space="0" w:color="auto"/>
        <w:right w:val="none" w:sz="0" w:space="0" w:color="auto"/>
      </w:divBdr>
    </w:div>
    <w:div w:id="1938753259">
      <w:bodyDiv w:val="1"/>
      <w:marLeft w:val="0"/>
      <w:marRight w:val="0"/>
      <w:marTop w:val="0"/>
      <w:marBottom w:val="0"/>
      <w:divBdr>
        <w:top w:val="none" w:sz="0" w:space="0" w:color="auto"/>
        <w:left w:val="none" w:sz="0" w:space="0" w:color="auto"/>
        <w:bottom w:val="none" w:sz="0" w:space="0" w:color="auto"/>
        <w:right w:val="none" w:sz="0" w:space="0" w:color="auto"/>
      </w:divBdr>
      <w:divsChild>
        <w:div w:id="1635479626">
          <w:marLeft w:val="0"/>
          <w:marRight w:val="0"/>
          <w:marTop w:val="0"/>
          <w:marBottom w:val="0"/>
          <w:divBdr>
            <w:top w:val="none" w:sz="0" w:space="0" w:color="auto"/>
            <w:left w:val="none" w:sz="0" w:space="0" w:color="auto"/>
            <w:bottom w:val="none" w:sz="0" w:space="0" w:color="auto"/>
            <w:right w:val="none" w:sz="0" w:space="0" w:color="auto"/>
          </w:divBdr>
          <w:divsChild>
            <w:div w:id="1207060758">
              <w:marLeft w:val="0"/>
              <w:marRight w:val="0"/>
              <w:marTop w:val="0"/>
              <w:marBottom w:val="0"/>
              <w:divBdr>
                <w:top w:val="none" w:sz="0" w:space="0" w:color="auto"/>
                <w:left w:val="none" w:sz="0" w:space="0" w:color="auto"/>
                <w:bottom w:val="none" w:sz="0" w:space="0" w:color="auto"/>
                <w:right w:val="none" w:sz="0" w:space="0" w:color="auto"/>
              </w:divBdr>
              <w:divsChild>
                <w:div w:id="823743746">
                  <w:marLeft w:val="0"/>
                  <w:marRight w:val="0"/>
                  <w:marTop w:val="0"/>
                  <w:marBottom w:val="0"/>
                  <w:divBdr>
                    <w:top w:val="none" w:sz="0" w:space="0" w:color="auto"/>
                    <w:left w:val="none" w:sz="0" w:space="0" w:color="auto"/>
                    <w:bottom w:val="none" w:sz="0" w:space="0" w:color="auto"/>
                    <w:right w:val="none" w:sz="0" w:space="0" w:color="auto"/>
                  </w:divBdr>
                  <w:divsChild>
                    <w:div w:id="1413428235">
                      <w:marLeft w:val="0"/>
                      <w:marRight w:val="0"/>
                      <w:marTop w:val="0"/>
                      <w:marBottom w:val="0"/>
                      <w:divBdr>
                        <w:top w:val="none" w:sz="0" w:space="0" w:color="auto"/>
                        <w:left w:val="none" w:sz="0" w:space="0" w:color="auto"/>
                        <w:bottom w:val="none" w:sz="0" w:space="0" w:color="auto"/>
                        <w:right w:val="none" w:sz="0" w:space="0" w:color="auto"/>
                      </w:divBdr>
                      <w:divsChild>
                        <w:div w:id="454906708">
                          <w:marLeft w:val="0"/>
                          <w:marRight w:val="0"/>
                          <w:marTop w:val="0"/>
                          <w:marBottom w:val="0"/>
                          <w:divBdr>
                            <w:top w:val="none" w:sz="0" w:space="0" w:color="auto"/>
                            <w:left w:val="none" w:sz="0" w:space="0" w:color="auto"/>
                            <w:bottom w:val="none" w:sz="0" w:space="0" w:color="auto"/>
                            <w:right w:val="none" w:sz="0" w:space="0" w:color="auto"/>
                          </w:divBdr>
                          <w:divsChild>
                            <w:div w:id="13272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111673">
      <w:bodyDiv w:val="1"/>
      <w:marLeft w:val="0"/>
      <w:marRight w:val="0"/>
      <w:marTop w:val="0"/>
      <w:marBottom w:val="0"/>
      <w:divBdr>
        <w:top w:val="none" w:sz="0" w:space="0" w:color="auto"/>
        <w:left w:val="none" w:sz="0" w:space="0" w:color="auto"/>
        <w:bottom w:val="none" w:sz="0" w:space="0" w:color="auto"/>
        <w:right w:val="none" w:sz="0" w:space="0" w:color="auto"/>
      </w:divBdr>
    </w:div>
    <w:div w:id="2046906946">
      <w:bodyDiv w:val="1"/>
      <w:marLeft w:val="0"/>
      <w:marRight w:val="0"/>
      <w:marTop w:val="0"/>
      <w:marBottom w:val="0"/>
      <w:divBdr>
        <w:top w:val="none" w:sz="0" w:space="0" w:color="auto"/>
        <w:left w:val="none" w:sz="0" w:space="0" w:color="auto"/>
        <w:bottom w:val="none" w:sz="0" w:space="0" w:color="auto"/>
        <w:right w:val="none" w:sz="0" w:space="0" w:color="auto"/>
      </w:divBdr>
    </w:div>
    <w:div w:id="2077626478">
      <w:bodyDiv w:val="1"/>
      <w:marLeft w:val="0"/>
      <w:marRight w:val="0"/>
      <w:marTop w:val="0"/>
      <w:marBottom w:val="0"/>
      <w:divBdr>
        <w:top w:val="none" w:sz="0" w:space="0" w:color="auto"/>
        <w:left w:val="none" w:sz="0" w:space="0" w:color="auto"/>
        <w:bottom w:val="none" w:sz="0" w:space="0" w:color="auto"/>
        <w:right w:val="none" w:sz="0" w:space="0" w:color="auto"/>
      </w:divBdr>
      <w:divsChild>
        <w:div w:id="623192847">
          <w:marLeft w:val="0"/>
          <w:marRight w:val="0"/>
          <w:marTop w:val="0"/>
          <w:marBottom w:val="0"/>
          <w:divBdr>
            <w:top w:val="none" w:sz="0" w:space="0" w:color="auto"/>
            <w:left w:val="none" w:sz="0" w:space="0" w:color="auto"/>
            <w:bottom w:val="none" w:sz="0" w:space="0" w:color="auto"/>
            <w:right w:val="none" w:sz="0" w:space="0" w:color="auto"/>
          </w:divBdr>
          <w:divsChild>
            <w:div w:id="513805166">
              <w:marLeft w:val="0"/>
              <w:marRight w:val="225"/>
              <w:marTop w:val="0"/>
              <w:marBottom w:val="0"/>
              <w:divBdr>
                <w:top w:val="none" w:sz="0" w:space="0" w:color="auto"/>
                <w:left w:val="none" w:sz="0" w:space="0" w:color="auto"/>
                <w:bottom w:val="none" w:sz="0" w:space="0" w:color="auto"/>
                <w:right w:val="none" w:sz="0" w:space="0" w:color="auto"/>
              </w:divBdr>
              <w:divsChild>
                <w:div w:id="693847659">
                  <w:marLeft w:val="0"/>
                  <w:marRight w:val="0"/>
                  <w:marTop w:val="0"/>
                  <w:marBottom w:val="0"/>
                  <w:divBdr>
                    <w:top w:val="none" w:sz="0" w:space="0" w:color="auto"/>
                    <w:left w:val="none" w:sz="0" w:space="0" w:color="auto"/>
                    <w:bottom w:val="none" w:sz="0" w:space="0" w:color="auto"/>
                    <w:right w:val="none" w:sz="0" w:space="0" w:color="auto"/>
                  </w:divBdr>
                </w:div>
                <w:div w:id="800919416">
                  <w:marLeft w:val="0"/>
                  <w:marRight w:val="0"/>
                  <w:marTop w:val="0"/>
                  <w:marBottom w:val="0"/>
                  <w:divBdr>
                    <w:top w:val="none" w:sz="0" w:space="0" w:color="auto"/>
                    <w:left w:val="none" w:sz="0" w:space="0" w:color="auto"/>
                    <w:bottom w:val="none" w:sz="0" w:space="0" w:color="auto"/>
                    <w:right w:val="none" w:sz="0" w:space="0" w:color="auto"/>
                  </w:divBdr>
                </w:div>
                <w:div w:id="1035354549">
                  <w:marLeft w:val="0"/>
                  <w:marRight w:val="0"/>
                  <w:marTop w:val="0"/>
                  <w:marBottom w:val="0"/>
                  <w:divBdr>
                    <w:top w:val="none" w:sz="0" w:space="0" w:color="auto"/>
                    <w:left w:val="none" w:sz="0" w:space="0" w:color="auto"/>
                    <w:bottom w:val="none" w:sz="0" w:space="0" w:color="auto"/>
                    <w:right w:val="none" w:sz="0" w:space="0" w:color="auto"/>
                  </w:divBdr>
                </w:div>
                <w:div w:id="1391732318">
                  <w:marLeft w:val="0"/>
                  <w:marRight w:val="0"/>
                  <w:marTop w:val="0"/>
                  <w:marBottom w:val="0"/>
                  <w:divBdr>
                    <w:top w:val="none" w:sz="0" w:space="0" w:color="auto"/>
                    <w:left w:val="none" w:sz="0" w:space="0" w:color="auto"/>
                    <w:bottom w:val="none" w:sz="0" w:space="0" w:color="auto"/>
                    <w:right w:val="none" w:sz="0" w:space="0" w:color="auto"/>
                  </w:divBdr>
                </w:div>
                <w:div w:id="1610895230">
                  <w:marLeft w:val="0"/>
                  <w:marRight w:val="0"/>
                  <w:marTop w:val="0"/>
                  <w:marBottom w:val="0"/>
                  <w:divBdr>
                    <w:top w:val="none" w:sz="0" w:space="0" w:color="auto"/>
                    <w:left w:val="none" w:sz="0" w:space="0" w:color="auto"/>
                    <w:bottom w:val="none" w:sz="0" w:space="0" w:color="auto"/>
                    <w:right w:val="none" w:sz="0" w:space="0" w:color="auto"/>
                  </w:divBdr>
                </w:div>
                <w:div w:id="18079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thecommonwealth.org/procuremen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thecommonwealth.org/sites/default/files/inline/CommonwealthSecretariatTermsandConditionsContract.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procurement@commonwealth.i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ocurement@commonwealth.int" TargetMode="External"/><Relationship Id="rId20"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monwealth.int" TargetMode="External"/><Relationship Id="rId24" Type="http://schemas.openxmlformats.org/officeDocument/2006/relationships/hyperlink" Target="http://www.thecommonwealth.org/sites/default/files/inline/CodeEthicsApril2016.pdf" TargetMode="External"/><Relationship Id="rId5" Type="http://schemas.openxmlformats.org/officeDocument/2006/relationships/numbering" Target="numbering.xml"/><Relationship Id="rId15" Type="http://schemas.openxmlformats.org/officeDocument/2006/relationships/hyperlink" Target="http://thecommonwealth.org/tribunal" TargetMode="External"/><Relationship Id="rId23" Type="http://schemas.openxmlformats.org/officeDocument/2006/relationships/hyperlink" Target="http://www.thecommonwealth.org/sites/default/files/inline/CodeEthicsApril2016.pdf" TargetMode="Externa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3.jpg"/><Relationship Id="rId27"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C493E950AB8B4DACE7CA84E2338B1D" ma:contentTypeVersion="12" ma:contentTypeDescription="Create a new document." ma:contentTypeScope="" ma:versionID="347b8a14181ec971427bae7e82a44afd">
  <xsd:schema xmlns:xsd="http://www.w3.org/2001/XMLSchema" xmlns:xs="http://www.w3.org/2001/XMLSchema" xmlns:p="http://schemas.microsoft.com/office/2006/metadata/properties" xmlns:ns2="a68f36eb-63e4-493f-9be9-d1210a20cfbf" xmlns:ns3="f8c9381a-14af-4338-8dec-fa93767d0380" targetNamespace="http://schemas.microsoft.com/office/2006/metadata/properties" ma:root="true" ma:fieldsID="ce5673da33cac5c7e7bbd691c873a79f" ns2:_="" ns3:_="">
    <xsd:import namespace="a68f36eb-63e4-493f-9be9-d1210a20cfbf"/>
    <xsd:import namespace="f8c9381a-14af-4338-8dec-fa93767d03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f36eb-63e4-493f-9be9-d1210a20c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9381a-14af-4338-8dec-fa93767d03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478DC-A0AB-47B9-BD7B-2DC0DC2F6174}">
  <ds:schemaRefs>
    <ds:schemaRef ds:uri="http://schemas.microsoft.com/sharepoint/v3/contenttype/forms"/>
  </ds:schemaRefs>
</ds:datastoreItem>
</file>

<file path=customXml/itemProps2.xml><?xml version="1.0" encoding="utf-8"?>
<ds:datastoreItem xmlns:ds="http://schemas.openxmlformats.org/officeDocument/2006/customXml" ds:itemID="{D8E01880-230F-4EB9-97C6-EC415E082318}">
  <ds:schemaRefs>
    <ds:schemaRef ds:uri="http://schemas.microsoft.com/office/infopath/2007/PartnerControls"/>
    <ds:schemaRef ds:uri="http://www.w3.org/XML/1998/namespace"/>
    <ds:schemaRef ds:uri="http://purl.org/dc/elements/1.1/"/>
    <ds:schemaRef ds:uri="http://purl.org/dc/terms/"/>
    <ds:schemaRef ds:uri="http://schemas.microsoft.com/office/2006/documentManagement/types"/>
    <ds:schemaRef ds:uri="a68f36eb-63e4-493f-9be9-d1210a20cfbf"/>
    <ds:schemaRef ds:uri="http://schemas.openxmlformats.org/package/2006/metadata/core-properties"/>
    <ds:schemaRef ds:uri="f8c9381a-14af-4338-8dec-fa93767d0380"/>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025B0E0-FD9E-4480-A0EC-1B31CB877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f36eb-63e4-493f-9be9-d1210a20cfbf"/>
    <ds:schemaRef ds:uri="f8c9381a-14af-4338-8dec-fa93767d0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081FE0-B58F-4E61-B355-3ED8AC622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6372</Words>
  <Characters>36326</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COMMONWEALTH SECRETARIAT</vt:lpstr>
    </vt:vector>
  </TitlesOfParts>
  <LinksUpToDate>false</LinksUpToDate>
  <CharactersWithSpaces>42613</CharactersWithSpaces>
  <SharedDoc>false</SharedDoc>
  <HLinks>
    <vt:vector size="12" baseType="variant">
      <vt:variant>
        <vt:i4>2162728</vt:i4>
      </vt:variant>
      <vt:variant>
        <vt:i4>81</vt:i4>
      </vt:variant>
      <vt:variant>
        <vt:i4>0</vt:i4>
      </vt:variant>
      <vt:variant>
        <vt:i4>5</vt:i4>
      </vt:variant>
      <vt:variant>
        <vt:lpwstr>http://www.thecommonwealth.org/procurement</vt:lpwstr>
      </vt:variant>
      <vt:variant>
        <vt:lpwstr/>
      </vt:variant>
      <vt:variant>
        <vt:i4>2555996</vt:i4>
      </vt:variant>
      <vt:variant>
        <vt:i4>78</vt:i4>
      </vt:variant>
      <vt:variant>
        <vt:i4>0</vt:i4>
      </vt:variant>
      <vt:variant>
        <vt:i4>5</vt:i4>
      </vt:variant>
      <vt:variant>
        <vt:lpwstr>mailto:c.martin@commonwealth.int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SECRETARIAT</dc:title>
  <dc:subject/>
  <dc:creator/>
  <cp:keywords/>
  <dc:description/>
  <cp:lastModifiedBy/>
  <cp:revision>1</cp:revision>
  <cp:lastPrinted>2006-03-03T16:03:00Z</cp:lastPrinted>
  <dcterms:created xsi:type="dcterms:W3CDTF">2020-01-20T12:39:00Z</dcterms:created>
  <dcterms:modified xsi:type="dcterms:W3CDTF">2020-01-20T12:39:00Z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0x01010084C493E950AB8B4DACE7CA84E2338B1D</vt:lpwstr>
  </property>
</Properties>
</file>