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FE20BE" w:rsidRDefault="00FE20BE" w:rsidP="16A3FDAC">
      <w:pPr>
        <w:pStyle w:val="NoSpacing"/>
        <w:rPr>
          <w:rFonts w:ascii="Trebuchet MS" w:eastAsia="Trebuchet MS" w:hAnsi="Trebuchet MS" w:cs="Trebuchet MS"/>
        </w:rPr>
      </w:pPr>
    </w:p>
    <w:p w14:paraId="0A37501D" w14:textId="77777777" w:rsidR="00FE20BE" w:rsidRDefault="00FE20BE" w:rsidP="16A3FDAC">
      <w:pPr>
        <w:pStyle w:val="NoSpacing"/>
        <w:rPr>
          <w:rFonts w:ascii="Trebuchet MS" w:eastAsia="Trebuchet MS" w:hAnsi="Trebuchet MS" w:cs="Trebuchet MS"/>
        </w:rPr>
      </w:pPr>
    </w:p>
    <w:p w14:paraId="6B506348" w14:textId="77777777" w:rsidR="0032258E" w:rsidRPr="0032258E" w:rsidRDefault="0032258E" w:rsidP="16A3FDAC">
      <w:pPr>
        <w:spacing w:line="252" w:lineRule="auto"/>
        <w:contextualSpacing/>
        <w:jc w:val="center"/>
        <w:rPr>
          <w:rFonts w:ascii="Trebuchet MS" w:eastAsia="Trebuchet MS" w:hAnsi="Trebuchet MS" w:cs="Trebuchet MS"/>
          <w:b/>
          <w:bCs/>
          <w:color w:val="000000" w:themeColor="text1"/>
        </w:rPr>
      </w:pPr>
      <w:r w:rsidRPr="16A3FDAC">
        <w:rPr>
          <w:rFonts w:ascii="Trebuchet MS" w:eastAsia="Trebuchet MS" w:hAnsi="Trebuchet MS" w:cs="Trebuchet MS"/>
          <w:b/>
          <w:bCs/>
          <w:color w:val="000000"/>
          <w:shd w:val="clear" w:color="auto" w:fill="FFFFFF"/>
        </w:rPr>
        <w:t>Commonwealth Secretariat</w:t>
      </w:r>
    </w:p>
    <w:p w14:paraId="5DAB6C7B" w14:textId="77777777" w:rsidR="00FE20BE" w:rsidRDefault="00FE20BE" w:rsidP="16A3FDAC">
      <w:pPr>
        <w:pStyle w:val="NoSpacing"/>
        <w:rPr>
          <w:rFonts w:ascii="Trebuchet MS" w:eastAsia="Trebuchet MS" w:hAnsi="Trebuchet MS" w:cs="Trebuchet MS"/>
        </w:rPr>
      </w:pPr>
    </w:p>
    <w:p w14:paraId="4E6BFFFF" w14:textId="77777777" w:rsidR="0032258E" w:rsidRPr="0032258E" w:rsidRDefault="16A3FDAC" w:rsidP="16A3FDAC">
      <w:pPr>
        <w:jc w:val="center"/>
        <w:rPr>
          <w:rFonts w:ascii="Trebuchet MS" w:eastAsia="Trebuchet MS" w:hAnsi="Trebuchet MS" w:cs="Trebuchet MS"/>
          <w:b/>
          <w:bCs/>
          <w:noProof/>
          <w:color w:val="000000" w:themeColor="text1"/>
        </w:rPr>
      </w:pPr>
      <w:r w:rsidRPr="16A3FDAC">
        <w:rPr>
          <w:rFonts w:ascii="Trebuchet MS" w:eastAsia="Trebuchet MS" w:hAnsi="Trebuchet MS" w:cs="Trebuchet MS"/>
          <w:b/>
          <w:bCs/>
          <w:noProof/>
          <w:color w:val="000000" w:themeColor="text1"/>
        </w:rPr>
        <w:t>Invitation to Tender</w:t>
      </w:r>
    </w:p>
    <w:p w14:paraId="56155EA9" w14:textId="77777777" w:rsidR="0032258E" w:rsidRPr="0032258E" w:rsidRDefault="16A3FDAC" w:rsidP="16A3FDAC">
      <w:pPr>
        <w:jc w:val="center"/>
        <w:rPr>
          <w:rFonts w:ascii="Trebuchet MS" w:eastAsia="Trebuchet MS" w:hAnsi="Trebuchet MS" w:cs="Trebuchet MS"/>
          <w:b/>
          <w:bCs/>
          <w:noProof/>
          <w:color w:val="000000" w:themeColor="text1"/>
        </w:rPr>
      </w:pPr>
      <w:r w:rsidRPr="16A3FDAC">
        <w:rPr>
          <w:rFonts w:ascii="Trebuchet MS" w:eastAsia="Trebuchet MS" w:hAnsi="Trebuchet MS" w:cs="Trebuchet MS"/>
          <w:b/>
          <w:bCs/>
          <w:noProof/>
          <w:color w:val="000000" w:themeColor="text1"/>
        </w:rPr>
        <w:t>Ref 466-2019</w:t>
      </w:r>
    </w:p>
    <w:p w14:paraId="20E8E73B" w14:textId="77777777" w:rsidR="0032258E" w:rsidRPr="0032258E" w:rsidRDefault="16A3FDAC" w:rsidP="16A3FDAC">
      <w:pPr>
        <w:jc w:val="center"/>
        <w:rPr>
          <w:rFonts w:ascii="Trebuchet MS" w:eastAsia="Trebuchet MS" w:hAnsi="Trebuchet MS" w:cs="Trebuchet MS"/>
          <w:b/>
          <w:bCs/>
          <w:noProof/>
          <w:color w:val="000000" w:themeColor="text1"/>
        </w:rPr>
      </w:pPr>
      <w:r w:rsidRPr="16A3FDAC">
        <w:rPr>
          <w:rFonts w:ascii="Trebuchet MS" w:eastAsia="Trebuchet MS" w:hAnsi="Trebuchet MS" w:cs="Trebuchet MS"/>
          <w:b/>
          <w:bCs/>
          <w:noProof/>
          <w:color w:val="000000" w:themeColor="text1"/>
        </w:rPr>
        <w:t>For the provision of migration, maintenance and support services for Commonwealth websites</w:t>
      </w:r>
    </w:p>
    <w:p w14:paraId="489AB958" w14:textId="77777777" w:rsidR="0032258E" w:rsidRDefault="0032258E" w:rsidP="16A3FDAC">
      <w:pPr>
        <w:spacing w:line="252" w:lineRule="auto"/>
        <w:contextualSpacing/>
        <w:jc w:val="center"/>
        <w:rPr>
          <w:rFonts w:ascii="Trebuchet MS" w:eastAsia="Trebuchet MS" w:hAnsi="Trebuchet MS" w:cs="Trebuchet MS"/>
          <w:b/>
          <w:bCs/>
          <w:color w:val="000000" w:themeColor="text1"/>
        </w:rPr>
      </w:pPr>
      <w:r w:rsidRPr="16A3FDAC">
        <w:rPr>
          <w:rFonts w:ascii="Trebuchet MS" w:eastAsia="Trebuchet MS" w:hAnsi="Trebuchet MS" w:cs="Trebuchet MS"/>
          <w:b/>
          <w:bCs/>
          <w:color w:val="000000"/>
          <w:shd w:val="clear" w:color="auto" w:fill="FFFFFF"/>
        </w:rPr>
        <w:t>ITT Queries and Answers</w:t>
      </w:r>
    </w:p>
    <w:p w14:paraId="7D8B66D7" w14:textId="77777777" w:rsidR="00BC6F69" w:rsidRDefault="00BC6F69" w:rsidP="16A3FDAC">
      <w:pPr>
        <w:spacing w:line="252" w:lineRule="auto"/>
        <w:contextualSpacing/>
        <w:jc w:val="center"/>
        <w:rPr>
          <w:rFonts w:ascii="Trebuchet MS" w:eastAsia="Trebuchet MS" w:hAnsi="Trebuchet MS" w:cs="Trebuchet MS"/>
          <w:b/>
          <w:bCs/>
          <w:color w:val="000000" w:themeColor="text1"/>
        </w:rPr>
      </w:pPr>
      <w:r w:rsidRPr="16A3FDAC">
        <w:rPr>
          <w:rFonts w:ascii="Trebuchet MS" w:eastAsia="Trebuchet MS" w:hAnsi="Trebuchet MS" w:cs="Trebuchet MS"/>
          <w:b/>
          <w:bCs/>
          <w:color w:val="000000"/>
          <w:shd w:val="clear" w:color="auto" w:fill="FFFFFF"/>
        </w:rPr>
        <w:t>Deadline for questions: 3/4/2019</w:t>
      </w:r>
    </w:p>
    <w:p w14:paraId="42245787" w14:textId="77777777" w:rsidR="00BC6F69" w:rsidRPr="0032258E" w:rsidRDefault="00BC6F69" w:rsidP="16A3FDAC">
      <w:pPr>
        <w:spacing w:line="252" w:lineRule="auto"/>
        <w:contextualSpacing/>
        <w:jc w:val="center"/>
        <w:rPr>
          <w:rFonts w:ascii="Trebuchet MS" w:eastAsia="Trebuchet MS" w:hAnsi="Trebuchet MS" w:cs="Trebuchet MS"/>
          <w:b/>
          <w:bCs/>
          <w:color w:val="000000" w:themeColor="text1"/>
        </w:rPr>
      </w:pPr>
      <w:r w:rsidRPr="16A3FDAC">
        <w:rPr>
          <w:rFonts w:ascii="Trebuchet MS" w:eastAsia="Trebuchet MS" w:hAnsi="Trebuchet MS" w:cs="Trebuchet MS"/>
          <w:b/>
          <w:bCs/>
          <w:color w:val="000000"/>
          <w:shd w:val="clear" w:color="auto" w:fill="FFFFFF"/>
        </w:rPr>
        <w:t>Deadline for Secretariat to publish responses: 5/4/2019</w:t>
      </w:r>
    </w:p>
    <w:p w14:paraId="02EB378F" w14:textId="77777777" w:rsidR="0032258E" w:rsidRDefault="0032258E" w:rsidP="16A3FDAC">
      <w:pPr>
        <w:pStyle w:val="NoSpacing"/>
        <w:rPr>
          <w:rFonts w:ascii="Trebuchet MS" w:eastAsia="Trebuchet MS" w:hAnsi="Trebuchet MS" w:cs="Trebuchet MS"/>
        </w:rPr>
      </w:pPr>
    </w:p>
    <w:tbl>
      <w:tblPr>
        <w:tblStyle w:val="TableGrid"/>
        <w:tblW w:w="0" w:type="auto"/>
        <w:tblLook w:val="04A0" w:firstRow="1" w:lastRow="0" w:firstColumn="1" w:lastColumn="0" w:noHBand="0" w:noVBand="1"/>
      </w:tblPr>
      <w:tblGrid>
        <w:gridCol w:w="9016"/>
      </w:tblGrid>
      <w:tr w:rsidR="000170AB" w14:paraId="0D47EF4D" w14:textId="77777777" w:rsidTr="16A3FDAC">
        <w:tc>
          <w:tcPr>
            <w:tcW w:w="9016" w:type="dxa"/>
          </w:tcPr>
          <w:p w14:paraId="2E9D56F2" w14:textId="77777777" w:rsidR="000170AB" w:rsidRDefault="16A3FDAC" w:rsidP="16A3FDAC">
            <w:pPr>
              <w:pStyle w:val="NoSpacing"/>
              <w:spacing w:line="288" w:lineRule="auto"/>
              <w:rPr>
                <w:rFonts w:ascii="Trebuchet MS" w:eastAsia="Trebuchet MS" w:hAnsi="Trebuchet MS" w:cs="Trebuchet MS"/>
              </w:rPr>
            </w:pPr>
            <w:r w:rsidRPr="16A3FDAC">
              <w:rPr>
                <w:rFonts w:ascii="Trebuchet MS" w:eastAsia="Trebuchet MS" w:hAnsi="Trebuchet MS" w:cs="Trebuchet MS"/>
              </w:rPr>
              <w:t>Q1:</w:t>
            </w:r>
          </w:p>
          <w:p w14:paraId="726E10A6" w14:textId="0A053286" w:rsidR="009328C5" w:rsidRDefault="16A3FDAC" w:rsidP="16A3FDAC">
            <w:pPr>
              <w:spacing w:line="288" w:lineRule="auto"/>
              <w:rPr>
                <w:rFonts w:ascii="Trebuchet MS" w:eastAsia="Trebuchet MS" w:hAnsi="Trebuchet MS" w:cs="Trebuchet MS"/>
              </w:rPr>
            </w:pPr>
            <w:r w:rsidRPr="16A3FDAC">
              <w:rPr>
                <w:rFonts w:ascii="Trebuchet MS" w:eastAsia="Trebuchet MS" w:hAnsi="Trebuchet MS" w:cs="Trebuchet MS"/>
              </w:rPr>
              <w:t>As a Drupal specialist agency, we would not be able to support the WordPress sites, however, we believe that we could present a cost-effective option to migrate these microsites onto Drupal as part of our proposal. Would this be an acceptable response?</w:t>
            </w:r>
          </w:p>
          <w:p w14:paraId="5A39BBE3" w14:textId="77777777" w:rsidR="000170AB" w:rsidRDefault="000170AB" w:rsidP="16A3FDAC">
            <w:pPr>
              <w:pStyle w:val="NoSpacing"/>
              <w:spacing w:line="288" w:lineRule="auto"/>
              <w:rPr>
                <w:rFonts w:ascii="Trebuchet MS" w:eastAsia="Trebuchet MS" w:hAnsi="Trebuchet MS" w:cs="Trebuchet MS"/>
              </w:rPr>
            </w:pPr>
          </w:p>
        </w:tc>
      </w:tr>
      <w:tr w:rsidR="000170AB" w14:paraId="64E053B2" w14:textId="77777777" w:rsidTr="16A3FDAC">
        <w:tc>
          <w:tcPr>
            <w:tcW w:w="9016" w:type="dxa"/>
          </w:tcPr>
          <w:p w14:paraId="6AD7A527" w14:textId="77777777" w:rsidR="000170AB" w:rsidRDefault="16A3FDAC" w:rsidP="16A3FDAC">
            <w:pPr>
              <w:pStyle w:val="NoSpacing"/>
              <w:spacing w:line="288" w:lineRule="auto"/>
              <w:rPr>
                <w:rFonts w:ascii="Trebuchet MS" w:eastAsia="Trebuchet MS" w:hAnsi="Trebuchet MS" w:cs="Trebuchet MS"/>
              </w:rPr>
            </w:pPr>
            <w:r w:rsidRPr="16A3FDAC">
              <w:rPr>
                <w:rFonts w:ascii="Trebuchet MS" w:eastAsia="Trebuchet MS" w:hAnsi="Trebuchet MS" w:cs="Trebuchet MS"/>
              </w:rPr>
              <w:t>A1:</w:t>
            </w:r>
          </w:p>
          <w:p w14:paraId="708D6366" w14:textId="6DF240C0" w:rsidR="362F34F1" w:rsidRDefault="16A3FDAC" w:rsidP="16A3FDAC">
            <w:pPr>
              <w:spacing w:line="288" w:lineRule="auto"/>
              <w:rPr>
                <w:rFonts w:ascii="Trebuchet MS" w:eastAsia="Trebuchet MS" w:hAnsi="Trebuchet MS" w:cs="Trebuchet MS"/>
                <w:color w:val="000000" w:themeColor="text1"/>
              </w:rPr>
            </w:pPr>
            <w:r w:rsidRPr="16A3FDAC">
              <w:rPr>
                <w:rFonts w:ascii="Trebuchet MS" w:eastAsia="Trebuchet MS" w:hAnsi="Trebuchet MS" w:cs="Trebuchet MS"/>
                <w:color w:val="000000" w:themeColor="text1"/>
              </w:rPr>
              <w:t xml:space="preserve">I am afraid we are not considering migration of the WordPress sites. Kindly address the questions as are. Remember that you only need to answer yes to three or more questions in </w:t>
            </w:r>
            <w:r w:rsidRPr="16A3FDAC">
              <w:rPr>
                <w:rFonts w:ascii="Trebuchet MS" w:eastAsia="Trebuchet MS" w:hAnsi="Trebuchet MS" w:cs="Trebuchet MS"/>
                <w:b/>
                <w:bCs/>
                <w:color w:val="000000" w:themeColor="text1"/>
              </w:rPr>
              <w:t xml:space="preserve">3A – Minimum requirements </w:t>
            </w:r>
            <w:r w:rsidRPr="16A3FDAC">
              <w:rPr>
                <w:rFonts w:ascii="Trebuchet MS" w:eastAsia="Trebuchet MS" w:hAnsi="Trebuchet MS" w:cs="Trebuchet MS"/>
                <w:color w:val="000000" w:themeColor="text1"/>
              </w:rPr>
              <w:t xml:space="preserve">and then cost accordingly in </w:t>
            </w:r>
            <w:r w:rsidRPr="16A3FDAC">
              <w:rPr>
                <w:rFonts w:ascii="Trebuchet MS" w:eastAsia="Trebuchet MS" w:hAnsi="Trebuchet MS" w:cs="Trebuchet MS"/>
                <w:b/>
                <w:bCs/>
                <w:color w:val="000000" w:themeColor="text1"/>
              </w:rPr>
              <w:t>Part 4 – Pricing.</w:t>
            </w:r>
          </w:p>
          <w:p w14:paraId="274D6B12" w14:textId="4DF12289" w:rsidR="362F34F1" w:rsidRDefault="362F34F1" w:rsidP="16A3FDAC">
            <w:pPr>
              <w:pStyle w:val="NoSpacing"/>
              <w:spacing w:line="288" w:lineRule="auto"/>
              <w:rPr>
                <w:rFonts w:ascii="Trebuchet MS" w:eastAsia="Trebuchet MS" w:hAnsi="Trebuchet MS" w:cs="Trebuchet MS"/>
              </w:rPr>
            </w:pPr>
          </w:p>
          <w:p w14:paraId="72A3D3EC" w14:textId="77777777" w:rsidR="000170AB" w:rsidRDefault="000170AB" w:rsidP="16A3FDAC">
            <w:pPr>
              <w:pStyle w:val="NoSpacing"/>
              <w:spacing w:line="288" w:lineRule="auto"/>
              <w:rPr>
                <w:rFonts w:ascii="Trebuchet MS" w:eastAsia="Trebuchet MS" w:hAnsi="Trebuchet MS" w:cs="Trebuchet MS"/>
              </w:rPr>
            </w:pPr>
          </w:p>
        </w:tc>
      </w:tr>
      <w:tr w:rsidR="000170AB" w14:paraId="4F9A5216" w14:textId="77777777" w:rsidTr="16A3FDAC">
        <w:tc>
          <w:tcPr>
            <w:tcW w:w="9016" w:type="dxa"/>
          </w:tcPr>
          <w:p w14:paraId="25190288" w14:textId="77777777" w:rsidR="000170AB" w:rsidRDefault="16A3FDAC" w:rsidP="16A3FDAC">
            <w:pPr>
              <w:pStyle w:val="NoSpacing"/>
              <w:spacing w:line="288" w:lineRule="auto"/>
              <w:rPr>
                <w:rFonts w:ascii="Trebuchet MS" w:eastAsia="Trebuchet MS" w:hAnsi="Trebuchet MS" w:cs="Trebuchet MS"/>
              </w:rPr>
            </w:pPr>
            <w:r w:rsidRPr="16A3FDAC">
              <w:rPr>
                <w:rFonts w:ascii="Trebuchet MS" w:eastAsia="Trebuchet MS" w:hAnsi="Trebuchet MS" w:cs="Trebuchet MS"/>
              </w:rPr>
              <w:t>Q2:</w:t>
            </w:r>
          </w:p>
          <w:p w14:paraId="07FE410B" w14:textId="3451D03A" w:rsidR="008905F1" w:rsidRDefault="16A3FDAC" w:rsidP="16A3FDAC">
            <w:pPr>
              <w:spacing w:line="288" w:lineRule="auto"/>
              <w:rPr>
                <w:rFonts w:ascii="Trebuchet MS" w:eastAsia="Trebuchet MS" w:hAnsi="Trebuchet MS" w:cs="Trebuchet MS"/>
              </w:rPr>
            </w:pPr>
            <w:r w:rsidRPr="16A3FDAC">
              <w:rPr>
                <w:rFonts w:ascii="Trebuchet MS" w:eastAsia="Trebuchet MS" w:hAnsi="Trebuchet MS" w:cs="Trebuchet MS"/>
              </w:rPr>
              <w:t>One of the services in scope for each website is "</w:t>
            </w:r>
            <w:r w:rsidRPr="16A3FDAC">
              <w:rPr>
                <w:rFonts w:ascii="Trebuchet MS" w:eastAsia="Trebuchet MS" w:hAnsi="Trebuchet MS" w:cs="Trebuchet MS"/>
                <w:i/>
                <w:iCs/>
              </w:rPr>
              <w:t>Undertake periodical enhancement work allocating designer/developer resources within agreed timescales.</w:t>
            </w:r>
            <w:r w:rsidRPr="16A3FDAC">
              <w:rPr>
                <w:rFonts w:ascii="Trebuchet MS" w:eastAsia="Trebuchet MS" w:hAnsi="Trebuchet MS" w:cs="Trebuchet MS"/>
              </w:rPr>
              <w:t>" Do you have any details on how much resource you will require and how frequently in order to proposal a fixed cost, or is hourly rate better for this line in the costing template?</w:t>
            </w:r>
          </w:p>
          <w:p w14:paraId="0E27B00A" w14:textId="77777777" w:rsidR="000170AB" w:rsidRDefault="000170AB" w:rsidP="16A3FDAC">
            <w:pPr>
              <w:pStyle w:val="NoSpacing"/>
              <w:spacing w:line="288" w:lineRule="auto"/>
              <w:rPr>
                <w:rFonts w:ascii="Trebuchet MS" w:eastAsia="Trebuchet MS" w:hAnsi="Trebuchet MS" w:cs="Trebuchet MS"/>
              </w:rPr>
            </w:pPr>
          </w:p>
        </w:tc>
      </w:tr>
      <w:tr w:rsidR="000170AB" w14:paraId="5F8B4C2A" w14:textId="77777777" w:rsidTr="16A3FDAC">
        <w:tc>
          <w:tcPr>
            <w:tcW w:w="9016" w:type="dxa"/>
          </w:tcPr>
          <w:p w14:paraId="3760524A" w14:textId="77777777" w:rsidR="000170AB" w:rsidRDefault="16A3FDAC" w:rsidP="16A3FDAC">
            <w:pPr>
              <w:pStyle w:val="NoSpacing"/>
              <w:spacing w:line="288" w:lineRule="auto"/>
              <w:rPr>
                <w:rFonts w:ascii="Trebuchet MS" w:eastAsia="Trebuchet MS" w:hAnsi="Trebuchet MS" w:cs="Trebuchet MS"/>
              </w:rPr>
            </w:pPr>
            <w:r w:rsidRPr="16A3FDAC">
              <w:rPr>
                <w:rFonts w:ascii="Trebuchet MS" w:eastAsia="Trebuchet MS" w:hAnsi="Trebuchet MS" w:cs="Trebuchet MS"/>
              </w:rPr>
              <w:t>A2:</w:t>
            </w:r>
          </w:p>
          <w:p w14:paraId="3009342F" w14:textId="56C6F0AA" w:rsidR="362F34F1" w:rsidRDefault="16A3FDAC" w:rsidP="16A3FDAC">
            <w:pPr>
              <w:pStyle w:val="NoSpacing"/>
              <w:spacing w:line="288" w:lineRule="auto"/>
              <w:rPr>
                <w:rFonts w:ascii="Trebuchet MS" w:eastAsia="Trebuchet MS" w:hAnsi="Trebuchet MS" w:cs="Trebuchet MS"/>
              </w:rPr>
            </w:pPr>
            <w:r w:rsidRPr="16A3FDAC">
              <w:rPr>
                <w:rFonts w:ascii="Trebuchet MS" w:eastAsia="Trebuchet MS" w:hAnsi="Trebuchet MS" w:cs="Trebuchet MS"/>
              </w:rPr>
              <w:t>While I could give some examples of periodic enhancement this might be misleading. So the hourly rate is probably the best way to deal with this requirement.</w:t>
            </w:r>
          </w:p>
          <w:p w14:paraId="44EAFD9C" w14:textId="77777777" w:rsidR="000170AB" w:rsidRDefault="000170AB" w:rsidP="16A3FDAC">
            <w:pPr>
              <w:pStyle w:val="NoSpacing"/>
              <w:spacing w:line="288" w:lineRule="auto"/>
              <w:rPr>
                <w:rFonts w:ascii="Trebuchet MS" w:eastAsia="Trebuchet MS" w:hAnsi="Trebuchet MS" w:cs="Trebuchet MS"/>
              </w:rPr>
            </w:pPr>
          </w:p>
        </w:tc>
      </w:tr>
      <w:tr w:rsidR="000170AB" w14:paraId="2C53B247" w14:textId="77777777" w:rsidTr="16A3FDAC">
        <w:tc>
          <w:tcPr>
            <w:tcW w:w="9016" w:type="dxa"/>
          </w:tcPr>
          <w:p w14:paraId="66820545" w14:textId="58D528C2" w:rsidR="1B4A958E" w:rsidRDefault="16A3FDAC" w:rsidP="16A3FDAC">
            <w:pPr>
              <w:pStyle w:val="NoSpacing"/>
              <w:spacing w:line="288" w:lineRule="auto"/>
              <w:rPr>
                <w:rFonts w:ascii="Trebuchet MS" w:eastAsia="Trebuchet MS" w:hAnsi="Trebuchet MS" w:cs="Trebuchet MS"/>
              </w:rPr>
            </w:pPr>
            <w:r w:rsidRPr="16A3FDAC">
              <w:rPr>
                <w:rFonts w:ascii="Trebuchet MS" w:eastAsia="Trebuchet MS" w:hAnsi="Trebuchet MS" w:cs="Trebuchet MS"/>
              </w:rPr>
              <w:t xml:space="preserve">Q3: </w:t>
            </w:r>
            <w:r w:rsidRPr="16A3FDAC">
              <w:rPr>
                <w:rFonts w:ascii="Trebuchet MS" w:eastAsia="Trebuchet MS" w:hAnsi="Trebuchet MS" w:cs="Trebuchet MS"/>
                <w:color w:val="000000" w:themeColor="text1"/>
              </w:rPr>
              <w:t>Are you aware of D7 EOL and planning suitable projects? Do you have a timescale earmarked for that?</w:t>
            </w:r>
          </w:p>
          <w:p w14:paraId="4B5C5335" w14:textId="7B1D6B91" w:rsidR="1B4A958E" w:rsidRDefault="1B4A958E" w:rsidP="16A3FDAC">
            <w:pPr>
              <w:pStyle w:val="NoSpacing"/>
              <w:spacing w:line="288" w:lineRule="auto"/>
              <w:rPr>
                <w:rFonts w:ascii="Trebuchet MS" w:eastAsia="Trebuchet MS" w:hAnsi="Trebuchet MS" w:cs="Trebuchet MS"/>
              </w:rPr>
            </w:pPr>
          </w:p>
          <w:p w14:paraId="3DEEC669" w14:textId="77777777" w:rsidR="000170AB" w:rsidRDefault="000170AB" w:rsidP="16A3FDAC">
            <w:pPr>
              <w:pStyle w:val="NoSpacing"/>
              <w:spacing w:line="288" w:lineRule="auto"/>
              <w:rPr>
                <w:rFonts w:ascii="Trebuchet MS" w:eastAsia="Trebuchet MS" w:hAnsi="Trebuchet MS" w:cs="Trebuchet MS"/>
              </w:rPr>
            </w:pPr>
          </w:p>
        </w:tc>
      </w:tr>
      <w:tr w:rsidR="000170AB" w14:paraId="5488E2E5" w14:textId="77777777" w:rsidTr="16A3FDAC">
        <w:tc>
          <w:tcPr>
            <w:tcW w:w="9016" w:type="dxa"/>
          </w:tcPr>
          <w:p w14:paraId="4F347755" w14:textId="669EB0D7" w:rsidR="16A3FDAC" w:rsidRDefault="16A3FDAC" w:rsidP="16A3FDAC">
            <w:pPr>
              <w:pStyle w:val="NoSpacing"/>
              <w:spacing w:line="288" w:lineRule="auto"/>
              <w:rPr>
                <w:rFonts w:ascii="Trebuchet MS" w:eastAsia="Trebuchet MS" w:hAnsi="Trebuchet MS" w:cs="Trebuchet MS"/>
              </w:rPr>
            </w:pPr>
            <w:r w:rsidRPr="16A3FDAC">
              <w:rPr>
                <w:rFonts w:ascii="Trebuchet MS" w:eastAsia="Trebuchet MS" w:hAnsi="Trebuchet MS" w:cs="Trebuchet MS"/>
              </w:rPr>
              <w:t>A3:</w:t>
            </w:r>
          </w:p>
          <w:p w14:paraId="7BBEB2B3" w14:textId="3E13D1A1" w:rsidR="16A3FDAC" w:rsidRDefault="16A3FDAC" w:rsidP="16A3FDAC">
            <w:pPr>
              <w:pStyle w:val="NoSpacing"/>
              <w:spacing w:line="288" w:lineRule="auto"/>
              <w:rPr>
                <w:rFonts w:ascii="Trebuchet MS" w:eastAsia="Trebuchet MS" w:hAnsi="Trebuchet MS" w:cs="Trebuchet MS"/>
              </w:rPr>
            </w:pPr>
            <w:r w:rsidRPr="16A3FDAC">
              <w:rPr>
                <w:rFonts w:ascii="Trebuchet MS" w:eastAsia="Trebuchet MS" w:hAnsi="Trebuchet MS" w:cs="Trebuchet MS"/>
              </w:rPr>
              <w:t>We are aware that Drupal 7 will reach its end of life for support by the Community in November 2021 but we have no plans to address this issue in this current tender.</w:t>
            </w:r>
          </w:p>
          <w:p w14:paraId="3656B9AB" w14:textId="77777777" w:rsidR="000170AB" w:rsidRDefault="000170AB" w:rsidP="16A3FDAC">
            <w:pPr>
              <w:pStyle w:val="NoSpacing"/>
              <w:bidi/>
              <w:spacing w:line="288" w:lineRule="auto"/>
              <w:rPr>
                <w:rFonts w:ascii="Trebuchet MS" w:eastAsia="Trebuchet MS" w:hAnsi="Trebuchet MS" w:cs="Trebuchet MS"/>
              </w:rPr>
            </w:pPr>
          </w:p>
          <w:p w14:paraId="45FB0818" w14:textId="77777777" w:rsidR="000170AB" w:rsidRDefault="000170AB" w:rsidP="16A3FDAC">
            <w:pPr>
              <w:pStyle w:val="NoSpacing"/>
              <w:spacing w:line="288" w:lineRule="auto"/>
              <w:rPr>
                <w:rFonts w:ascii="Trebuchet MS" w:eastAsia="Trebuchet MS" w:hAnsi="Trebuchet MS" w:cs="Trebuchet MS"/>
              </w:rPr>
            </w:pPr>
          </w:p>
        </w:tc>
      </w:tr>
      <w:tr w:rsidR="000170AB" w14:paraId="67442759" w14:textId="77777777" w:rsidTr="16A3FDAC">
        <w:tc>
          <w:tcPr>
            <w:tcW w:w="9016" w:type="dxa"/>
          </w:tcPr>
          <w:p w14:paraId="687B5E9E" w14:textId="77777777" w:rsidR="000170AB" w:rsidRDefault="16A3FDAC" w:rsidP="16A3FDAC">
            <w:pPr>
              <w:pStyle w:val="NoSpacing"/>
              <w:spacing w:line="288" w:lineRule="auto"/>
              <w:rPr>
                <w:rFonts w:ascii="Trebuchet MS" w:eastAsia="Trebuchet MS" w:hAnsi="Trebuchet MS" w:cs="Trebuchet MS"/>
              </w:rPr>
            </w:pPr>
            <w:r w:rsidRPr="16A3FDAC">
              <w:rPr>
                <w:rFonts w:ascii="Trebuchet MS" w:eastAsia="Trebuchet MS" w:hAnsi="Trebuchet MS" w:cs="Trebuchet MS"/>
              </w:rPr>
              <w:t>Q4:</w:t>
            </w:r>
          </w:p>
          <w:p w14:paraId="2A259796" w14:textId="029D04C7" w:rsidR="1B4A958E" w:rsidRDefault="16A3FDAC" w:rsidP="16A3FDAC">
            <w:pPr>
              <w:spacing w:line="288" w:lineRule="auto"/>
              <w:rPr>
                <w:rFonts w:ascii="Trebuchet MS" w:eastAsia="Trebuchet MS" w:hAnsi="Trebuchet MS" w:cs="Trebuchet MS"/>
                <w:color w:val="000000" w:themeColor="text1"/>
              </w:rPr>
            </w:pPr>
            <w:r w:rsidRPr="16A3FDAC">
              <w:rPr>
                <w:rFonts w:ascii="Trebuchet MS" w:eastAsia="Trebuchet MS" w:hAnsi="Trebuchet MS" w:cs="Trebuchet MS"/>
                <w:color w:val="000000" w:themeColor="text1"/>
              </w:rPr>
              <w:t>Are there specific skills and/or functionality requirements you anticipate you need for the future?</w:t>
            </w:r>
          </w:p>
          <w:p w14:paraId="4BD7E223" w14:textId="561D497E" w:rsidR="1B4A958E" w:rsidRDefault="1B4A958E" w:rsidP="16A3FDAC">
            <w:pPr>
              <w:pStyle w:val="NoSpacing"/>
              <w:spacing w:line="288" w:lineRule="auto"/>
              <w:rPr>
                <w:rFonts w:ascii="Trebuchet MS" w:eastAsia="Trebuchet MS" w:hAnsi="Trebuchet MS" w:cs="Trebuchet MS"/>
              </w:rPr>
            </w:pPr>
          </w:p>
          <w:p w14:paraId="53128261" w14:textId="77777777" w:rsidR="000170AB" w:rsidRDefault="000170AB" w:rsidP="16A3FDAC">
            <w:pPr>
              <w:pStyle w:val="NoSpacing"/>
              <w:spacing w:line="288" w:lineRule="auto"/>
              <w:rPr>
                <w:rFonts w:ascii="Trebuchet MS" w:eastAsia="Trebuchet MS" w:hAnsi="Trebuchet MS" w:cs="Trebuchet MS"/>
              </w:rPr>
            </w:pPr>
          </w:p>
        </w:tc>
      </w:tr>
      <w:tr w:rsidR="000170AB" w14:paraId="6E7A3BC6" w14:textId="77777777" w:rsidTr="16A3FDAC">
        <w:tc>
          <w:tcPr>
            <w:tcW w:w="9016" w:type="dxa"/>
          </w:tcPr>
          <w:p w14:paraId="75D1A2A3" w14:textId="77777777" w:rsidR="000170AB" w:rsidRDefault="16A3FDAC" w:rsidP="16A3FDAC">
            <w:pPr>
              <w:pStyle w:val="NoSpacing"/>
              <w:spacing w:line="288" w:lineRule="auto"/>
              <w:rPr>
                <w:rFonts w:ascii="Trebuchet MS" w:eastAsia="Trebuchet MS" w:hAnsi="Trebuchet MS" w:cs="Trebuchet MS"/>
              </w:rPr>
            </w:pPr>
            <w:r w:rsidRPr="16A3FDAC">
              <w:rPr>
                <w:rFonts w:ascii="Trebuchet MS" w:eastAsia="Trebuchet MS" w:hAnsi="Trebuchet MS" w:cs="Trebuchet MS"/>
              </w:rPr>
              <w:lastRenderedPageBreak/>
              <w:t>A4:</w:t>
            </w:r>
          </w:p>
          <w:p w14:paraId="5C32D112" w14:textId="7D319B74" w:rsidR="16A3FDAC" w:rsidRDefault="16A3FDAC" w:rsidP="16A3FDAC">
            <w:pPr>
              <w:pStyle w:val="NoSpacing"/>
              <w:spacing w:line="288" w:lineRule="auto"/>
              <w:rPr>
                <w:rFonts w:ascii="Trebuchet MS" w:eastAsia="Trebuchet MS" w:hAnsi="Trebuchet MS" w:cs="Trebuchet MS"/>
              </w:rPr>
            </w:pPr>
            <w:r w:rsidRPr="16A3FDAC">
              <w:rPr>
                <w:rFonts w:ascii="Trebuchet MS" w:eastAsia="Trebuchet MS" w:hAnsi="Trebuchet MS" w:cs="Trebuchet MS"/>
              </w:rPr>
              <w:t>Not so much pure functionality but rather visual design/functionality e.g. proper pagination of multiple page content for SEO, better mobile responsiveness via CSS and more modular page layout templates.</w:t>
            </w:r>
          </w:p>
          <w:p w14:paraId="62486C05" w14:textId="77777777" w:rsidR="000170AB" w:rsidRDefault="000170AB" w:rsidP="16A3FDAC">
            <w:pPr>
              <w:pStyle w:val="NoSpacing"/>
              <w:spacing w:line="288" w:lineRule="auto"/>
              <w:rPr>
                <w:rFonts w:ascii="Trebuchet MS" w:eastAsia="Trebuchet MS" w:hAnsi="Trebuchet MS" w:cs="Trebuchet MS"/>
              </w:rPr>
            </w:pPr>
          </w:p>
          <w:p w14:paraId="4101652C" w14:textId="77777777" w:rsidR="000170AB" w:rsidRDefault="000170AB" w:rsidP="16A3FDAC">
            <w:pPr>
              <w:pStyle w:val="NoSpacing"/>
              <w:spacing w:line="288" w:lineRule="auto"/>
              <w:rPr>
                <w:rFonts w:ascii="Trebuchet MS" w:eastAsia="Trebuchet MS" w:hAnsi="Trebuchet MS" w:cs="Trebuchet MS"/>
              </w:rPr>
            </w:pPr>
          </w:p>
        </w:tc>
      </w:tr>
      <w:tr w:rsidR="000170AB" w14:paraId="721143E6" w14:textId="77777777" w:rsidTr="16A3FDAC">
        <w:tc>
          <w:tcPr>
            <w:tcW w:w="9016" w:type="dxa"/>
          </w:tcPr>
          <w:p w14:paraId="36C5953F" w14:textId="5CDBE5D5" w:rsidR="000170AB" w:rsidRDefault="16A3FDAC" w:rsidP="16A3FDAC">
            <w:pPr>
              <w:pStyle w:val="NoSpacing"/>
              <w:spacing w:line="288" w:lineRule="auto"/>
              <w:rPr>
                <w:rFonts w:ascii="Trebuchet MS" w:eastAsia="Trebuchet MS" w:hAnsi="Trebuchet MS" w:cs="Trebuchet MS"/>
              </w:rPr>
            </w:pPr>
            <w:r w:rsidRPr="16A3FDAC">
              <w:rPr>
                <w:rFonts w:ascii="Trebuchet MS" w:eastAsia="Trebuchet MS" w:hAnsi="Trebuchet MS" w:cs="Trebuchet MS"/>
              </w:rPr>
              <w:t>Q5:</w:t>
            </w:r>
          </w:p>
          <w:p w14:paraId="49C7D529" w14:textId="2504AC37" w:rsidR="1B4A958E" w:rsidRDefault="16A3FDAC" w:rsidP="16A3FDAC">
            <w:pPr>
              <w:spacing w:line="288" w:lineRule="auto"/>
              <w:rPr>
                <w:rFonts w:ascii="Trebuchet MS" w:eastAsia="Trebuchet MS" w:hAnsi="Trebuchet MS" w:cs="Trebuchet MS"/>
                <w:color w:val="000000" w:themeColor="text1"/>
              </w:rPr>
            </w:pPr>
            <w:r w:rsidRPr="16A3FDAC">
              <w:rPr>
                <w:rFonts w:ascii="Trebuchet MS" w:eastAsia="Trebuchet MS" w:hAnsi="Trebuchet MS" w:cs="Trebuchet MS"/>
                <w:color w:val="000000" w:themeColor="text1"/>
              </w:rPr>
              <w:t>What budget would you ideally like to stick to / need to stick to which may have already been allocated?</w:t>
            </w:r>
          </w:p>
          <w:p w14:paraId="15E8ED55" w14:textId="7DB20555" w:rsidR="1B4A958E" w:rsidRDefault="1B4A958E" w:rsidP="16A3FDAC">
            <w:pPr>
              <w:pStyle w:val="NoSpacing"/>
              <w:spacing w:line="288" w:lineRule="auto"/>
              <w:rPr>
                <w:rFonts w:ascii="Trebuchet MS" w:eastAsia="Trebuchet MS" w:hAnsi="Trebuchet MS" w:cs="Trebuchet MS"/>
              </w:rPr>
            </w:pPr>
          </w:p>
          <w:p w14:paraId="1299C43A" w14:textId="77777777" w:rsidR="000170AB" w:rsidRDefault="000170AB" w:rsidP="16A3FDAC">
            <w:pPr>
              <w:pStyle w:val="NoSpacing"/>
              <w:spacing w:line="288" w:lineRule="auto"/>
              <w:rPr>
                <w:rFonts w:ascii="Trebuchet MS" w:eastAsia="Trebuchet MS" w:hAnsi="Trebuchet MS" w:cs="Trebuchet MS"/>
              </w:rPr>
            </w:pPr>
          </w:p>
        </w:tc>
      </w:tr>
      <w:tr w:rsidR="000170AB" w14:paraId="13B16E55" w14:textId="77777777" w:rsidTr="16A3FDAC">
        <w:tc>
          <w:tcPr>
            <w:tcW w:w="9016" w:type="dxa"/>
          </w:tcPr>
          <w:p w14:paraId="479DAE49" w14:textId="77777777" w:rsidR="000170AB" w:rsidRDefault="16A3FDAC" w:rsidP="16A3FDAC">
            <w:pPr>
              <w:pStyle w:val="NoSpacing"/>
              <w:spacing w:line="288" w:lineRule="auto"/>
              <w:rPr>
                <w:rFonts w:ascii="Trebuchet MS" w:eastAsia="Trebuchet MS" w:hAnsi="Trebuchet MS" w:cs="Trebuchet MS"/>
              </w:rPr>
            </w:pPr>
            <w:r w:rsidRPr="16A3FDAC">
              <w:rPr>
                <w:rFonts w:ascii="Trebuchet MS" w:eastAsia="Trebuchet MS" w:hAnsi="Trebuchet MS" w:cs="Trebuchet MS"/>
              </w:rPr>
              <w:t>A:</w:t>
            </w:r>
          </w:p>
          <w:p w14:paraId="60A077E2" w14:textId="62E0848E" w:rsidR="16A3FDAC" w:rsidRDefault="16A3FDAC" w:rsidP="16A3FDAC">
            <w:pPr>
              <w:spacing w:line="288" w:lineRule="auto"/>
              <w:rPr>
                <w:rFonts w:ascii="Trebuchet MS" w:eastAsia="Trebuchet MS" w:hAnsi="Trebuchet MS" w:cs="Trebuchet MS"/>
                <w:color w:val="000000" w:themeColor="text1"/>
              </w:rPr>
            </w:pPr>
            <w:r w:rsidRPr="16A3FDAC">
              <w:rPr>
                <w:rFonts w:ascii="Trebuchet MS" w:eastAsia="Trebuchet MS" w:hAnsi="Trebuchet MS" w:cs="Trebuchet MS"/>
                <w:color w:val="000000" w:themeColor="text1"/>
              </w:rPr>
              <w:t>We don’t not have any strict budget in mind as it will very much depend on the responses we receive to this ITT.</w:t>
            </w:r>
          </w:p>
          <w:p w14:paraId="5FDD5B19" w14:textId="27E031F8" w:rsidR="16A3FDAC" w:rsidRDefault="16A3FDAC" w:rsidP="16A3FDAC">
            <w:pPr>
              <w:pStyle w:val="NoSpacing"/>
              <w:spacing w:line="288" w:lineRule="auto"/>
              <w:rPr>
                <w:rFonts w:ascii="Trebuchet MS" w:eastAsia="Trebuchet MS" w:hAnsi="Trebuchet MS" w:cs="Trebuchet MS"/>
              </w:rPr>
            </w:pPr>
          </w:p>
          <w:p w14:paraId="3461D779" w14:textId="77777777" w:rsidR="000170AB" w:rsidRDefault="000170AB" w:rsidP="16A3FDAC">
            <w:pPr>
              <w:pStyle w:val="NoSpacing"/>
              <w:spacing w:line="288" w:lineRule="auto"/>
              <w:rPr>
                <w:rFonts w:ascii="Trebuchet MS" w:eastAsia="Trebuchet MS" w:hAnsi="Trebuchet MS" w:cs="Trebuchet MS"/>
              </w:rPr>
            </w:pPr>
          </w:p>
        </w:tc>
      </w:tr>
      <w:tr w:rsidR="000170AB" w14:paraId="6319A0C5" w14:textId="77777777" w:rsidTr="16A3FDAC">
        <w:tc>
          <w:tcPr>
            <w:tcW w:w="9016" w:type="dxa"/>
          </w:tcPr>
          <w:p w14:paraId="084135D3" w14:textId="4E4D9B01" w:rsidR="1B4A958E" w:rsidRDefault="16A3FDAC" w:rsidP="16A3FDAC">
            <w:pPr>
              <w:pStyle w:val="NoSpacing"/>
              <w:spacing w:line="288" w:lineRule="auto"/>
              <w:rPr>
                <w:rFonts w:ascii="Trebuchet MS" w:eastAsia="Trebuchet MS" w:hAnsi="Trebuchet MS" w:cs="Trebuchet MS"/>
              </w:rPr>
            </w:pPr>
            <w:r w:rsidRPr="16A3FDAC">
              <w:rPr>
                <w:rFonts w:ascii="Trebuchet MS" w:eastAsia="Trebuchet MS" w:hAnsi="Trebuchet MS" w:cs="Trebuchet MS"/>
              </w:rPr>
              <w:t>Q6:</w:t>
            </w:r>
          </w:p>
          <w:p w14:paraId="3B24A717" w14:textId="62449AAB" w:rsidR="1B4A958E" w:rsidRDefault="16A3FDAC" w:rsidP="16A3FDAC">
            <w:pPr>
              <w:spacing w:line="288" w:lineRule="auto"/>
              <w:rPr>
                <w:rFonts w:ascii="Trebuchet MS" w:eastAsia="Trebuchet MS" w:hAnsi="Trebuchet MS" w:cs="Trebuchet MS"/>
                <w:color w:val="000000" w:themeColor="text1"/>
              </w:rPr>
            </w:pPr>
            <w:r w:rsidRPr="16A3FDAC">
              <w:rPr>
                <w:rFonts w:ascii="Trebuchet MS" w:eastAsia="Trebuchet MS" w:hAnsi="Trebuchet MS" w:cs="Trebuchet MS"/>
                <w:color w:val="000000" w:themeColor="text1"/>
              </w:rPr>
              <w:t>Do you have any current performance issues?</w:t>
            </w:r>
          </w:p>
          <w:p w14:paraId="1FD225EB" w14:textId="55B96D9A" w:rsidR="1B4A958E" w:rsidRDefault="1B4A958E" w:rsidP="16A3FDAC">
            <w:pPr>
              <w:pStyle w:val="NoSpacing"/>
              <w:spacing w:line="288" w:lineRule="auto"/>
              <w:rPr>
                <w:rFonts w:ascii="Trebuchet MS" w:eastAsia="Trebuchet MS" w:hAnsi="Trebuchet MS" w:cs="Trebuchet MS"/>
              </w:rPr>
            </w:pPr>
          </w:p>
          <w:p w14:paraId="3CF2D8B6" w14:textId="77777777" w:rsidR="000170AB" w:rsidRDefault="000170AB" w:rsidP="16A3FDAC">
            <w:pPr>
              <w:pStyle w:val="NoSpacing"/>
              <w:spacing w:line="288" w:lineRule="auto"/>
              <w:rPr>
                <w:rFonts w:ascii="Trebuchet MS" w:eastAsia="Trebuchet MS" w:hAnsi="Trebuchet MS" w:cs="Trebuchet MS"/>
              </w:rPr>
            </w:pPr>
          </w:p>
          <w:p w14:paraId="0FB78278" w14:textId="77777777" w:rsidR="000170AB" w:rsidRDefault="000170AB" w:rsidP="16A3FDAC">
            <w:pPr>
              <w:pStyle w:val="NoSpacing"/>
              <w:spacing w:line="288" w:lineRule="auto"/>
              <w:rPr>
                <w:rFonts w:ascii="Trebuchet MS" w:eastAsia="Trebuchet MS" w:hAnsi="Trebuchet MS" w:cs="Trebuchet MS"/>
              </w:rPr>
            </w:pPr>
          </w:p>
        </w:tc>
      </w:tr>
      <w:tr w:rsidR="000170AB" w14:paraId="0850D43B" w14:textId="77777777" w:rsidTr="16A3FDAC">
        <w:tc>
          <w:tcPr>
            <w:tcW w:w="9016" w:type="dxa"/>
          </w:tcPr>
          <w:p w14:paraId="1FC39945" w14:textId="7633CE5F" w:rsidR="000170AB" w:rsidRDefault="16A3FDAC" w:rsidP="16A3FDAC">
            <w:pPr>
              <w:pStyle w:val="NoSpacing"/>
              <w:spacing w:line="288" w:lineRule="auto"/>
              <w:rPr>
                <w:rFonts w:ascii="Trebuchet MS" w:eastAsia="Trebuchet MS" w:hAnsi="Trebuchet MS" w:cs="Trebuchet MS"/>
              </w:rPr>
            </w:pPr>
            <w:r w:rsidRPr="16A3FDAC">
              <w:rPr>
                <w:rFonts w:ascii="Trebuchet MS" w:eastAsia="Trebuchet MS" w:hAnsi="Trebuchet MS" w:cs="Trebuchet MS"/>
              </w:rPr>
              <w:t>Slow page loading speed which may be down to users in the CMS rather than Drupal. SOLR could be better configured. And, SEO issues in Drupal are three things which spring to mind.</w:t>
            </w:r>
          </w:p>
          <w:p w14:paraId="0562CB0E" w14:textId="77777777" w:rsidR="000170AB" w:rsidRDefault="000170AB" w:rsidP="16A3FDAC">
            <w:pPr>
              <w:pStyle w:val="NoSpacing"/>
              <w:spacing w:line="288" w:lineRule="auto"/>
              <w:rPr>
                <w:rFonts w:ascii="Trebuchet MS" w:eastAsia="Trebuchet MS" w:hAnsi="Trebuchet MS" w:cs="Trebuchet MS"/>
              </w:rPr>
            </w:pPr>
          </w:p>
        </w:tc>
      </w:tr>
      <w:tr w:rsidR="000170AB" w14:paraId="4C13EDDE" w14:textId="77777777" w:rsidTr="16A3FDAC">
        <w:tc>
          <w:tcPr>
            <w:tcW w:w="9016" w:type="dxa"/>
          </w:tcPr>
          <w:p w14:paraId="3E4D604C" w14:textId="26810808" w:rsidR="000170AB" w:rsidRDefault="16A3FDAC" w:rsidP="16A3FDAC">
            <w:pPr>
              <w:pStyle w:val="NoSpacing"/>
              <w:spacing w:line="288" w:lineRule="auto"/>
              <w:rPr>
                <w:rFonts w:ascii="Trebuchet MS" w:eastAsia="Trebuchet MS" w:hAnsi="Trebuchet MS" w:cs="Trebuchet MS"/>
              </w:rPr>
            </w:pPr>
            <w:r w:rsidRPr="16A3FDAC">
              <w:rPr>
                <w:rFonts w:ascii="Trebuchet MS" w:eastAsia="Trebuchet MS" w:hAnsi="Trebuchet MS" w:cs="Trebuchet MS"/>
              </w:rPr>
              <w:t>Q7:</w:t>
            </w:r>
          </w:p>
          <w:p w14:paraId="66CF844A" w14:textId="5A035523" w:rsidR="1B4A958E" w:rsidRDefault="16A3FDAC" w:rsidP="16A3FDAC">
            <w:pPr>
              <w:spacing w:line="288" w:lineRule="auto"/>
              <w:rPr>
                <w:rFonts w:ascii="Trebuchet MS" w:eastAsia="Trebuchet MS" w:hAnsi="Trebuchet MS" w:cs="Trebuchet MS"/>
                <w:color w:val="000000" w:themeColor="text1"/>
              </w:rPr>
            </w:pPr>
            <w:r w:rsidRPr="16A3FDAC">
              <w:rPr>
                <w:rFonts w:ascii="Trebuchet MS" w:eastAsia="Trebuchet MS" w:hAnsi="Trebuchet MS" w:cs="Trebuchet MS"/>
                <w:color w:val="000000" w:themeColor="text1"/>
              </w:rPr>
              <w:t xml:space="preserve">Do you have any other restrictions on using cloud providers such as AWS, </w:t>
            </w:r>
            <w:proofErr w:type="spellStart"/>
            <w:r w:rsidRPr="16A3FDAC">
              <w:rPr>
                <w:rFonts w:ascii="Trebuchet MS" w:eastAsia="Trebuchet MS" w:hAnsi="Trebuchet MS" w:cs="Trebuchet MS"/>
                <w:color w:val="000000" w:themeColor="text1"/>
              </w:rPr>
              <w:t>Rackspace</w:t>
            </w:r>
            <w:proofErr w:type="spellEnd"/>
            <w:r w:rsidRPr="16A3FDAC">
              <w:rPr>
                <w:rFonts w:ascii="Trebuchet MS" w:eastAsia="Trebuchet MS" w:hAnsi="Trebuchet MS" w:cs="Trebuchet MS"/>
                <w:color w:val="000000" w:themeColor="text1"/>
              </w:rPr>
              <w:t>, Platform.sh, (could you name any you cannot work with for policy reason?).</w:t>
            </w:r>
          </w:p>
          <w:p w14:paraId="70A5A6BB" w14:textId="4B58A3DB" w:rsidR="1B4A958E" w:rsidRDefault="1B4A958E" w:rsidP="16A3FDAC">
            <w:pPr>
              <w:pStyle w:val="NoSpacing"/>
              <w:spacing w:line="288" w:lineRule="auto"/>
              <w:rPr>
                <w:rFonts w:ascii="Trebuchet MS" w:eastAsia="Trebuchet MS" w:hAnsi="Trebuchet MS" w:cs="Trebuchet MS"/>
              </w:rPr>
            </w:pPr>
          </w:p>
          <w:p w14:paraId="62EBF3C5" w14:textId="77777777" w:rsidR="000170AB" w:rsidRDefault="000170AB" w:rsidP="16A3FDAC">
            <w:pPr>
              <w:pStyle w:val="NoSpacing"/>
              <w:spacing w:line="288" w:lineRule="auto"/>
              <w:rPr>
                <w:rFonts w:ascii="Trebuchet MS" w:eastAsia="Trebuchet MS" w:hAnsi="Trebuchet MS" w:cs="Trebuchet MS"/>
              </w:rPr>
            </w:pPr>
          </w:p>
        </w:tc>
      </w:tr>
      <w:tr w:rsidR="000170AB" w14:paraId="4B445562" w14:textId="77777777" w:rsidTr="16A3FDAC">
        <w:tc>
          <w:tcPr>
            <w:tcW w:w="9016" w:type="dxa"/>
          </w:tcPr>
          <w:p w14:paraId="0AC4A58B" w14:textId="77777777" w:rsidR="000170AB" w:rsidRDefault="16A3FDAC" w:rsidP="16A3FDAC">
            <w:pPr>
              <w:pStyle w:val="NoSpacing"/>
              <w:spacing w:line="288" w:lineRule="auto"/>
              <w:rPr>
                <w:rFonts w:ascii="Trebuchet MS" w:eastAsia="Trebuchet MS" w:hAnsi="Trebuchet MS" w:cs="Trebuchet MS"/>
              </w:rPr>
            </w:pPr>
            <w:r w:rsidRPr="16A3FDAC">
              <w:rPr>
                <w:rFonts w:ascii="Trebuchet MS" w:eastAsia="Trebuchet MS" w:hAnsi="Trebuchet MS" w:cs="Trebuchet MS"/>
              </w:rPr>
              <w:t>A:</w:t>
            </w:r>
          </w:p>
          <w:p w14:paraId="42758132" w14:textId="46DAEBAB" w:rsidR="16A3FDAC" w:rsidRDefault="16A3FDAC" w:rsidP="16A3FDAC">
            <w:pPr>
              <w:spacing w:line="288" w:lineRule="auto"/>
              <w:rPr>
                <w:rFonts w:ascii="Trebuchet MS" w:eastAsia="Trebuchet MS" w:hAnsi="Trebuchet MS" w:cs="Trebuchet MS"/>
              </w:rPr>
            </w:pPr>
            <w:r w:rsidRPr="16A3FDAC">
              <w:rPr>
                <w:rFonts w:ascii="Trebuchet MS" w:eastAsia="Trebuchet MS" w:hAnsi="Trebuchet MS" w:cs="Trebuchet MS"/>
              </w:rPr>
              <w:t>We have an existing Azure presence used to host our two Drupal sites. Although there is no technical or policy reason ruling out other hosting providers migrating would result in a large amount of work to relocate current applications for little apparent benefit. Remaining with Azure would be strongly preferred unless you can convince us of compelling reasons to the contrary.</w:t>
            </w:r>
          </w:p>
          <w:p w14:paraId="17E9C71B" w14:textId="20AC8CEB" w:rsidR="16A3FDAC" w:rsidRDefault="16A3FDAC" w:rsidP="16A3FDAC">
            <w:pPr>
              <w:pStyle w:val="NoSpacing"/>
              <w:spacing w:line="288" w:lineRule="auto"/>
              <w:rPr>
                <w:rFonts w:ascii="Trebuchet MS" w:eastAsia="Trebuchet MS" w:hAnsi="Trebuchet MS" w:cs="Trebuchet MS"/>
              </w:rPr>
            </w:pPr>
          </w:p>
          <w:p w14:paraId="6D98A12B" w14:textId="77777777" w:rsidR="000170AB" w:rsidRDefault="000170AB" w:rsidP="16A3FDAC">
            <w:pPr>
              <w:pStyle w:val="NoSpacing"/>
              <w:spacing w:line="288" w:lineRule="auto"/>
              <w:rPr>
                <w:rFonts w:ascii="Trebuchet MS" w:eastAsia="Trebuchet MS" w:hAnsi="Trebuchet MS" w:cs="Trebuchet MS"/>
              </w:rPr>
            </w:pPr>
          </w:p>
          <w:p w14:paraId="2946DB82" w14:textId="77777777" w:rsidR="000170AB" w:rsidRDefault="000170AB" w:rsidP="16A3FDAC">
            <w:pPr>
              <w:pStyle w:val="NoSpacing"/>
              <w:spacing w:line="288" w:lineRule="auto"/>
              <w:rPr>
                <w:rFonts w:ascii="Trebuchet MS" w:eastAsia="Trebuchet MS" w:hAnsi="Trebuchet MS" w:cs="Trebuchet MS"/>
              </w:rPr>
            </w:pPr>
          </w:p>
        </w:tc>
      </w:tr>
      <w:tr w:rsidR="000170AB" w14:paraId="0887C722" w14:textId="77777777" w:rsidTr="16A3FDAC">
        <w:tc>
          <w:tcPr>
            <w:tcW w:w="9016" w:type="dxa"/>
          </w:tcPr>
          <w:p w14:paraId="73512ABD" w14:textId="6C1A41E3" w:rsidR="000170AB" w:rsidRDefault="16A3FDAC" w:rsidP="16A3FDAC">
            <w:pPr>
              <w:pStyle w:val="NoSpacing"/>
              <w:spacing w:line="288" w:lineRule="auto"/>
              <w:rPr>
                <w:rFonts w:ascii="Trebuchet MS" w:eastAsia="Trebuchet MS" w:hAnsi="Trebuchet MS" w:cs="Trebuchet MS"/>
              </w:rPr>
            </w:pPr>
            <w:r w:rsidRPr="16A3FDAC">
              <w:rPr>
                <w:rFonts w:ascii="Trebuchet MS" w:eastAsia="Trebuchet MS" w:hAnsi="Trebuchet MS" w:cs="Trebuchet MS"/>
              </w:rPr>
              <w:t>Q8:</w:t>
            </w:r>
          </w:p>
          <w:p w14:paraId="02DDBE25" w14:textId="00DE226F" w:rsidR="16A3FDAC" w:rsidRDefault="16A3FDAC" w:rsidP="16A3FDAC">
            <w:pPr>
              <w:rPr>
                <w:rFonts w:ascii="Trebuchet MS" w:eastAsia="Trebuchet MS" w:hAnsi="Trebuchet MS" w:cs="Trebuchet MS"/>
              </w:rPr>
            </w:pPr>
            <w:r w:rsidRPr="16A3FDAC">
              <w:rPr>
                <w:rFonts w:ascii="Trebuchet MS" w:eastAsia="Trebuchet MS" w:hAnsi="Trebuchet MS" w:cs="Trebuchet MS"/>
              </w:rPr>
              <w:t xml:space="preserve">Regarding the ongoing support of the websites -would you expect this to be 24/7/365 service?  </w:t>
            </w:r>
          </w:p>
          <w:p w14:paraId="0D918FB4" w14:textId="7BF8CC49" w:rsidR="16A3FDAC" w:rsidRDefault="16A3FDAC" w:rsidP="16A3FDAC">
            <w:pPr>
              <w:rPr>
                <w:rFonts w:ascii="Trebuchet MS" w:eastAsia="Trebuchet MS" w:hAnsi="Trebuchet MS" w:cs="Trebuchet MS"/>
              </w:rPr>
            </w:pPr>
          </w:p>
          <w:p w14:paraId="2EE4C747" w14:textId="55937439" w:rsidR="16A3FDAC" w:rsidRDefault="16A3FDAC" w:rsidP="16A3FDAC">
            <w:pPr>
              <w:pStyle w:val="NoSpacing"/>
              <w:spacing w:line="288" w:lineRule="auto"/>
              <w:rPr>
                <w:rFonts w:ascii="Trebuchet MS" w:eastAsia="Trebuchet MS" w:hAnsi="Trebuchet MS" w:cs="Trebuchet MS"/>
              </w:rPr>
            </w:pPr>
          </w:p>
          <w:p w14:paraId="110FFD37" w14:textId="77777777" w:rsidR="000170AB" w:rsidRDefault="000170AB" w:rsidP="16A3FDAC">
            <w:pPr>
              <w:pStyle w:val="NoSpacing"/>
              <w:spacing w:line="288" w:lineRule="auto"/>
              <w:rPr>
                <w:rFonts w:ascii="Trebuchet MS" w:eastAsia="Trebuchet MS" w:hAnsi="Trebuchet MS" w:cs="Trebuchet MS"/>
              </w:rPr>
            </w:pPr>
          </w:p>
        </w:tc>
      </w:tr>
      <w:tr w:rsidR="000170AB" w14:paraId="2C58A65B" w14:textId="77777777" w:rsidTr="16A3FDAC">
        <w:tc>
          <w:tcPr>
            <w:tcW w:w="9016" w:type="dxa"/>
          </w:tcPr>
          <w:p w14:paraId="5BD2EA5F" w14:textId="77777777" w:rsidR="000170AB" w:rsidRDefault="16A3FDAC" w:rsidP="16A3FDAC">
            <w:pPr>
              <w:pStyle w:val="NoSpacing"/>
              <w:spacing w:line="288" w:lineRule="auto"/>
              <w:rPr>
                <w:rFonts w:ascii="Trebuchet MS" w:eastAsia="Trebuchet MS" w:hAnsi="Trebuchet MS" w:cs="Trebuchet MS"/>
              </w:rPr>
            </w:pPr>
            <w:r w:rsidRPr="16A3FDAC">
              <w:rPr>
                <w:rFonts w:ascii="Trebuchet MS" w:eastAsia="Trebuchet MS" w:hAnsi="Trebuchet MS" w:cs="Trebuchet MS"/>
              </w:rPr>
              <w:lastRenderedPageBreak/>
              <w:t>A:</w:t>
            </w:r>
          </w:p>
          <w:p w14:paraId="399FAA76" w14:textId="21061A7B" w:rsidR="16A3FDAC" w:rsidRDefault="16A3FDAC" w:rsidP="16A3FDAC">
            <w:pPr>
              <w:pStyle w:val="NoSpacing"/>
              <w:spacing w:line="288" w:lineRule="auto"/>
              <w:rPr>
                <w:rFonts w:ascii="Trebuchet MS" w:eastAsia="Trebuchet MS" w:hAnsi="Trebuchet MS" w:cs="Trebuchet MS"/>
              </w:rPr>
            </w:pPr>
            <w:r w:rsidRPr="16A3FDAC">
              <w:rPr>
                <w:rFonts w:ascii="Trebuchet MS" w:eastAsia="Trebuchet MS" w:hAnsi="Trebuchet MS" w:cs="Trebuchet MS"/>
              </w:rPr>
              <w:t xml:space="preserve">If you offer 24/7/365 support please say so adding the cost in the pricing section while also giving an alternative costing for an office </w:t>
            </w:r>
            <w:proofErr w:type="gramStart"/>
            <w:r w:rsidRPr="16A3FDAC">
              <w:rPr>
                <w:rFonts w:ascii="Trebuchet MS" w:eastAsia="Trebuchet MS" w:hAnsi="Trebuchet MS" w:cs="Trebuchet MS"/>
              </w:rPr>
              <w:t>hours</w:t>
            </w:r>
            <w:proofErr w:type="gramEnd"/>
            <w:r w:rsidRPr="16A3FDAC">
              <w:rPr>
                <w:rFonts w:ascii="Trebuchet MS" w:eastAsia="Trebuchet MS" w:hAnsi="Trebuchet MS" w:cs="Trebuchet MS"/>
              </w:rPr>
              <w:t xml:space="preserve"> only package.</w:t>
            </w:r>
          </w:p>
          <w:p w14:paraId="6B699379" w14:textId="77777777" w:rsidR="000170AB" w:rsidRDefault="000170AB" w:rsidP="16A3FDAC">
            <w:pPr>
              <w:pStyle w:val="NoSpacing"/>
              <w:spacing w:line="288" w:lineRule="auto"/>
              <w:rPr>
                <w:rFonts w:ascii="Trebuchet MS" w:eastAsia="Trebuchet MS" w:hAnsi="Trebuchet MS" w:cs="Trebuchet MS"/>
              </w:rPr>
            </w:pPr>
          </w:p>
          <w:p w14:paraId="3FE9F23F" w14:textId="77777777" w:rsidR="000170AB" w:rsidRDefault="000170AB" w:rsidP="16A3FDAC">
            <w:pPr>
              <w:pStyle w:val="NoSpacing"/>
              <w:spacing w:line="288" w:lineRule="auto"/>
              <w:rPr>
                <w:rFonts w:ascii="Trebuchet MS" w:eastAsia="Trebuchet MS" w:hAnsi="Trebuchet MS" w:cs="Trebuchet MS"/>
              </w:rPr>
            </w:pPr>
          </w:p>
        </w:tc>
      </w:tr>
      <w:tr w:rsidR="000170AB" w14:paraId="242E27E4" w14:textId="77777777" w:rsidTr="16A3FDAC">
        <w:tc>
          <w:tcPr>
            <w:tcW w:w="9016" w:type="dxa"/>
          </w:tcPr>
          <w:p w14:paraId="0165E388" w14:textId="152FF7C6" w:rsidR="000170AB" w:rsidRDefault="16A3FDAC" w:rsidP="16A3FDAC">
            <w:pPr>
              <w:pStyle w:val="NoSpacing"/>
              <w:spacing w:line="288" w:lineRule="auto"/>
              <w:rPr>
                <w:rFonts w:ascii="Trebuchet MS" w:eastAsia="Trebuchet MS" w:hAnsi="Trebuchet MS" w:cs="Trebuchet MS"/>
              </w:rPr>
            </w:pPr>
            <w:r w:rsidRPr="16A3FDAC">
              <w:rPr>
                <w:rFonts w:ascii="Trebuchet MS" w:eastAsia="Trebuchet MS" w:hAnsi="Trebuchet MS" w:cs="Trebuchet MS"/>
              </w:rPr>
              <w:t>Q9:</w:t>
            </w:r>
          </w:p>
          <w:p w14:paraId="716CCA3F" w14:textId="46CC025C" w:rsidR="16A3FDAC" w:rsidRDefault="16A3FDAC" w:rsidP="16A3FDAC">
            <w:pPr>
              <w:rPr>
                <w:rFonts w:ascii="Trebuchet MS" w:eastAsia="Trebuchet MS" w:hAnsi="Trebuchet MS" w:cs="Trebuchet MS"/>
              </w:rPr>
            </w:pPr>
            <w:r w:rsidRPr="16A3FDAC">
              <w:rPr>
                <w:rFonts w:ascii="Trebuchet MS" w:eastAsia="Trebuchet MS" w:hAnsi="Trebuchet MS" w:cs="Trebuchet MS"/>
              </w:rPr>
              <w:t xml:space="preserve">In terms of pricing and quoting for ongoing support, would you want us to give a price for a monthly, or fixed for 1/2/3 </w:t>
            </w:r>
            <w:proofErr w:type="gramStart"/>
            <w:r w:rsidRPr="16A3FDAC">
              <w:rPr>
                <w:rFonts w:ascii="Trebuchet MS" w:eastAsia="Trebuchet MS" w:hAnsi="Trebuchet MS" w:cs="Trebuchet MS"/>
              </w:rPr>
              <w:t>years</w:t>
            </w:r>
            <w:proofErr w:type="gramEnd"/>
            <w:r w:rsidRPr="16A3FDAC">
              <w:rPr>
                <w:rFonts w:ascii="Trebuchet MS" w:eastAsia="Trebuchet MS" w:hAnsi="Trebuchet MS" w:cs="Trebuchet MS"/>
              </w:rPr>
              <w:t xml:space="preserve"> package?</w:t>
            </w:r>
          </w:p>
          <w:p w14:paraId="607A2191" w14:textId="0E041222" w:rsidR="16A3FDAC" w:rsidRDefault="16A3FDAC" w:rsidP="16A3FDAC">
            <w:pPr>
              <w:pStyle w:val="NoSpacing"/>
              <w:spacing w:line="288" w:lineRule="auto"/>
              <w:rPr>
                <w:rFonts w:ascii="Trebuchet MS" w:eastAsia="Trebuchet MS" w:hAnsi="Trebuchet MS" w:cs="Trebuchet MS"/>
              </w:rPr>
            </w:pPr>
          </w:p>
          <w:p w14:paraId="08CE6F91" w14:textId="77777777" w:rsidR="000170AB" w:rsidRDefault="000170AB" w:rsidP="16A3FDAC">
            <w:pPr>
              <w:pStyle w:val="NoSpacing"/>
              <w:spacing w:line="288" w:lineRule="auto"/>
              <w:rPr>
                <w:rFonts w:ascii="Trebuchet MS" w:eastAsia="Trebuchet MS" w:hAnsi="Trebuchet MS" w:cs="Trebuchet MS"/>
              </w:rPr>
            </w:pPr>
          </w:p>
        </w:tc>
      </w:tr>
      <w:tr w:rsidR="000170AB" w14:paraId="5F5F917E" w14:textId="77777777" w:rsidTr="16A3FDAC">
        <w:tc>
          <w:tcPr>
            <w:tcW w:w="9016" w:type="dxa"/>
          </w:tcPr>
          <w:p w14:paraId="6BB9E253" w14:textId="3F2A4454" w:rsidR="000170AB" w:rsidRDefault="16A3FDAC" w:rsidP="16A3FDAC">
            <w:pPr>
              <w:pStyle w:val="NoSpacing"/>
              <w:spacing w:line="288" w:lineRule="auto"/>
              <w:rPr>
                <w:rFonts w:ascii="Trebuchet MS" w:eastAsia="Trebuchet MS" w:hAnsi="Trebuchet MS" w:cs="Trebuchet MS"/>
              </w:rPr>
            </w:pPr>
            <w:r w:rsidRPr="16A3FDAC">
              <w:rPr>
                <w:rFonts w:ascii="Trebuchet MS" w:eastAsia="Trebuchet MS" w:hAnsi="Trebuchet MS" w:cs="Trebuchet MS"/>
              </w:rPr>
              <w:t xml:space="preserve">A: Monthly is fine but it must remain at that level for the three years. If this is not the case then supply your varying Year 1, Year 2 and Year 3 </w:t>
            </w:r>
            <w:r w:rsidR="0023569C">
              <w:rPr>
                <w:rFonts w:ascii="Trebuchet MS" w:eastAsia="Trebuchet MS" w:hAnsi="Trebuchet MS" w:cs="Trebuchet MS"/>
              </w:rPr>
              <w:t xml:space="preserve">as </w:t>
            </w:r>
            <w:r w:rsidRPr="16A3FDAC">
              <w:rPr>
                <w:rFonts w:ascii="Trebuchet MS" w:eastAsia="Trebuchet MS" w:hAnsi="Trebuchet MS" w:cs="Trebuchet MS"/>
              </w:rPr>
              <w:t>monthly costs.</w:t>
            </w:r>
          </w:p>
        </w:tc>
      </w:tr>
      <w:tr w:rsidR="000170AB" w14:paraId="22205524" w14:textId="77777777" w:rsidTr="16A3FDAC">
        <w:tc>
          <w:tcPr>
            <w:tcW w:w="9016" w:type="dxa"/>
          </w:tcPr>
          <w:p w14:paraId="73E1F5F6" w14:textId="099B0C6B" w:rsidR="000170AB" w:rsidRDefault="16A3FDAC" w:rsidP="16A3FDAC">
            <w:pPr>
              <w:pStyle w:val="NoSpacing"/>
              <w:spacing w:line="288" w:lineRule="auto"/>
              <w:rPr>
                <w:rFonts w:ascii="Trebuchet MS" w:eastAsia="Trebuchet MS" w:hAnsi="Trebuchet MS" w:cs="Trebuchet MS"/>
              </w:rPr>
            </w:pPr>
            <w:r w:rsidRPr="16A3FDAC">
              <w:rPr>
                <w:rFonts w:ascii="Trebuchet MS" w:eastAsia="Trebuchet MS" w:hAnsi="Trebuchet MS" w:cs="Trebuchet MS"/>
              </w:rPr>
              <w:t>Q10:</w:t>
            </w:r>
          </w:p>
          <w:p w14:paraId="6322CF7D" w14:textId="78A615F3" w:rsidR="16A3FDAC" w:rsidRDefault="16A3FDAC" w:rsidP="16A3FDAC">
            <w:pPr>
              <w:rPr>
                <w:rFonts w:ascii="Trebuchet MS" w:eastAsia="Trebuchet MS" w:hAnsi="Trebuchet MS" w:cs="Trebuchet MS"/>
              </w:rPr>
            </w:pPr>
            <w:r w:rsidRPr="16A3FDAC">
              <w:rPr>
                <w:rFonts w:ascii="Trebuchet MS" w:eastAsia="Trebuchet MS" w:hAnsi="Trebuchet MS" w:cs="Trebuchet MS"/>
              </w:rPr>
              <w:t>Could you also share any API documen</w:t>
            </w:r>
            <w:r w:rsidR="003354AD">
              <w:rPr>
                <w:rFonts w:ascii="Trebuchet MS" w:eastAsia="Trebuchet MS" w:hAnsi="Trebuchet MS" w:cs="Trebuchet MS"/>
              </w:rPr>
              <w:t xml:space="preserve">tation for </w:t>
            </w:r>
            <w:proofErr w:type="spellStart"/>
            <w:r w:rsidR="003354AD">
              <w:rPr>
                <w:rFonts w:ascii="Trebuchet MS" w:eastAsia="Trebuchet MS" w:hAnsi="Trebuchet MS" w:cs="Trebuchet MS"/>
              </w:rPr>
              <w:t>Booksonix</w:t>
            </w:r>
            <w:proofErr w:type="spellEnd"/>
            <w:r w:rsidRPr="16A3FDAC">
              <w:rPr>
                <w:rFonts w:ascii="Trebuchet MS" w:eastAsia="Trebuchet MS" w:hAnsi="Trebuchet MS" w:cs="Trebuchet MS"/>
              </w:rPr>
              <w:t xml:space="preserve"> if you have any available?</w:t>
            </w:r>
          </w:p>
          <w:p w14:paraId="2E1DD49F" w14:textId="171EEDFE" w:rsidR="16A3FDAC" w:rsidRDefault="16A3FDAC" w:rsidP="16A3FDAC">
            <w:pPr>
              <w:pStyle w:val="NoSpacing"/>
              <w:spacing w:line="288" w:lineRule="auto"/>
              <w:rPr>
                <w:rFonts w:ascii="Trebuchet MS" w:eastAsia="Trebuchet MS" w:hAnsi="Trebuchet MS" w:cs="Trebuchet MS"/>
              </w:rPr>
            </w:pPr>
          </w:p>
          <w:p w14:paraId="52E56223" w14:textId="77777777" w:rsidR="000170AB" w:rsidRDefault="000170AB" w:rsidP="16A3FDAC">
            <w:pPr>
              <w:pStyle w:val="NoSpacing"/>
              <w:spacing w:line="288" w:lineRule="auto"/>
              <w:rPr>
                <w:rFonts w:ascii="Trebuchet MS" w:eastAsia="Trebuchet MS" w:hAnsi="Trebuchet MS" w:cs="Trebuchet MS"/>
              </w:rPr>
            </w:pPr>
          </w:p>
        </w:tc>
      </w:tr>
      <w:tr w:rsidR="000170AB" w14:paraId="06795321" w14:textId="77777777" w:rsidTr="16A3FDAC">
        <w:tc>
          <w:tcPr>
            <w:tcW w:w="9016" w:type="dxa"/>
          </w:tcPr>
          <w:p w14:paraId="07547A01" w14:textId="2EC90829" w:rsidR="000170AB" w:rsidRDefault="16A3FDAC" w:rsidP="16A3FDAC">
            <w:pPr>
              <w:pStyle w:val="NoSpacing"/>
              <w:spacing w:line="288" w:lineRule="auto"/>
              <w:rPr>
                <w:rFonts w:ascii="Trebuchet MS" w:eastAsia="Trebuchet MS" w:hAnsi="Trebuchet MS" w:cs="Trebuchet MS"/>
                <w:iCs/>
              </w:rPr>
            </w:pPr>
            <w:r w:rsidRPr="16A3FDAC">
              <w:rPr>
                <w:rFonts w:ascii="Trebuchet MS" w:eastAsia="Trebuchet MS" w:hAnsi="Trebuchet MS" w:cs="Trebuchet MS"/>
              </w:rPr>
              <w:t xml:space="preserve">A: </w:t>
            </w:r>
            <w:proofErr w:type="spellStart"/>
            <w:r w:rsidRPr="00E45B22">
              <w:rPr>
                <w:rFonts w:ascii="Trebuchet MS" w:eastAsia="Trebuchet MS" w:hAnsi="Trebuchet MS" w:cs="Trebuchet MS"/>
                <w:iCs/>
              </w:rPr>
              <w:t>Booksonix</w:t>
            </w:r>
            <w:proofErr w:type="spellEnd"/>
            <w:r w:rsidR="00E45B22" w:rsidRPr="00E45B22">
              <w:rPr>
                <w:rFonts w:ascii="Trebuchet MS" w:eastAsia="Trebuchet MS" w:hAnsi="Trebuchet MS" w:cs="Trebuchet MS"/>
                <w:iCs/>
              </w:rPr>
              <w:t xml:space="preserve"> </w:t>
            </w:r>
            <w:r w:rsidR="0083233A">
              <w:rPr>
                <w:rFonts w:ascii="Trebuchet MS" w:eastAsia="Trebuchet MS" w:hAnsi="Trebuchet MS" w:cs="Trebuchet MS"/>
                <w:iCs/>
              </w:rPr>
              <w:t>have responded:</w:t>
            </w:r>
          </w:p>
          <w:p w14:paraId="203C4964" w14:textId="7BA5A518" w:rsidR="0083233A" w:rsidRPr="0083233A" w:rsidRDefault="0083233A" w:rsidP="0083233A">
            <w:pPr>
              <w:shd w:val="clear" w:color="auto" w:fill="FFFFFF"/>
              <w:rPr>
                <w:rFonts w:ascii="Trebuchet MS" w:eastAsia="Times New Roman" w:hAnsi="Trebuchet MS" w:cs="Arial"/>
                <w:i/>
                <w:color w:val="222222"/>
                <w:lang w:eastAsia="en-GB"/>
              </w:rPr>
            </w:pPr>
            <w:r>
              <w:rPr>
                <w:rFonts w:ascii="Trebuchet MS" w:eastAsia="Times New Roman" w:hAnsi="Trebuchet MS" w:cs="Arial"/>
                <w:i/>
                <w:color w:val="222222"/>
                <w:lang w:eastAsia="en-GB"/>
              </w:rPr>
              <w:t>“</w:t>
            </w:r>
            <w:r w:rsidRPr="0083233A">
              <w:rPr>
                <w:rFonts w:ascii="Trebuchet MS" w:eastAsia="Times New Roman" w:hAnsi="Trebuchet MS" w:cs="Arial"/>
                <w:i/>
                <w:color w:val="222222"/>
                <w:lang w:eastAsia="en-GB"/>
              </w:rPr>
              <w:t xml:space="preserve">The feed we currently send to </w:t>
            </w:r>
            <w:r w:rsidR="00D35A01">
              <w:rPr>
                <w:rFonts w:ascii="Trebuchet MS" w:eastAsia="Times New Roman" w:hAnsi="Trebuchet MS" w:cs="Arial"/>
                <w:i/>
                <w:color w:val="222222"/>
                <w:lang w:eastAsia="en-GB"/>
              </w:rPr>
              <w:t xml:space="preserve">your </w:t>
            </w:r>
            <w:r>
              <w:rPr>
                <w:rFonts w:ascii="Trebuchet MS" w:eastAsia="Times New Roman" w:hAnsi="Trebuchet MS" w:cs="Arial"/>
                <w:i/>
                <w:color w:val="222222"/>
                <w:lang w:eastAsia="en-GB"/>
              </w:rPr>
              <w:t xml:space="preserve">developers </w:t>
            </w:r>
            <w:r w:rsidR="00D35A01">
              <w:rPr>
                <w:rFonts w:ascii="Trebuchet MS" w:eastAsia="Times New Roman" w:hAnsi="Trebuchet MS" w:cs="Arial"/>
                <w:i/>
                <w:color w:val="222222"/>
                <w:lang w:eastAsia="en-GB"/>
              </w:rPr>
              <w:t>for the</w:t>
            </w:r>
            <w:bookmarkStart w:id="0" w:name="_GoBack"/>
            <w:bookmarkEnd w:id="0"/>
            <w:r w:rsidRPr="0083233A">
              <w:rPr>
                <w:rFonts w:ascii="Trebuchet MS" w:eastAsia="Times New Roman" w:hAnsi="Trebuchet MS" w:cs="Arial"/>
                <w:i/>
                <w:color w:val="222222"/>
                <w:lang w:eastAsia="en-GB"/>
              </w:rPr>
              <w:t xml:space="preserve"> website is a standard ONIX 2.1 feed. The ONIX standard is fully documented on </w:t>
            </w:r>
            <w:hyperlink r:id="rId6" w:tgtFrame="_blank" w:history="1">
              <w:r w:rsidRPr="0083233A">
                <w:rPr>
                  <w:rFonts w:ascii="Trebuchet MS" w:eastAsia="Times New Roman" w:hAnsi="Trebuchet MS" w:cs="Arial"/>
                  <w:i/>
                  <w:color w:val="1155CC"/>
                  <w:u w:val="single"/>
                  <w:lang w:eastAsia="en-GB"/>
                </w:rPr>
                <w:t>www.editeur.org</w:t>
              </w:r>
            </w:hyperlink>
            <w:r w:rsidRPr="0083233A">
              <w:rPr>
                <w:rFonts w:ascii="Trebuchet MS" w:eastAsia="Times New Roman" w:hAnsi="Trebuchet MS" w:cs="Arial"/>
                <w:i/>
                <w:color w:val="222222"/>
                <w:lang w:eastAsia="en-GB"/>
              </w:rPr>
              <w:t>. If your new website developers prefer to work w</w:t>
            </w:r>
            <w:r>
              <w:rPr>
                <w:rFonts w:ascii="Trebuchet MS" w:eastAsia="Times New Roman" w:hAnsi="Trebuchet MS" w:cs="Arial"/>
                <w:i/>
                <w:color w:val="222222"/>
                <w:lang w:eastAsia="en-GB"/>
              </w:rPr>
              <w:t>ith a more modern ONIX 3 feed,</w:t>
            </w:r>
            <w:r w:rsidRPr="0083233A">
              <w:rPr>
                <w:rFonts w:ascii="Trebuchet MS" w:eastAsia="Times New Roman" w:hAnsi="Trebuchet MS" w:cs="Arial"/>
                <w:i/>
                <w:color w:val="222222"/>
                <w:lang w:eastAsia="en-GB"/>
              </w:rPr>
              <w:t xml:space="preserve"> we can upgrade the website feed to ONIX 3 at no extra cost</w:t>
            </w:r>
            <w:r>
              <w:rPr>
                <w:rFonts w:ascii="Trebuchet MS" w:eastAsia="Times New Roman" w:hAnsi="Trebuchet MS" w:cs="Arial"/>
                <w:i/>
                <w:color w:val="222222"/>
                <w:lang w:eastAsia="en-GB"/>
              </w:rPr>
              <w:t>”</w:t>
            </w:r>
            <w:r w:rsidRPr="0083233A">
              <w:rPr>
                <w:rFonts w:ascii="Trebuchet MS" w:eastAsia="Times New Roman" w:hAnsi="Trebuchet MS" w:cs="Arial"/>
                <w:i/>
                <w:color w:val="222222"/>
                <w:lang w:eastAsia="en-GB"/>
              </w:rPr>
              <w:t>.</w:t>
            </w:r>
          </w:p>
          <w:p w14:paraId="714ACA1C" w14:textId="5D387D5F" w:rsidR="0083233A" w:rsidRDefault="0083233A" w:rsidP="16A3FDAC">
            <w:pPr>
              <w:pStyle w:val="NoSpacing"/>
              <w:spacing w:line="288" w:lineRule="auto"/>
              <w:rPr>
                <w:rFonts w:ascii="Trebuchet MS" w:eastAsia="Trebuchet MS" w:hAnsi="Trebuchet MS" w:cs="Trebuchet MS"/>
              </w:rPr>
            </w:pPr>
          </w:p>
          <w:p w14:paraId="5043CB0F" w14:textId="77777777" w:rsidR="000170AB" w:rsidRDefault="000170AB" w:rsidP="16A3FDAC">
            <w:pPr>
              <w:pStyle w:val="NoSpacing"/>
              <w:spacing w:line="288" w:lineRule="auto"/>
              <w:rPr>
                <w:rFonts w:ascii="Trebuchet MS" w:eastAsia="Trebuchet MS" w:hAnsi="Trebuchet MS" w:cs="Trebuchet MS"/>
              </w:rPr>
            </w:pPr>
          </w:p>
        </w:tc>
      </w:tr>
      <w:tr w:rsidR="000170AB" w14:paraId="770FE539" w14:textId="77777777" w:rsidTr="16A3FDAC">
        <w:tc>
          <w:tcPr>
            <w:tcW w:w="9016" w:type="dxa"/>
          </w:tcPr>
          <w:p w14:paraId="1FA8BC90" w14:textId="77777777" w:rsidR="000170AB" w:rsidRDefault="16A3FDAC" w:rsidP="16A3FDAC">
            <w:pPr>
              <w:pStyle w:val="NoSpacing"/>
              <w:spacing w:line="288" w:lineRule="auto"/>
              <w:rPr>
                <w:rFonts w:ascii="Trebuchet MS" w:eastAsia="Trebuchet MS" w:hAnsi="Trebuchet MS" w:cs="Trebuchet MS"/>
              </w:rPr>
            </w:pPr>
            <w:r w:rsidRPr="16A3FDAC">
              <w:rPr>
                <w:rFonts w:ascii="Trebuchet MS" w:eastAsia="Trebuchet MS" w:hAnsi="Trebuchet MS" w:cs="Trebuchet MS"/>
              </w:rPr>
              <w:t>Q:</w:t>
            </w:r>
          </w:p>
          <w:p w14:paraId="07459315" w14:textId="77777777" w:rsidR="000170AB" w:rsidRDefault="000170AB" w:rsidP="16A3FDAC">
            <w:pPr>
              <w:pStyle w:val="NoSpacing"/>
              <w:spacing w:line="288" w:lineRule="auto"/>
              <w:rPr>
                <w:rFonts w:ascii="Trebuchet MS" w:eastAsia="Trebuchet MS" w:hAnsi="Trebuchet MS" w:cs="Trebuchet MS"/>
              </w:rPr>
            </w:pPr>
          </w:p>
          <w:p w14:paraId="6537F28F" w14:textId="77777777" w:rsidR="000170AB" w:rsidRDefault="000170AB" w:rsidP="16A3FDAC">
            <w:pPr>
              <w:pStyle w:val="NoSpacing"/>
              <w:spacing w:line="288" w:lineRule="auto"/>
              <w:rPr>
                <w:rFonts w:ascii="Trebuchet MS" w:eastAsia="Trebuchet MS" w:hAnsi="Trebuchet MS" w:cs="Trebuchet MS"/>
              </w:rPr>
            </w:pPr>
          </w:p>
        </w:tc>
      </w:tr>
      <w:tr w:rsidR="000170AB" w14:paraId="10D451D2" w14:textId="77777777" w:rsidTr="16A3FDAC">
        <w:tc>
          <w:tcPr>
            <w:tcW w:w="9016" w:type="dxa"/>
          </w:tcPr>
          <w:p w14:paraId="0F354BDA" w14:textId="77777777" w:rsidR="000170AB" w:rsidRDefault="16A3FDAC" w:rsidP="16A3FDAC">
            <w:pPr>
              <w:pStyle w:val="NoSpacing"/>
              <w:spacing w:line="288" w:lineRule="auto"/>
              <w:rPr>
                <w:rFonts w:ascii="Trebuchet MS" w:eastAsia="Trebuchet MS" w:hAnsi="Trebuchet MS" w:cs="Trebuchet MS"/>
              </w:rPr>
            </w:pPr>
            <w:r w:rsidRPr="16A3FDAC">
              <w:rPr>
                <w:rFonts w:ascii="Trebuchet MS" w:eastAsia="Trebuchet MS" w:hAnsi="Trebuchet MS" w:cs="Trebuchet MS"/>
              </w:rPr>
              <w:t>A:</w:t>
            </w:r>
          </w:p>
          <w:p w14:paraId="6DFB9E20" w14:textId="77777777" w:rsidR="000170AB" w:rsidRDefault="000170AB" w:rsidP="16A3FDAC">
            <w:pPr>
              <w:pStyle w:val="NoSpacing"/>
              <w:spacing w:line="288" w:lineRule="auto"/>
              <w:rPr>
                <w:rFonts w:ascii="Trebuchet MS" w:eastAsia="Trebuchet MS" w:hAnsi="Trebuchet MS" w:cs="Trebuchet MS"/>
              </w:rPr>
            </w:pPr>
          </w:p>
          <w:p w14:paraId="70DF9E56" w14:textId="77777777" w:rsidR="000170AB" w:rsidRDefault="000170AB" w:rsidP="16A3FDAC">
            <w:pPr>
              <w:pStyle w:val="NoSpacing"/>
              <w:spacing w:line="288" w:lineRule="auto"/>
              <w:rPr>
                <w:rFonts w:ascii="Trebuchet MS" w:eastAsia="Trebuchet MS" w:hAnsi="Trebuchet MS" w:cs="Trebuchet MS"/>
              </w:rPr>
            </w:pPr>
          </w:p>
        </w:tc>
      </w:tr>
      <w:tr w:rsidR="000170AB" w14:paraId="445F6248" w14:textId="77777777" w:rsidTr="16A3FDAC">
        <w:tc>
          <w:tcPr>
            <w:tcW w:w="9016" w:type="dxa"/>
          </w:tcPr>
          <w:p w14:paraId="4C5F5E72" w14:textId="77777777" w:rsidR="000170AB" w:rsidRDefault="16A3FDAC" w:rsidP="16A3FDAC">
            <w:pPr>
              <w:pStyle w:val="NoSpacing"/>
              <w:rPr>
                <w:rFonts w:ascii="Trebuchet MS" w:eastAsia="Trebuchet MS" w:hAnsi="Trebuchet MS" w:cs="Trebuchet MS"/>
              </w:rPr>
            </w:pPr>
            <w:r w:rsidRPr="16A3FDAC">
              <w:rPr>
                <w:rFonts w:ascii="Trebuchet MS" w:eastAsia="Trebuchet MS" w:hAnsi="Trebuchet MS" w:cs="Trebuchet MS"/>
              </w:rPr>
              <w:t>Q:</w:t>
            </w:r>
          </w:p>
          <w:p w14:paraId="44E871BC" w14:textId="77777777" w:rsidR="000170AB" w:rsidRDefault="000170AB" w:rsidP="16A3FDAC">
            <w:pPr>
              <w:pStyle w:val="NoSpacing"/>
              <w:rPr>
                <w:rFonts w:ascii="Trebuchet MS" w:eastAsia="Trebuchet MS" w:hAnsi="Trebuchet MS" w:cs="Trebuchet MS"/>
              </w:rPr>
            </w:pPr>
          </w:p>
          <w:p w14:paraId="144A5D23" w14:textId="77777777" w:rsidR="000170AB" w:rsidRDefault="000170AB" w:rsidP="16A3FDAC">
            <w:pPr>
              <w:pStyle w:val="NoSpacing"/>
              <w:rPr>
                <w:rFonts w:ascii="Trebuchet MS" w:eastAsia="Trebuchet MS" w:hAnsi="Trebuchet MS" w:cs="Trebuchet MS"/>
              </w:rPr>
            </w:pPr>
          </w:p>
        </w:tc>
      </w:tr>
      <w:tr w:rsidR="000170AB" w14:paraId="07C9BBE3" w14:textId="77777777" w:rsidTr="16A3FDAC">
        <w:tc>
          <w:tcPr>
            <w:tcW w:w="9016" w:type="dxa"/>
          </w:tcPr>
          <w:p w14:paraId="6ED32CAC" w14:textId="77777777" w:rsidR="000170AB" w:rsidRDefault="16A3FDAC" w:rsidP="16A3FDAC">
            <w:pPr>
              <w:pStyle w:val="NoSpacing"/>
              <w:rPr>
                <w:rFonts w:ascii="Trebuchet MS" w:eastAsia="Trebuchet MS" w:hAnsi="Trebuchet MS" w:cs="Trebuchet MS"/>
              </w:rPr>
            </w:pPr>
            <w:r w:rsidRPr="16A3FDAC">
              <w:rPr>
                <w:rFonts w:ascii="Trebuchet MS" w:eastAsia="Trebuchet MS" w:hAnsi="Trebuchet MS" w:cs="Trebuchet MS"/>
              </w:rPr>
              <w:t>A:</w:t>
            </w:r>
          </w:p>
          <w:p w14:paraId="738610EB" w14:textId="77777777" w:rsidR="000170AB" w:rsidRDefault="000170AB" w:rsidP="16A3FDAC">
            <w:pPr>
              <w:pStyle w:val="NoSpacing"/>
              <w:rPr>
                <w:rFonts w:ascii="Trebuchet MS" w:eastAsia="Trebuchet MS" w:hAnsi="Trebuchet MS" w:cs="Trebuchet MS"/>
              </w:rPr>
            </w:pPr>
          </w:p>
          <w:p w14:paraId="637805D2" w14:textId="77777777" w:rsidR="000170AB" w:rsidRDefault="000170AB" w:rsidP="16A3FDAC">
            <w:pPr>
              <w:pStyle w:val="NoSpacing"/>
              <w:rPr>
                <w:rFonts w:ascii="Trebuchet MS" w:eastAsia="Trebuchet MS" w:hAnsi="Trebuchet MS" w:cs="Trebuchet MS"/>
              </w:rPr>
            </w:pPr>
          </w:p>
        </w:tc>
      </w:tr>
      <w:tr w:rsidR="000170AB" w14:paraId="193EE66C" w14:textId="77777777" w:rsidTr="16A3FDAC">
        <w:tc>
          <w:tcPr>
            <w:tcW w:w="9016" w:type="dxa"/>
          </w:tcPr>
          <w:p w14:paraId="000F3CCA" w14:textId="77777777" w:rsidR="000170AB" w:rsidRDefault="16A3FDAC" w:rsidP="16A3FDAC">
            <w:pPr>
              <w:pStyle w:val="NoSpacing"/>
              <w:rPr>
                <w:rFonts w:ascii="Trebuchet MS" w:eastAsia="Trebuchet MS" w:hAnsi="Trebuchet MS" w:cs="Trebuchet MS"/>
              </w:rPr>
            </w:pPr>
            <w:r w:rsidRPr="16A3FDAC">
              <w:rPr>
                <w:rFonts w:ascii="Trebuchet MS" w:eastAsia="Trebuchet MS" w:hAnsi="Trebuchet MS" w:cs="Trebuchet MS"/>
              </w:rPr>
              <w:t>Q:</w:t>
            </w:r>
          </w:p>
          <w:p w14:paraId="463F29E8" w14:textId="77777777" w:rsidR="000170AB" w:rsidRDefault="000170AB" w:rsidP="16A3FDAC">
            <w:pPr>
              <w:pStyle w:val="NoSpacing"/>
              <w:rPr>
                <w:rFonts w:ascii="Trebuchet MS" w:eastAsia="Trebuchet MS" w:hAnsi="Trebuchet MS" w:cs="Trebuchet MS"/>
              </w:rPr>
            </w:pPr>
          </w:p>
          <w:p w14:paraId="3B7B4B86" w14:textId="77777777" w:rsidR="000170AB" w:rsidRDefault="000170AB" w:rsidP="16A3FDAC">
            <w:pPr>
              <w:pStyle w:val="NoSpacing"/>
              <w:rPr>
                <w:rFonts w:ascii="Trebuchet MS" w:eastAsia="Trebuchet MS" w:hAnsi="Trebuchet MS" w:cs="Trebuchet MS"/>
              </w:rPr>
            </w:pPr>
          </w:p>
        </w:tc>
      </w:tr>
      <w:tr w:rsidR="000170AB" w14:paraId="709BAD11" w14:textId="77777777" w:rsidTr="16A3FDAC">
        <w:tc>
          <w:tcPr>
            <w:tcW w:w="9016" w:type="dxa"/>
          </w:tcPr>
          <w:p w14:paraId="4C758B26" w14:textId="77777777" w:rsidR="000170AB" w:rsidRDefault="16A3FDAC" w:rsidP="16A3FDAC">
            <w:pPr>
              <w:pStyle w:val="NoSpacing"/>
              <w:rPr>
                <w:rFonts w:ascii="Trebuchet MS" w:eastAsia="Trebuchet MS" w:hAnsi="Trebuchet MS" w:cs="Trebuchet MS"/>
              </w:rPr>
            </w:pPr>
            <w:r w:rsidRPr="16A3FDAC">
              <w:rPr>
                <w:rFonts w:ascii="Trebuchet MS" w:eastAsia="Trebuchet MS" w:hAnsi="Trebuchet MS" w:cs="Trebuchet MS"/>
              </w:rPr>
              <w:t>A:</w:t>
            </w:r>
          </w:p>
          <w:p w14:paraId="3A0FF5F2" w14:textId="77777777" w:rsidR="000170AB" w:rsidRDefault="000170AB" w:rsidP="16A3FDAC">
            <w:pPr>
              <w:pStyle w:val="NoSpacing"/>
              <w:rPr>
                <w:rFonts w:ascii="Trebuchet MS" w:eastAsia="Trebuchet MS" w:hAnsi="Trebuchet MS" w:cs="Trebuchet MS"/>
              </w:rPr>
            </w:pPr>
          </w:p>
          <w:p w14:paraId="5630AD66" w14:textId="77777777" w:rsidR="000170AB" w:rsidRDefault="000170AB" w:rsidP="16A3FDAC">
            <w:pPr>
              <w:pStyle w:val="NoSpacing"/>
              <w:rPr>
                <w:rFonts w:ascii="Trebuchet MS" w:eastAsia="Trebuchet MS" w:hAnsi="Trebuchet MS" w:cs="Trebuchet MS"/>
              </w:rPr>
            </w:pPr>
          </w:p>
        </w:tc>
      </w:tr>
      <w:tr w:rsidR="000170AB" w14:paraId="7B344DA5" w14:textId="77777777" w:rsidTr="16A3FDAC">
        <w:tc>
          <w:tcPr>
            <w:tcW w:w="9016" w:type="dxa"/>
          </w:tcPr>
          <w:p w14:paraId="623ADE4B" w14:textId="77777777" w:rsidR="000170AB" w:rsidRDefault="16A3FDAC" w:rsidP="16A3FDAC">
            <w:pPr>
              <w:pStyle w:val="NoSpacing"/>
              <w:rPr>
                <w:rFonts w:ascii="Trebuchet MS" w:eastAsia="Trebuchet MS" w:hAnsi="Trebuchet MS" w:cs="Trebuchet MS"/>
              </w:rPr>
            </w:pPr>
            <w:r w:rsidRPr="16A3FDAC">
              <w:rPr>
                <w:rFonts w:ascii="Trebuchet MS" w:eastAsia="Trebuchet MS" w:hAnsi="Trebuchet MS" w:cs="Trebuchet MS"/>
              </w:rPr>
              <w:t>Q:</w:t>
            </w:r>
          </w:p>
          <w:p w14:paraId="61829076" w14:textId="77777777" w:rsidR="000170AB" w:rsidRDefault="000170AB" w:rsidP="16A3FDAC">
            <w:pPr>
              <w:pStyle w:val="NoSpacing"/>
              <w:rPr>
                <w:rFonts w:ascii="Trebuchet MS" w:eastAsia="Trebuchet MS" w:hAnsi="Trebuchet MS" w:cs="Trebuchet MS"/>
              </w:rPr>
            </w:pPr>
          </w:p>
          <w:p w14:paraId="2BA226A1" w14:textId="77777777" w:rsidR="000170AB" w:rsidRDefault="000170AB" w:rsidP="16A3FDAC">
            <w:pPr>
              <w:pStyle w:val="NoSpacing"/>
              <w:rPr>
                <w:rFonts w:ascii="Trebuchet MS" w:eastAsia="Trebuchet MS" w:hAnsi="Trebuchet MS" w:cs="Trebuchet MS"/>
              </w:rPr>
            </w:pPr>
          </w:p>
        </w:tc>
      </w:tr>
      <w:tr w:rsidR="000170AB" w14:paraId="4E786ADE" w14:textId="77777777" w:rsidTr="16A3FDAC">
        <w:tc>
          <w:tcPr>
            <w:tcW w:w="9016" w:type="dxa"/>
          </w:tcPr>
          <w:p w14:paraId="496C7DF4" w14:textId="77777777" w:rsidR="000170AB" w:rsidRDefault="16A3FDAC" w:rsidP="16A3FDAC">
            <w:pPr>
              <w:pStyle w:val="NoSpacing"/>
              <w:rPr>
                <w:rFonts w:ascii="Trebuchet MS" w:eastAsia="Trebuchet MS" w:hAnsi="Trebuchet MS" w:cs="Trebuchet MS"/>
              </w:rPr>
            </w:pPr>
            <w:r w:rsidRPr="16A3FDAC">
              <w:rPr>
                <w:rFonts w:ascii="Trebuchet MS" w:eastAsia="Trebuchet MS" w:hAnsi="Trebuchet MS" w:cs="Trebuchet MS"/>
              </w:rPr>
              <w:t>A:</w:t>
            </w:r>
          </w:p>
          <w:p w14:paraId="17AD93B2" w14:textId="77777777" w:rsidR="000170AB" w:rsidRDefault="000170AB" w:rsidP="16A3FDAC">
            <w:pPr>
              <w:pStyle w:val="NoSpacing"/>
              <w:rPr>
                <w:rFonts w:ascii="Trebuchet MS" w:eastAsia="Trebuchet MS" w:hAnsi="Trebuchet MS" w:cs="Trebuchet MS"/>
              </w:rPr>
            </w:pPr>
          </w:p>
          <w:p w14:paraId="0DE4B5B7" w14:textId="77777777" w:rsidR="000170AB" w:rsidRDefault="000170AB" w:rsidP="16A3FDAC">
            <w:pPr>
              <w:pStyle w:val="NoSpacing"/>
              <w:rPr>
                <w:rFonts w:ascii="Trebuchet MS" w:eastAsia="Trebuchet MS" w:hAnsi="Trebuchet MS" w:cs="Trebuchet MS"/>
              </w:rPr>
            </w:pPr>
          </w:p>
        </w:tc>
      </w:tr>
      <w:tr w:rsidR="000170AB" w14:paraId="32A61647" w14:textId="77777777" w:rsidTr="16A3FDAC">
        <w:tc>
          <w:tcPr>
            <w:tcW w:w="9016" w:type="dxa"/>
          </w:tcPr>
          <w:p w14:paraId="5D591E93" w14:textId="77777777" w:rsidR="000170AB" w:rsidRDefault="16A3FDAC" w:rsidP="16A3FDAC">
            <w:pPr>
              <w:pStyle w:val="NoSpacing"/>
              <w:rPr>
                <w:rFonts w:ascii="Trebuchet MS" w:eastAsia="Trebuchet MS" w:hAnsi="Trebuchet MS" w:cs="Trebuchet MS"/>
              </w:rPr>
            </w:pPr>
            <w:r w:rsidRPr="16A3FDAC">
              <w:rPr>
                <w:rFonts w:ascii="Trebuchet MS" w:eastAsia="Trebuchet MS" w:hAnsi="Trebuchet MS" w:cs="Trebuchet MS"/>
              </w:rPr>
              <w:t>Q:</w:t>
            </w:r>
          </w:p>
          <w:p w14:paraId="66204FF1" w14:textId="77777777" w:rsidR="000170AB" w:rsidRDefault="000170AB" w:rsidP="16A3FDAC">
            <w:pPr>
              <w:pStyle w:val="NoSpacing"/>
              <w:rPr>
                <w:rFonts w:ascii="Trebuchet MS" w:eastAsia="Trebuchet MS" w:hAnsi="Trebuchet MS" w:cs="Trebuchet MS"/>
              </w:rPr>
            </w:pPr>
          </w:p>
          <w:p w14:paraId="2DBF0D7D" w14:textId="77777777" w:rsidR="000170AB" w:rsidRDefault="000170AB" w:rsidP="16A3FDAC">
            <w:pPr>
              <w:pStyle w:val="NoSpacing"/>
              <w:rPr>
                <w:rFonts w:ascii="Trebuchet MS" w:eastAsia="Trebuchet MS" w:hAnsi="Trebuchet MS" w:cs="Trebuchet MS"/>
              </w:rPr>
            </w:pPr>
          </w:p>
        </w:tc>
      </w:tr>
      <w:tr w:rsidR="000170AB" w14:paraId="749E03EF" w14:textId="77777777" w:rsidTr="16A3FDAC">
        <w:tc>
          <w:tcPr>
            <w:tcW w:w="9016" w:type="dxa"/>
          </w:tcPr>
          <w:p w14:paraId="34E31132" w14:textId="77777777" w:rsidR="000170AB" w:rsidRDefault="16A3FDAC" w:rsidP="16A3FDAC">
            <w:pPr>
              <w:pStyle w:val="NoSpacing"/>
              <w:rPr>
                <w:rFonts w:ascii="Trebuchet MS" w:eastAsia="Trebuchet MS" w:hAnsi="Trebuchet MS" w:cs="Trebuchet MS"/>
              </w:rPr>
            </w:pPr>
            <w:r w:rsidRPr="16A3FDAC">
              <w:rPr>
                <w:rFonts w:ascii="Trebuchet MS" w:eastAsia="Trebuchet MS" w:hAnsi="Trebuchet MS" w:cs="Trebuchet MS"/>
              </w:rPr>
              <w:lastRenderedPageBreak/>
              <w:t>A:</w:t>
            </w:r>
          </w:p>
          <w:p w14:paraId="6B62F1B3" w14:textId="77777777" w:rsidR="000170AB" w:rsidRDefault="000170AB" w:rsidP="16A3FDAC">
            <w:pPr>
              <w:pStyle w:val="NoSpacing"/>
              <w:rPr>
                <w:rFonts w:ascii="Trebuchet MS" w:eastAsia="Trebuchet MS" w:hAnsi="Trebuchet MS" w:cs="Trebuchet MS"/>
              </w:rPr>
            </w:pPr>
          </w:p>
          <w:p w14:paraId="02F2C34E" w14:textId="77777777" w:rsidR="000170AB" w:rsidRDefault="000170AB" w:rsidP="16A3FDAC">
            <w:pPr>
              <w:pStyle w:val="NoSpacing"/>
              <w:rPr>
                <w:rFonts w:ascii="Trebuchet MS" w:eastAsia="Trebuchet MS" w:hAnsi="Trebuchet MS" w:cs="Trebuchet MS"/>
              </w:rPr>
            </w:pPr>
          </w:p>
        </w:tc>
      </w:tr>
      <w:tr w:rsidR="000170AB" w14:paraId="4D1667D2" w14:textId="77777777" w:rsidTr="16A3FDAC">
        <w:tc>
          <w:tcPr>
            <w:tcW w:w="9016" w:type="dxa"/>
          </w:tcPr>
          <w:p w14:paraId="4B420044" w14:textId="77777777" w:rsidR="000170AB" w:rsidRDefault="16A3FDAC" w:rsidP="16A3FDAC">
            <w:pPr>
              <w:pStyle w:val="NoSpacing"/>
              <w:rPr>
                <w:rFonts w:ascii="Trebuchet MS" w:eastAsia="Trebuchet MS" w:hAnsi="Trebuchet MS" w:cs="Trebuchet MS"/>
              </w:rPr>
            </w:pPr>
            <w:r w:rsidRPr="16A3FDAC">
              <w:rPr>
                <w:rFonts w:ascii="Trebuchet MS" w:eastAsia="Trebuchet MS" w:hAnsi="Trebuchet MS" w:cs="Trebuchet MS"/>
              </w:rPr>
              <w:t>Q:</w:t>
            </w:r>
          </w:p>
          <w:p w14:paraId="680A4E5D" w14:textId="77777777" w:rsidR="000170AB" w:rsidRDefault="000170AB" w:rsidP="16A3FDAC">
            <w:pPr>
              <w:pStyle w:val="NoSpacing"/>
              <w:rPr>
                <w:rFonts w:ascii="Trebuchet MS" w:eastAsia="Trebuchet MS" w:hAnsi="Trebuchet MS" w:cs="Trebuchet MS"/>
              </w:rPr>
            </w:pPr>
          </w:p>
          <w:p w14:paraId="19219836" w14:textId="77777777" w:rsidR="000170AB" w:rsidRDefault="000170AB" w:rsidP="16A3FDAC">
            <w:pPr>
              <w:pStyle w:val="NoSpacing"/>
              <w:rPr>
                <w:rFonts w:ascii="Trebuchet MS" w:eastAsia="Trebuchet MS" w:hAnsi="Trebuchet MS" w:cs="Trebuchet MS"/>
              </w:rPr>
            </w:pPr>
          </w:p>
        </w:tc>
      </w:tr>
      <w:tr w:rsidR="000170AB" w14:paraId="18494009" w14:textId="77777777" w:rsidTr="16A3FDAC">
        <w:tc>
          <w:tcPr>
            <w:tcW w:w="9016" w:type="dxa"/>
          </w:tcPr>
          <w:p w14:paraId="726F57E9" w14:textId="77777777" w:rsidR="000170AB" w:rsidRDefault="16A3FDAC" w:rsidP="16A3FDAC">
            <w:pPr>
              <w:pStyle w:val="NoSpacing"/>
              <w:rPr>
                <w:rFonts w:ascii="Trebuchet MS" w:eastAsia="Trebuchet MS" w:hAnsi="Trebuchet MS" w:cs="Trebuchet MS"/>
              </w:rPr>
            </w:pPr>
            <w:r w:rsidRPr="16A3FDAC">
              <w:rPr>
                <w:rFonts w:ascii="Trebuchet MS" w:eastAsia="Trebuchet MS" w:hAnsi="Trebuchet MS" w:cs="Trebuchet MS"/>
              </w:rPr>
              <w:t>A:</w:t>
            </w:r>
          </w:p>
          <w:p w14:paraId="296FEF7D" w14:textId="77777777" w:rsidR="000170AB" w:rsidRDefault="000170AB" w:rsidP="16A3FDAC">
            <w:pPr>
              <w:pStyle w:val="NoSpacing"/>
              <w:rPr>
                <w:rFonts w:ascii="Trebuchet MS" w:eastAsia="Trebuchet MS" w:hAnsi="Trebuchet MS" w:cs="Trebuchet MS"/>
              </w:rPr>
            </w:pPr>
          </w:p>
          <w:p w14:paraId="7194DBDC" w14:textId="77777777" w:rsidR="000170AB" w:rsidRDefault="000170AB" w:rsidP="16A3FDAC">
            <w:pPr>
              <w:pStyle w:val="NoSpacing"/>
              <w:rPr>
                <w:rFonts w:ascii="Trebuchet MS" w:eastAsia="Trebuchet MS" w:hAnsi="Trebuchet MS" w:cs="Trebuchet MS"/>
              </w:rPr>
            </w:pPr>
          </w:p>
        </w:tc>
      </w:tr>
    </w:tbl>
    <w:p w14:paraId="769D0D3C" w14:textId="77777777" w:rsidR="0032258E" w:rsidRDefault="0032258E" w:rsidP="16A3FDAC">
      <w:pPr>
        <w:pStyle w:val="NoSpacing"/>
        <w:rPr>
          <w:rFonts w:ascii="Trebuchet MS" w:eastAsia="Trebuchet MS" w:hAnsi="Trebuchet MS" w:cs="Trebuchet MS"/>
        </w:rPr>
      </w:pPr>
    </w:p>
    <w:sectPr w:rsidR="003225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C78D4"/>
    <w:multiLevelType w:val="hybridMultilevel"/>
    <w:tmpl w:val="7B60A6D2"/>
    <w:lvl w:ilvl="0" w:tplc="447C9E70">
      <w:start w:val="1"/>
      <w:numFmt w:val="bullet"/>
      <w:lvlText w:val=""/>
      <w:lvlJc w:val="left"/>
      <w:pPr>
        <w:ind w:left="720" w:hanging="360"/>
      </w:pPr>
      <w:rPr>
        <w:rFonts w:ascii="Symbol" w:hAnsi="Symbol" w:hint="default"/>
      </w:rPr>
    </w:lvl>
    <w:lvl w:ilvl="1" w:tplc="B546BCB8">
      <w:start w:val="1"/>
      <w:numFmt w:val="bullet"/>
      <w:lvlText w:val="o"/>
      <w:lvlJc w:val="left"/>
      <w:pPr>
        <w:ind w:left="1440" w:hanging="360"/>
      </w:pPr>
      <w:rPr>
        <w:rFonts w:ascii="Courier New" w:hAnsi="Courier New" w:hint="default"/>
      </w:rPr>
    </w:lvl>
    <w:lvl w:ilvl="2" w:tplc="6DF25922">
      <w:start w:val="1"/>
      <w:numFmt w:val="bullet"/>
      <w:lvlText w:val=""/>
      <w:lvlJc w:val="left"/>
      <w:pPr>
        <w:ind w:left="2160" w:hanging="360"/>
      </w:pPr>
      <w:rPr>
        <w:rFonts w:ascii="Wingdings" w:hAnsi="Wingdings" w:hint="default"/>
      </w:rPr>
    </w:lvl>
    <w:lvl w:ilvl="3" w:tplc="D32826F2">
      <w:start w:val="1"/>
      <w:numFmt w:val="bullet"/>
      <w:lvlText w:val=""/>
      <w:lvlJc w:val="left"/>
      <w:pPr>
        <w:ind w:left="2880" w:hanging="360"/>
      </w:pPr>
      <w:rPr>
        <w:rFonts w:ascii="Symbol" w:hAnsi="Symbol" w:hint="default"/>
      </w:rPr>
    </w:lvl>
    <w:lvl w:ilvl="4" w:tplc="8A767BD2">
      <w:start w:val="1"/>
      <w:numFmt w:val="bullet"/>
      <w:lvlText w:val="o"/>
      <w:lvlJc w:val="left"/>
      <w:pPr>
        <w:ind w:left="3600" w:hanging="360"/>
      </w:pPr>
      <w:rPr>
        <w:rFonts w:ascii="Courier New" w:hAnsi="Courier New" w:hint="default"/>
      </w:rPr>
    </w:lvl>
    <w:lvl w:ilvl="5" w:tplc="AB902DDE">
      <w:start w:val="1"/>
      <w:numFmt w:val="bullet"/>
      <w:lvlText w:val=""/>
      <w:lvlJc w:val="left"/>
      <w:pPr>
        <w:ind w:left="4320" w:hanging="360"/>
      </w:pPr>
      <w:rPr>
        <w:rFonts w:ascii="Wingdings" w:hAnsi="Wingdings" w:hint="default"/>
      </w:rPr>
    </w:lvl>
    <w:lvl w:ilvl="6" w:tplc="2B1C5232">
      <w:start w:val="1"/>
      <w:numFmt w:val="bullet"/>
      <w:lvlText w:val=""/>
      <w:lvlJc w:val="left"/>
      <w:pPr>
        <w:ind w:left="5040" w:hanging="360"/>
      </w:pPr>
      <w:rPr>
        <w:rFonts w:ascii="Symbol" w:hAnsi="Symbol" w:hint="default"/>
      </w:rPr>
    </w:lvl>
    <w:lvl w:ilvl="7" w:tplc="C8E44D20">
      <w:start w:val="1"/>
      <w:numFmt w:val="bullet"/>
      <w:lvlText w:val="o"/>
      <w:lvlJc w:val="left"/>
      <w:pPr>
        <w:ind w:left="5760" w:hanging="360"/>
      </w:pPr>
      <w:rPr>
        <w:rFonts w:ascii="Courier New" w:hAnsi="Courier New" w:hint="default"/>
      </w:rPr>
    </w:lvl>
    <w:lvl w:ilvl="8" w:tplc="5A5877D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9A2"/>
    <w:rsid w:val="000170AB"/>
    <w:rsid w:val="001C3957"/>
    <w:rsid w:val="0023569C"/>
    <w:rsid w:val="0032258E"/>
    <w:rsid w:val="003354AD"/>
    <w:rsid w:val="004409A2"/>
    <w:rsid w:val="0083233A"/>
    <w:rsid w:val="008905F1"/>
    <w:rsid w:val="009328C5"/>
    <w:rsid w:val="00B76940"/>
    <w:rsid w:val="00B87F54"/>
    <w:rsid w:val="00BC6F69"/>
    <w:rsid w:val="00D35A01"/>
    <w:rsid w:val="00D5273A"/>
    <w:rsid w:val="00E45B22"/>
    <w:rsid w:val="00FE20BE"/>
    <w:rsid w:val="16A3FDAC"/>
    <w:rsid w:val="1B4A958E"/>
    <w:rsid w:val="1F0802A0"/>
    <w:rsid w:val="362F3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E5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58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20BE"/>
    <w:pPr>
      <w:spacing w:after="0" w:line="240" w:lineRule="auto"/>
    </w:pPr>
  </w:style>
  <w:style w:type="table" w:styleId="TableGrid">
    <w:name w:val="Table Grid"/>
    <w:basedOn w:val="TableNormal"/>
    <w:uiPriority w:val="39"/>
    <w:rsid w:val="00017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323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58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20BE"/>
    <w:pPr>
      <w:spacing w:after="0" w:line="240" w:lineRule="auto"/>
    </w:pPr>
  </w:style>
  <w:style w:type="table" w:styleId="TableGrid">
    <w:name w:val="Table Grid"/>
    <w:basedOn w:val="TableNormal"/>
    <w:uiPriority w:val="39"/>
    <w:rsid w:val="00017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323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319099">
      <w:bodyDiv w:val="1"/>
      <w:marLeft w:val="0"/>
      <w:marRight w:val="0"/>
      <w:marTop w:val="0"/>
      <w:marBottom w:val="0"/>
      <w:divBdr>
        <w:top w:val="none" w:sz="0" w:space="0" w:color="auto"/>
        <w:left w:val="none" w:sz="0" w:space="0" w:color="auto"/>
        <w:bottom w:val="none" w:sz="0" w:space="0" w:color="auto"/>
        <w:right w:val="none" w:sz="0" w:space="0" w:color="auto"/>
      </w:divBdr>
    </w:div>
    <w:div w:id="1453548944">
      <w:bodyDiv w:val="1"/>
      <w:marLeft w:val="0"/>
      <w:marRight w:val="0"/>
      <w:marTop w:val="0"/>
      <w:marBottom w:val="0"/>
      <w:divBdr>
        <w:top w:val="none" w:sz="0" w:space="0" w:color="auto"/>
        <w:left w:val="none" w:sz="0" w:space="0" w:color="auto"/>
        <w:bottom w:val="none" w:sz="0" w:space="0" w:color="auto"/>
        <w:right w:val="none" w:sz="0" w:space="0" w:color="auto"/>
      </w:divBdr>
    </w:div>
    <w:div w:id="1937054082">
      <w:bodyDiv w:val="1"/>
      <w:marLeft w:val="0"/>
      <w:marRight w:val="0"/>
      <w:marTop w:val="0"/>
      <w:marBottom w:val="0"/>
      <w:divBdr>
        <w:top w:val="none" w:sz="0" w:space="0" w:color="auto"/>
        <w:left w:val="none" w:sz="0" w:space="0" w:color="auto"/>
        <w:bottom w:val="none" w:sz="0" w:space="0" w:color="auto"/>
        <w:right w:val="none" w:sz="0" w:space="0" w:color="auto"/>
      </w:divBdr>
      <w:divsChild>
        <w:div w:id="824665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2024220">
              <w:marLeft w:val="0"/>
              <w:marRight w:val="0"/>
              <w:marTop w:val="0"/>
              <w:marBottom w:val="0"/>
              <w:divBdr>
                <w:top w:val="none" w:sz="0" w:space="0" w:color="auto"/>
                <w:left w:val="none" w:sz="0" w:space="0" w:color="auto"/>
                <w:bottom w:val="none" w:sz="0" w:space="0" w:color="auto"/>
                <w:right w:val="none" w:sz="0" w:space="0" w:color="auto"/>
              </w:divBdr>
              <w:divsChild>
                <w:div w:id="26298825">
                  <w:marLeft w:val="0"/>
                  <w:marRight w:val="0"/>
                  <w:marTop w:val="0"/>
                  <w:marBottom w:val="0"/>
                  <w:divBdr>
                    <w:top w:val="none" w:sz="0" w:space="0" w:color="auto"/>
                    <w:left w:val="none" w:sz="0" w:space="0" w:color="auto"/>
                    <w:bottom w:val="none" w:sz="0" w:space="0" w:color="auto"/>
                    <w:right w:val="none" w:sz="0" w:space="0" w:color="auto"/>
                  </w:divBdr>
                  <w:divsChild>
                    <w:div w:id="50863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teur.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Wasilewska, Monika</dc:creator>
  <cp:lastModifiedBy>Jeff Claudius</cp:lastModifiedBy>
  <cp:revision>2</cp:revision>
  <dcterms:created xsi:type="dcterms:W3CDTF">2019-04-05T18:39:00Z</dcterms:created>
  <dcterms:modified xsi:type="dcterms:W3CDTF">2019-04-05T18:39:00Z</dcterms:modified>
</cp:coreProperties>
</file>